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932" w:rsidRPr="001E0176" w:rsidRDefault="00461628" w:rsidP="002C4E54">
      <w:pPr>
        <w:jc w:val="center"/>
        <w:rPr>
          <w:rFonts w:ascii="Arial" w:hAnsi="Arial" w:cs="Arial"/>
          <w:b/>
          <w:bCs/>
          <w:sz w:val="28"/>
          <w:szCs w:val="28"/>
        </w:rPr>
      </w:pPr>
      <w:r w:rsidRPr="001E0176">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4943475</wp:posOffset>
                </wp:positionH>
                <wp:positionV relativeFrom="paragraph">
                  <wp:posOffset>-257175</wp:posOffset>
                </wp:positionV>
                <wp:extent cx="1828800" cy="21907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19075"/>
                        </a:xfrm>
                        <a:prstGeom prst="rect">
                          <a:avLst/>
                        </a:prstGeom>
                        <a:solidFill>
                          <a:srgbClr val="FFFFFF"/>
                        </a:solidFill>
                        <a:ln w="9525">
                          <a:solidFill>
                            <a:srgbClr val="000000"/>
                          </a:solidFill>
                          <a:miter lim="800000"/>
                          <a:headEnd/>
                          <a:tailEnd/>
                        </a:ln>
                      </wps:spPr>
                      <wps:txbx>
                        <w:txbxContent>
                          <w:p w:rsidR="00D4766A" w:rsidRDefault="00D4766A" w:rsidP="00FF09DB">
                            <w:pPr>
                              <w:rPr>
                                <w:rFonts w:ascii="Arial" w:hAnsi="Arial" w:cs="Arial"/>
                                <w:b/>
                                <w:sz w:val="20"/>
                                <w:szCs w:val="20"/>
                              </w:rPr>
                            </w:pPr>
                            <w:r w:rsidRPr="00A44808">
                              <w:rPr>
                                <w:rFonts w:ascii="Arial" w:hAnsi="Arial" w:cs="Arial"/>
                                <w:sz w:val="20"/>
                                <w:szCs w:val="20"/>
                              </w:rPr>
                              <w:t xml:space="preserve">IRB File No.: </w:t>
                            </w:r>
                            <w:r>
                              <w:rPr>
                                <w:rFonts w:ascii="Arial" w:hAnsi="Arial" w:cs="Arial"/>
                                <w:b/>
                                <w:sz w:val="20"/>
                                <w:szCs w:val="20"/>
                              </w:rPr>
                              <w:fldChar w:fldCharType="begin"/>
                            </w:r>
                            <w:r>
                              <w:rPr>
                                <w:rFonts w:ascii="Arial" w:hAnsi="Arial" w:cs="Arial"/>
                                <w:b/>
                                <w:sz w:val="20"/>
                                <w:szCs w:val="20"/>
                              </w:rPr>
                              <w:instrText xml:space="preserve"> MERGEFIELD "Tracking_Number" </w:instrText>
                            </w:r>
                            <w:r>
                              <w:rPr>
                                <w:rFonts w:ascii="Arial" w:hAnsi="Arial" w:cs="Arial"/>
                                <w:b/>
                                <w:sz w:val="20"/>
                                <w:szCs w:val="20"/>
                              </w:rPr>
                              <w:fldChar w:fldCharType="separate"/>
                            </w:r>
                            <w:r w:rsidR="001C5801">
                              <w:rPr>
                                <w:rFonts w:ascii="Arial" w:hAnsi="Arial" w:cs="Arial"/>
                                <w:b/>
                                <w:noProof/>
                                <w:sz w:val="20"/>
                                <w:szCs w:val="20"/>
                              </w:rPr>
                              <w:t>«Tracking_Number»</w:t>
                            </w:r>
                            <w:r>
                              <w:rPr>
                                <w:rFonts w:ascii="Arial" w:hAnsi="Arial" w:cs="Arial"/>
                                <w:b/>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89.25pt;margin-top:-20.25pt;width:2in;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">
                <v:textbox>
                  <w:txbxContent>
                    <w:p w:rsidR="00D4766A" w:rsidRDefault="00D4766A" w:rsidP="00FF09DB">
                      <w:pPr>
                        <w:rPr>
                          <w:rFonts w:ascii="Arial" w:hAnsi="Arial" w:cs="Arial"/>
                          <w:b/>
                          <w:sz w:val="20"/>
                          <w:szCs w:val="20"/>
                        </w:rPr>
                      </w:pPr>
                      <w:r w:rsidRPr="00A44808">
                        <w:rPr>
                          <w:rFonts w:ascii="Arial" w:hAnsi="Arial" w:cs="Arial"/>
                          <w:sz w:val="20"/>
                          <w:szCs w:val="20"/>
                        </w:rPr>
                        <w:t xml:space="preserve">IRB File No.: </w:t>
                      </w:r>
                      <w:r>
                        <w:rPr>
                          <w:rFonts w:ascii="Arial" w:hAnsi="Arial" w:cs="Arial"/>
                          <w:b/>
                          <w:sz w:val="20"/>
                          <w:szCs w:val="20"/>
                        </w:rPr>
                        <w:fldChar w:fldCharType="begin"/>
                      </w:r>
                      <w:r>
                        <w:rPr>
                          <w:rFonts w:ascii="Arial" w:hAnsi="Arial" w:cs="Arial"/>
                          <w:b/>
                          <w:sz w:val="20"/>
                          <w:szCs w:val="20"/>
                        </w:rPr>
                        <w:instrText xml:space="preserve"> MERGEFIELD "Tracking_Number" </w:instrText>
                      </w:r>
                      <w:r>
                        <w:rPr>
                          <w:rFonts w:ascii="Arial" w:hAnsi="Arial" w:cs="Arial"/>
                          <w:b/>
                          <w:sz w:val="20"/>
                          <w:szCs w:val="20"/>
                        </w:rPr>
                        <w:fldChar w:fldCharType="separate"/>
                      </w:r>
                      <w:r w:rsidR="001C5801">
                        <w:rPr>
                          <w:rFonts w:ascii="Arial" w:hAnsi="Arial" w:cs="Arial"/>
                          <w:b/>
                          <w:noProof/>
                          <w:sz w:val="20"/>
                          <w:szCs w:val="20"/>
                        </w:rPr>
                        <w:t>«Tracking_Number»</w:t>
                      </w:r>
                      <w:r>
                        <w:rPr>
                          <w:rFonts w:ascii="Arial" w:hAnsi="Arial" w:cs="Arial"/>
                          <w:b/>
                          <w:sz w:val="20"/>
                          <w:szCs w:val="20"/>
                        </w:rPr>
                        <w:fldChar w:fldCharType="end"/>
                      </w:r>
                    </w:p>
                  </w:txbxContent>
                </v:textbox>
              </v:rect>
            </w:pict>
          </mc:Fallback>
        </mc:AlternateContent>
      </w:r>
      <w:r w:rsidR="00113BB2" w:rsidRPr="001E0176">
        <w:rPr>
          <w:noProof/>
          <w:sz w:val="28"/>
          <w:szCs w:val="28"/>
        </w:rPr>
        <w:drawing>
          <wp:anchor distT="0" distB="0" distL="114300" distR="114300" simplePos="0" relativeHeight="251657216" behindDoc="1" locked="0" layoutInCell="1" allowOverlap="1">
            <wp:simplePos x="0" y="0"/>
            <wp:positionH relativeFrom="column">
              <wp:posOffset>-228600</wp:posOffset>
            </wp:positionH>
            <wp:positionV relativeFrom="paragraph">
              <wp:posOffset>-342900</wp:posOffset>
            </wp:positionV>
            <wp:extent cx="629058" cy="638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3556" cy="642738"/>
                    </a:xfrm>
                    <a:prstGeom prst="rect">
                      <a:avLst/>
                    </a:prstGeom>
                    <a:noFill/>
                    <a:ln>
                      <a:noFill/>
                    </a:ln>
                  </pic:spPr>
                </pic:pic>
              </a:graphicData>
            </a:graphic>
            <wp14:sizeRelH relativeFrom="page">
              <wp14:pctWidth>0</wp14:pctWidth>
            </wp14:sizeRelH>
            <wp14:sizeRelV relativeFrom="page">
              <wp14:pctHeight>0</wp14:pctHeight>
            </wp14:sizeRelV>
          </wp:anchor>
        </w:drawing>
      </w:r>
      <w:r w:rsidR="00DE5215" w:rsidRPr="001E0176">
        <w:rPr>
          <w:rFonts w:ascii="Arial" w:hAnsi="Arial" w:cs="Arial"/>
          <w:b/>
          <w:bCs/>
          <w:sz w:val="28"/>
          <w:szCs w:val="28"/>
        </w:rPr>
        <w:t>IRB</w:t>
      </w:r>
      <w:r w:rsidR="001E0176" w:rsidRPr="001E0176">
        <w:rPr>
          <w:rFonts w:ascii="Arial" w:hAnsi="Arial" w:cs="Arial"/>
          <w:b/>
          <w:bCs/>
          <w:sz w:val="28"/>
          <w:szCs w:val="28"/>
        </w:rPr>
        <w:t xml:space="preserve"> </w:t>
      </w:r>
      <w:r w:rsidR="00DE5215" w:rsidRPr="001E0176">
        <w:rPr>
          <w:rFonts w:ascii="Arial" w:hAnsi="Arial" w:cs="Arial"/>
          <w:b/>
          <w:bCs/>
          <w:sz w:val="28"/>
          <w:szCs w:val="28"/>
        </w:rPr>
        <w:t>Review Checklist</w:t>
      </w:r>
      <w:r w:rsidR="009C4B6C" w:rsidRPr="001E0176">
        <w:rPr>
          <w:rFonts w:ascii="Arial" w:hAnsi="Arial" w:cs="Arial"/>
          <w:b/>
          <w:bCs/>
          <w:sz w:val="28"/>
          <w:szCs w:val="28"/>
        </w:rPr>
        <w:t xml:space="preserve">     </w:t>
      </w:r>
    </w:p>
    <w:p w:rsidR="00C55697" w:rsidRDefault="009F0932" w:rsidP="002C4E54">
      <w:pPr>
        <w:jc w:val="center"/>
        <w:rPr>
          <w:rFonts w:ascii="Arial" w:hAnsi="Arial" w:cs="Arial"/>
          <w:b/>
          <w:bCs/>
        </w:rPr>
      </w:pPr>
      <w:r>
        <w:rPr>
          <w:rFonts w:ascii="Arial" w:hAnsi="Arial" w:cs="Arial"/>
          <w:b/>
          <w:bCs/>
        </w:rPr>
        <w:t xml:space="preserve">Attachment </w:t>
      </w:r>
      <w:r w:rsidR="00AA7348">
        <w:rPr>
          <w:rFonts w:ascii="Arial" w:hAnsi="Arial" w:cs="Arial"/>
          <w:b/>
          <w:bCs/>
        </w:rPr>
        <w:t xml:space="preserve">2 </w:t>
      </w:r>
      <w:r w:rsidR="005E2A8B">
        <w:rPr>
          <w:rFonts w:ascii="Arial" w:hAnsi="Arial" w:cs="Arial"/>
          <w:b/>
          <w:bCs/>
        </w:rPr>
        <w:t>–</w:t>
      </w:r>
      <w:r w:rsidR="00AA7348">
        <w:rPr>
          <w:rFonts w:ascii="Arial" w:hAnsi="Arial" w:cs="Arial"/>
          <w:b/>
          <w:bCs/>
        </w:rPr>
        <w:t xml:space="preserve"> Prisoners</w:t>
      </w:r>
      <w:r w:rsidR="005E2A8B">
        <w:rPr>
          <w:rFonts w:ascii="Arial" w:hAnsi="Arial" w:cs="Arial"/>
          <w:b/>
          <w:bCs/>
        </w:rPr>
        <w:t xml:space="preserve"> [</w:t>
      </w:r>
      <w:hyperlink r:id="rId11" w:history="1">
        <w:r w:rsidR="005E2A8B" w:rsidRPr="005E2A8B">
          <w:rPr>
            <w:rStyle w:val="Hyperlink"/>
            <w:rFonts w:ascii="Arial" w:hAnsi="Arial" w:cs="Arial"/>
            <w:b/>
            <w:bCs/>
          </w:rPr>
          <w:t>45 CFR 46, Subpart C</w:t>
        </w:r>
      </w:hyperlink>
      <w:r w:rsidR="005E2A8B">
        <w:rPr>
          <w:rFonts w:ascii="Arial" w:hAnsi="Arial" w:cs="Arial"/>
          <w:b/>
          <w:bCs/>
        </w:rPr>
        <w:t>]</w:t>
      </w:r>
    </w:p>
    <w:p w:rsidR="00AA7348" w:rsidRPr="00113BB2" w:rsidRDefault="00A977C2" w:rsidP="00113BB2">
      <w:pPr>
        <w:spacing w:after="60"/>
        <w:rPr>
          <w:rFonts w:ascii="Arial" w:hAnsi="Arial" w:cs="Arial"/>
          <w:sz w:val="20"/>
          <w:szCs w:val="20"/>
        </w:rPr>
      </w:pPr>
      <w:r w:rsidRPr="00113BB2">
        <w:rPr>
          <w:rFonts w:ascii="Arial" w:hAnsi="Arial" w:cs="Arial"/>
          <w:i/>
          <w:iCs/>
          <w:sz w:val="20"/>
          <w:szCs w:val="20"/>
        </w:rPr>
        <w:t>Prisoner</w:t>
      </w:r>
      <w:r w:rsidRPr="00113BB2">
        <w:rPr>
          <w:rFonts w:ascii="Arial" w:hAnsi="Arial" w:cs="Arial"/>
          <w:sz w:val="20"/>
          <w:szCs w:val="20"/>
        </w:rPr>
        <w:t xml:space="preserve"> means any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r w:rsidR="008B4E79">
        <w:rPr>
          <w:rFonts w:ascii="Arial" w:hAnsi="Arial" w:cs="Arial"/>
          <w:sz w:val="20"/>
          <w:szCs w:val="20"/>
        </w:rPr>
        <w:t xml:space="preserve"> [</w:t>
      </w:r>
      <w:hyperlink r:id="rId12" w:anchor="46.303" w:history="1">
        <w:r w:rsidR="008B4E79" w:rsidRPr="00C60170">
          <w:rPr>
            <w:rStyle w:val="Hyperlink"/>
            <w:rFonts w:ascii="Arial" w:hAnsi="Arial" w:cs="Arial"/>
            <w:sz w:val="20"/>
            <w:szCs w:val="20"/>
          </w:rPr>
          <w:t>45 CFR 46.</w:t>
        </w:r>
        <w:r w:rsidR="00C60170" w:rsidRPr="00C60170">
          <w:rPr>
            <w:rStyle w:val="Hyperlink"/>
            <w:rFonts w:ascii="Arial" w:hAnsi="Arial" w:cs="Arial"/>
            <w:sz w:val="20"/>
            <w:szCs w:val="20"/>
          </w:rPr>
          <w:t>303(c)</w:t>
        </w:r>
      </w:hyperlink>
      <w:r w:rsidR="00C60170">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9A5207" w:rsidRPr="009B69B1" w:rsidTr="004233F5">
        <w:trPr>
          <w:trHeight w:val="541"/>
        </w:trPr>
        <w:tc>
          <w:tcPr>
            <w:tcW w:w="10790" w:type="dxa"/>
            <w:tcBorders>
              <w:top w:val="single" w:sz="4" w:space="0" w:color="auto"/>
              <w:left w:val="single" w:sz="4" w:space="0" w:color="auto"/>
              <w:bottom w:val="single" w:sz="4" w:space="0" w:color="auto"/>
              <w:right w:val="single" w:sz="4" w:space="0" w:color="auto"/>
            </w:tcBorders>
            <w:shd w:val="clear" w:color="auto" w:fill="E6E6E6"/>
            <w:vAlign w:val="center"/>
          </w:tcPr>
          <w:p w:rsidR="009A5207" w:rsidRPr="009B69B1" w:rsidRDefault="007C2157" w:rsidP="004614EA">
            <w:pPr>
              <w:spacing w:before="60" w:after="60"/>
              <w:rPr>
                <w:rFonts w:ascii="Arial" w:hAnsi="Arial" w:cs="Arial"/>
                <w:b/>
                <w:bCs/>
                <w:sz w:val="22"/>
                <w:szCs w:val="22"/>
              </w:rPr>
            </w:pPr>
            <w:bookmarkStart w:id="0" w:name="46.306(a)(2)(i)"/>
            <w:bookmarkEnd w:id="0"/>
            <w:r w:rsidRPr="009B69B1">
              <w:rPr>
                <w:rFonts w:ascii="Arial" w:hAnsi="Arial" w:cs="Arial"/>
                <w:color w:val="000000"/>
                <w:sz w:val="22"/>
                <w:szCs w:val="22"/>
              </w:rPr>
              <w:t xml:space="preserve">Along with the requirements of </w:t>
            </w:r>
            <w:hyperlink r:id="rId13" w:anchor="subparta" w:history="1">
              <w:r w:rsidR="00AA6C93" w:rsidRPr="00C60170">
                <w:rPr>
                  <w:rStyle w:val="Hyperlink"/>
                  <w:rFonts w:ascii="Arial" w:hAnsi="Arial" w:cs="Arial"/>
                  <w:sz w:val="22"/>
                  <w:szCs w:val="22"/>
                </w:rPr>
                <w:t>45 CFR 46, S</w:t>
              </w:r>
              <w:r w:rsidRPr="00C60170">
                <w:rPr>
                  <w:rStyle w:val="Hyperlink"/>
                  <w:rFonts w:ascii="Arial" w:hAnsi="Arial" w:cs="Arial"/>
                  <w:sz w:val="22"/>
                  <w:szCs w:val="22"/>
                </w:rPr>
                <w:t>ubpart A</w:t>
              </w:r>
            </w:hyperlink>
            <w:r w:rsidRPr="009B69B1">
              <w:rPr>
                <w:rFonts w:ascii="Arial" w:hAnsi="Arial" w:cs="Arial"/>
                <w:color w:val="000000"/>
                <w:sz w:val="22"/>
                <w:szCs w:val="22"/>
              </w:rPr>
              <w:t>, an IRB must make the following seven additional findings required by the regulations</w:t>
            </w:r>
            <w:r w:rsidR="00AA6C93" w:rsidRPr="009B69B1">
              <w:rPr>
                <w:rFonts w:ascii="Arial" w:hAnsi="Arial" w:cs="Arial"/>
                <w:color w:val="000000"/>
                <w:sz w:val="22"/>
                <w:szCs w:val="22"/>
              </w:rPr>
              <w:t xml:space="preserve"> (</w:t>
            </w:r>
            <w:hyperlink r:id="rId14" w:anchor="46.305" w:history="1">
              <w:r w:rsidR="004614EA">
                <w:rPr>
                  <w:rStyle w:val="Hyperlink"/>
                  <w:rFonts w:ascii="Arial" w:hAnsi="Arial" w:cs="Arial"/>
                  <w:sz w:val="22"/>
                  <w:szCs w:val="22"/>
                </w:rPr>
                <w:t>45 CFR 46.305</w:t>
              </w:r>
            </w:hyperlink>
            <w:r w:rsidR="00AA6C93" w:rsidRPr="009B69B1">
              <w:rPr>
                <w:rFonts w:ascii="Arial" w:hAnsi="Arial" w:cs="Arial"/>
                <w:color w:val="000000"/>
                <w:sz w:val="22"/>
                <w:szCs w:val="22"/>
              </w:rPr>
              <w:t>)</w:t>
            </w:r>
            <w:r w:rsidRPr="009B69B1">
              <w:rPr>
                <w:rFonts w:ascii="Arial" w:hAnsi="Arial" w:cs="Arial"/>
                <w:color w:val="000000"/>
                <w:sz w:val="22"/>
                <w:szCs w:val="22"/>
              </w:rPr>
              <w:t xml:space="preserve"> in order to approve research involving prisoners:</w:t>
            </w:r>
          </w:p>
        </w:tc>
      </w:tr>
      <w:tr w:rsidR="004233F5" w:rsidRPr="009B69B1" w:rsidTr="00A8248A">
        <w:trPr>
          <w:trHeight w:val="1054"/>
        </w:trPr>
        <w:tc>
          <w:tcPr>
            <w:tcW w:w="10790" w:type="dxa"/>
            <w:tcBorders>
              <w:top w:val="single" w:sz="4" w:space="0" w:color="auto"/>
              <w:left w:val="single" w:sz="4" w:space="0" w:color="auto"/>
              <w:right w:val="single" w:sz="4" w:space="0" w:color="auto"/>
            </w:tcBorders>
            <w:shd w:val="clear" w:color="auto" w:fill="auto"/>
          </w:tcPr>
          <w:p w:rsidR="004233F5" w:rsidRDefault="004233F5" w:rsidP="004233F5">
            <w:pPr>
              <w:spacing w:before="60" w:after="60"/>
              <w:ind w:left="288" w:hanging="288"/>
              <w:rPr>
                <w:rFonts w:ascii="Arial" w:hAnsi="Arial" w:cs="Arial"/>
                <w:color w:val="000000"/>
                <w:sz w:val="22"/>
                <w:szCs w:val="22"/>
              </w:rPr>
            </w:pPr>
            <w:r w:rsidRPr="004233F5">
              <w:rPr>
                <w:rFonts w:ascii="Arial" w:hAnsi="Arial" w:cs="Arial"/>
                <w:color w:val="000000"/>
                <w:sz w:val="22"/>
                <w:szCs w:val="22"/>
              </w:rPr>
              <w:t>1.</w:t>
            </w:r>
            <w:r>
              <w:rPr>
                <w:rFonts w:ascii="Arial" w:hAnsi="Arial" w:cs="Arial"/>
                <w:color w:val="000000"/>
                <w:sz w:val="22"/>
                <w:szCs w:val="22"/>
              </w:rPr>
              <w:t xml:space="preserve">  </w:t>
            </w:r>
            <w:r w:rsidRPr="004233F5">
              <w:rPr>
                <w:rFonts w:ascii="Arial" w:hAnsi="Arial" w:cs="Arial"/>
                <w:color w:val="000000"/>
                <w:sz w:val="22"/>
                <w:szCs w:val="22"/>
              </w:rPr>
              <w:t xml:space="preserve">The research under review represents one or more of the four categories of research permissible under </w:t>
            </w:r>
            <w:hyperlink r:id="rId15" w:anchor="46.306" w:history="1">
              <w:r w:rsidRPr="004233F5">
                <w:rPr>
                  <w:rStyle w:val="Hyperlink"/>
                  <w:rFonts w:ascii="Arial" w:hAnsi="Arial" w:cs="Arial"/>
                  <w:sz w:val="22"/>
                  <w:szCs w:val="22"/>
                </w:rPr>
                <w:t>45 CFR 46.306(a)(2)</w:t>
              </w:r>
            </w:hyperlink>
            <w:r w:rsidRPr="004233F5">
              <w:rPr>
                <w:rFonts w:ascii="Arial" w:hAnsi="Arial" w:cs="Arial"/>
                <w:color w:val="000000"/>
                <w:sz w:val="22"/>
                <w:szCs w:val="22"/>
              </w:rPr>
              <w:t>:</w:t>
            </w:r>
          </w:p>
          <w:p w:rsidR="004233F5" w:rsidRPr="007B7186" w:rsidRDefault="001804A9" w:rsidP="007A4F18">
            <w:pPr>
              <w:spacing w:before="120" w:after="120"/>
              <w:ind w:left="648" w:hanging="288"/>
              <w:rPr>
                <w:rFonts w:ascii="Arial" w:hAnsi="Arial" w:cs="Arial"/>
                <w:color w:val="000000"/>
                <w:sz w:val="22"/>
                <w:szCs w:val="22"/>
              </w:rPr>
            </w:pPr>
            <w:sdt>
              <w:sdtPr>
                <w:rPr>
                  <w:rFonts w:ascii="MS Gothic" w:eastAsia="MS Gothic" w:hAnsi="MS Gothic"/>
                  <w:color w:val="000000"/>
                  <w:sz w:val="22"/>
                  <w:szCs w:val="22"/>
                </w:rPr>
                <w:id w:val="691881387"/>
                <w14:checkbox>
                  <w14:checked w14:val="0"/>
                  <w14:checkedState w14:val="2612" w14:font="MS Gothic"/>
                  <w14:uncheckedState w14:val="2610" w14:font="MS Gothic"/>
                </w14:checkbox>
              </w:sdtPr>
              <w:sdtEndPr/>
              <w:sdtContent>
                <w:r w:rsidR="004233F5" w:rsidRPr="004233F5">
                  <w:rPr>
                    <w:rFonts w:ascii="MS Gothic" w:eastAsia="MS Gothic" w:hAnsi="MS Gothic" w:hint="eastAsia"/>
                    <w:color w:val="000000"/>
                    <w:sz w:val="22"/>
                    <w:szCs w:val="22"/>
                  </w:rPr>
                  <w:t>☐</w:t>
                </w:r>
              </w:sdtContent>
            </w:sdt>
            <w:r w:rsidR="004233F5">
              <w:rPr>
                <w:rFonts w:ascii="Arial" w:hAnsi="Arial" w:cs="Arial"/>
                <w:color w:val="000000"/>
                <w:sz w:val="20"/>
                <w:szCs w:val="20"/>
              </w:rPr>
              <w:t xml:space="preserve"> </w:t>
            </w:r>
            <w:r w:rsidR="004233F5" w:rsidRPr="007B7186">
              <w:rPr>
                <w:rFonts w:ascii="Arial" w:hAnsi="Arial" w:cs="Arial"/>
                <w:color w:val="000000"/>
                <w:sz w:val="22"/>
                <w:szCs w:val="22"/>
              </w:rPr>
              <w:t>Study of the possible causes, effects, and processes of incarceration, and of criminal behavior, provided that the study presents no more than minimal risk* and no more than inconvenience to the subjects.</w:t>
            </w:r>
          </w:p>
          <w:p w:rsidR="004233F5" w:rsidRPr="007B7186" w:rsidRDefault="001804A9" w:rsidP="007A4F18">
            <w:pPr>
              <w:spacing w:before="120" w:after="120"/>
              <w:ind w:left="648" w:hanging="288"/>
              <w:rPr>
                <w:rFonts w:ascii="Arial" w:hAnsi="Arial" w:cs="Arial"/>
                <w:color w:val="000000"/>
                <w:sz w:val="22"/>
                <w:szCs w:val="22"/>
              </w:rPr>
            </w:pPr>
            <w:sdt>
              <w:sdtPr>
                <w:rPr>
                  <w:rFonts w:ascii="Arial" w:hAnsi="Arial" w:cs="Arial"/>
                  <w:color w:val="000000"/>
                  <w:sz w:val="22"/>
                  <w:szCs w:val="22"/>
                </w:rPr>
                <w:id w:val="386542408"/>
                <w14:checkbox>
                  <w14:checked w14:val="0"/>
                  <w14:checkedState w14:val="2612" w14:font="MS Gothic"/>
                  <w14:uncheckedState w14:val="2610" w14:font="MS Gothic"/>
                </w14:checkbox>
              </w:sdtPr>
              <w:sdtEndPr/>
              <w:sdtContent>
                <w:r w:rsidR="004233F5" w:rsidRPr="007B7186">
                  <w:rPr>
                    <w:rFonts w:ascii="MS Gothic" w:eastAsia="MS Gothic" w:hAnsi="MS Gothic" w:cs="Arial" w:hint="eastAsia"/>
                    <w:color w:val="000000"/>
                    <w:sz w:val="22"/>
                    <w:szCs w:val="22"/>
                  </w:rPr>
                  <w:t>☐</w:t>
                </w:r>
              </w:sdtContent>
            </w:sdt>
            <w:r w:rsidR="004233F5" w:rsidRPr="007B7186">
              <w:rPr>
                <w:rFonts w:ascii="Arial" w:hAnsi="Arial" w:cs="Arial"/>
                <w:color w:val="000000"/>
                <w:sz w:val="22"/>
                <w:szCs w:val="22"/>
              </w:rPr>
              <w:t xml:space="preserve"> Study of prisons as institutional structures or of prisoners as incarcerated persons, provided that the study presents no more than minimal risk* and no more than inconvenience to the subjects.</w:t>
            </w:r>
          </w:p>
          <w:p w:rsidR="004233F5" w:rsidRPr="007B7186" w:rsidRDefault="001804A9" w:rsidP="007A4F18">
            <w:pPr>
              <w:spacing w:before="120" w:after="120"/>
              <w:ind w:left="648" w:hanging="288"/>
              <w:rPr>
                <w:rFonts w:ascii="Arial" w:hAnsi="Arial" w:cs="Arial"/>
                <w:color w:val="000000"/>
                <w:sz w:val="22"/>
                <w:szCs w:val="22"/>
              </w:rPr>
            </w:pPr>
            <w:sdt>
              <w:sdtPr>
                <w:rPr>
                  <w:rFonts w:ascii="Arial" w:hAnsi="Arial" w:cs="Arial"/>
                  <w:color w:val="000000"/>
                  <w:sz w:val="22"/>
                  <w:szCs w:val="22"/>
                </w:rPr>
                <w:id w:val="-1222361611"/>
                <w14:checkbox>
                  <w14:checked w14:val="0"/>
                  <w14:checkedState w14:val="2612" w14:font="MS Gothic"/>
                  <w14:uncheckedState w14:val="2610" w14:font="MS Gothic"/>
                </w14:checkbox>
              </w:sdtPr>
              <w:sdtEndPr/>
              <w:sdtContent>
                <w:r w:rsidR="004233F5" w:rsidRPr="007B7186">
                  <w:rPr>
                    <w:rFonts w:ascii="MS Gothic" w:eastAsia="MS Gothic" w:hAnsi="MS Gothic" w:cs="Arial" w:hint="eastAsia"/>
                    <w:color w:val="000000"/>
                    <w:sz w:val="22"/>
                    <w:szCs w:val="22"/>
                  </w:rPr>
                  <w:t>☐</w:t>
                </w:r>
              </w:sdtContent>
            </w:sdt>
            <w:r w:rsidR="004233F5" w:rsidRPr="007B7186">
              <w:rPr>
                <w:rFonts w:ascii="Arial" w:hAnsi="Arial" w:cs="Arial"/>
                <w:color w:val="000000"/>
                <w:sz w:val="22"/>
                <w:szCs w:val="22"/>
              </w:rPr>
              <w:t xml:space="preserve"> Research on conditions particularly affecting prisoners as a class (for example, vaccine trials and other research on hepatitis which is much more prevalent in prisons than elsewhere; and research on social and psychological problems such as alcoholism, drug addiction, and sexual assaults). </w:t>
            </w:r>
          </w:p>
          <w:p w:rsidR="007A4F18" w:rsidRPr="007B7186" w:rsidRDefault="001804A9" w:rsidP="007A4F18">
            <w:pPr>
              <w:spacing w:before="120" w:after="120"/>
              <w:ind w:left="648" w:hanging="288"/>
              <w:rPr>
                <w:rFonts w:ascii="Arial" w:hAnsi="Arial" w:cs="Arial"/>
                <w:color w:val="000000"/>
                <w:sz w:val="22"/>
                <w:szCs w:val="22"/>
              </w:rPr>
            </w:pPr>
            <w:sdt>
              <w:sdtPr>
                <w:rPr>
                  <w:rFonts w:ascii="Arial" w:hAnsi="Arial" w:cs="Arial"/>
                  <w:bCs/>
                  <w:sz w:val="22"/>
                  <w:szCs w:val="22"/>
                </w:rPr>
                <w:id w:val="821852964"/>
                <w14:checkbox>
                  <w14:checked w14:val="0"/>
                  <w14:checkedState w14:val="2612" w14:font="MS Gothic"/>
                  <w14:uncheckedState w14:val="2610" w14:font="MS Gothic"/>
                </w14:checkbox>
              </w:sdtPr>
              <w:sdtEndPr/>
              <w:sdtContent>
                <w:r w:rsidR="004233F5" w:rsidRPr="007B7186">
                  <w:rPr>
                    <w:rFonts w:ascii="MS Gothic" w:eastAsia="MS Gothic" w:hAnsi="MS Gothic" w:cs="Arial" w:hint="eastAsia"/>
                    <w:bCs/>
                    <w:sz w:val="22"/>
                    <w:szCs w:val="22"/>
                  </w:rPr>
                  <w:t>☐</w:t>
                </w:r>
              </w:sdtContent>
            </w:sdt>
            <w:r w:rsidR="004233F5" w:rsidRPr="007B7186">
              <w:rPr>
                <w:rFonts w:ascii="Arial" w:hAnsi="Arial" w:cs="Arial"/>
                <w:bCs/>
                <w:sz w:val="22"/>
                <w:szCs w:val="22"/>
              </w:rPr>
              <w:t xml:space="preserve"> </w:t>
            </w:r>
            <w:r w:rsidR="004233F5" w:rsidRPr="007B7186">
              <w:rPr>
                <w:rFonts w:ascii="Arial" w:hAnsi="Arial" w:cs="Arial"/>
                <w:color w:val="000000"/>
                <w:sz w:val="22"/>
                <w:szCs w:val="22"/>
              </w:rPr>
              <w:t>Research on practices, both innovative and accepted, which have the intent and reasonable probability of improving the health or well-being of the subject.</w:t>
            </w:r>
          </w:p>
          <w:p w:rsidR="004233F5" w:rsidRPr="007B7186" w:rsidRDefault="001804A9" w:rsidP="007A4F18">
            <w:pPr>
              <w:spacing w:before="120" w:after="120"/>
              <w:ind w:left="648" w:hanging="288"/>
              <w:rPr>
                <w:rFonts w:ascii="Arial" w:hAnsi="Arial" w:cs="Arial"/>
                <w:color w:val="000000"/>
                <w:sz w:val="22"/>
                <w:szCs w:val="22"/>
              </w:rPr>
            </w:pPr>
            <w:sdt>
              <w:sdtPr>
                <w:rPr>
                  <w:rFonts w:ascii="Arial" w:hAnsi="Arial" w:cs="Arial"/>
                  <w:color w:val="000000"/>
                  <w:sz w:val="22"/>
                  <w:szCs w:val="22"/>
                </w:rPr>
                <w:id w:val="2122947428"/>
                <w14:checkbox>
                  <w14:checked w14:val="0"/>
                  <w14:checkedState w14:val="2612" w14:font="MS Gothic"/>
                  <w14:uncheckedState w14:val="2610" w14:font="MS Gothic"/>
                </w14:checkbox>
              </w:sdtPr>
              <w:sdtEndPr/>
              <w:sdtContent>
                <w:r w:rsidR="004233F5" w:rsidRPr="007B7186">
                  <w:rPr>
                    <w:rFonts w:ascii="MS Gothic" w:eastAsia="MS Gothic" w:hAnsi="MS Gothic" w:cs="Arial" w:hint="eastAsia"/>
                    <w:color w:val="000000"/>
                    <w:sz w:val="22"/>
                    <w:szCs w:val="22"/>
                  </w:rPr>
                  <w:t>☐</w:t>
                </w:r>
              </w:sdtContent>
            </w:sdt>
            <w:r w:rsidR="004233F5" w:rsidRPr="007B7186">
              <w:rPr>
                <w:rFonts w:ascii="Arial" w:hAnsi="Arial" w:cs="Arial"/>
                <w:color w:val="000000"/>
                <w:sz w:val="22"/>
                <w:szCs w:val="22"/>
              </w:rPr>
              <w:t xml:space="preserve"> Does not apply</w:t>
            </w:r>
            <w:r w:rsidR="007B7186" w:rsidRPr="007B7186">
              <w:rPr>
                <w:rFonts w:ascii="Arial" w:hAnsi="Arial" w:cs="Arial"/>
                <w:color w:val="000000"/>
                <w:sz w:val="22"/>
                <w:szCs w:val="22"/>
              </w:rPr>
              <w:t xml:space="preserve"> - document justification in the comments section.</w:t>
            </w:r>
          </w:p>
          <w:p w:rsidR="004233F5" w:rsidRPr="009B69B1" w:rsidRDefault="004233F5" w:rsidP="007B7186">
            <w:pPr>
              <w:spacing w:after="120"/>
              <w:rPr>
                <w:rFonts w:ascii="Arial" w:hAnsi="Arial" w:cs="Arial"/>
                <w:sz w:val="22"/>
                <w:szCs w:val="22"/>
              </w:rPr>
            </w:pPr>
            <w:r w:rsidRPr="009B69B1">
              <w:rPr>
                <w:rFonts w:ascii="Arial" w:hAnsi="Arial" w:cs="Arial"/>
                <w:color w:val="000000"/>
                <w:sz w:val="20"/>
                <w:szCs w:val="20"/>
              </w:rPr>
              <w:t xml:space="preserve">*For research involving prisoners, the regulations at </w:t>
            </w:r>
            <w:hyperlink r:id="rId16" w:anchor="46.303" w:history="1">
              <w:r w:rsidR="007B7186">
                <w:rPr>
                  <w:rStyle w:val="Hyperlink"/>
                  <w:rFonts w:ascii="Arial" w:hAnsi="Arial" w:cs="Arial"/>
                  <w:sz w:val="20"/>
                  <w:szCs w:val="20"/>
                </w:rPr>
                <w:t>45 CFR 46.303(d)</w:t>
              </w:r>
            </w:hyperlink>
            <w:r w:rsidR="007A4F18">
              <w:rPr>
                <w:rFonts w:ascii="Arial" w:hAnsi="Arial" w:cs="Arial"/>
                <w:color w:val="000000"/>
                <w:sz w:val="20"/>
                <w:szCs w:val="20"/>
              </w:rPr>
              <w:t xml:space="preserve"> </w:t>
            </w:r>
            <w:r w:rsidRPr="009B69B1">
              <w:rPr>
                <w:rFonts w:ascii="Arial" w:hAnsi="Arial" w:cs="Arial"/>
                <w:color w:val="000000"/>
                <w:sz w:val="20"/>
                <w:szCs w:val="20"/>
              </w:rPr>
              <w:t xml:space="preserve">define “minimal risk” as </w:t>
            </w:r>
            <w:r w:rsidR="007B7186">
              <w:rPr>
                <w:rFonts w:ascii="Arial" w:hAnsi="Arial" w:cs="Arial"/>
                <w:color w:val="000000"/>
                <w:sz w:val="20"/>
                <w:szCs w:val="20"/>
              </w:rPr>
              <w:t>“</w:t>
            </w:r>
            <w:r w:rsidRPr="007A4F18">
              <w:rPr>
                <w:rFonts w:ascii="Arial" w:hAnsi="Arial" w:cs="Arial"/>
                <w:i/>
                <w:color w:val="000000"/>
                <w:sz w:val="20"/>
                <w:szCs w:val="20"/>
              </w:rPr>
              <w:t>the probability and magnitude of</w:t>
            </w:r>
            <w:r w:rsidR="007A4F18" w:rsidRPr="007A4F18">
              <w:rPr>
                <w:rFonts w:ascii="Arial" w:hAnsi="Arial" w:cs="Arial"/>
                <w:i/>
                <w:color w:val="000000"/>
                <w:sz w:val="20"/>
                <w:szCs w:val="20"/>
              </w:rPr>
              <w:t xml:space="preserve"> </w:t>
            </w:r>
            <w:r w:rsidRPr="007A4F18">
              <w:rPr>
                <w:rFonts w:ascii="Arial" w:hAnsi="Arial" w:cs="Arial"/>
                <w:i/>
                <w:color w:val="000000"/>
                <w:sz w:val="20"/>
                <w:szCs w:val="20"/>
              </w:rPr>
              <w:t>physical or psychological harm that is normally encountered in the daily lives, or in the</w:t>
            </w:r>
            <w:r w:rsidR="007A4F18" w:rsidRPr="007A4F18">
              <w:rPr>
                <w:rFonts w:ascii="Arial" w:hAnsi="Arial" w:cs="Arial"/>
                <w:i/>
                <w:color w:val="000000"/>
                <w:sz w:val="20"/>
                <w:szCs w:val="20"/>
              </w:rPr>
              <w:t xml:space="preserve"> </w:t>
            </w:r>
            <w:r w:rsidRPr="007A4F18">
              <w:rPr>
                <w:rFonts w:ascii="Arial" w:hAnsi="Arial" w:cs="Arial"/>
                <w:i/>
                <w:color w:val="000000"/>
                <w:sz w:val="20"/>
                <w:szCs w:val="20"/>
              </w:rPr>
              <w:t>routine medical, dental, or psychological examination of healthy persons.”</w:t>
            </w:r>
          </w:p>
        </w:tc>
      </w:tr>
      <w:tr w:rsidR="00822CCC" w:rsidRPr="009B69B1" w:rsidTr="00666C10">
        <w:trPr>
          <w:trHeight w:val="1135"/>
        </w:trPr>
        <w:tc>
          <w:tcPr>
            <w:tcW w:w="10790" w:type="dxa"/>
            <w:tcBorders>
              <w:top w:val="single" w:sz="4" w:space="0" w:color="auto"/>
              <w:left w:val="single" w:sz="4" w:space="0" w:color="auto"/>
              <w:right w:val="single" w:sz="4" w:space="0" w:color="auto"/>
            </w:tcBorders>
            <w:shd w:val="clear" w:color="auto" w:fill="auto"/>
          </w:tcPr>
          <w:p w:rsidR="00822CCC" w:rsidRDefault="00822CCC" w:rsidP="000F6A92">
            <w:pPr>
              <w:spacing w:before="60" w:after="60"/>
              <w:ind w:left="288" w:hanging="288"/>
              <w:rPr>
                <w:rFonts w:ascii="Arial" w:hAnsi="Arial" w:cs="Arial"/>
                <w:color w:val="000000"/>
                <w:sz w:val="22"/>
                <w:szCs w:val="22"/>
              </w:rPr>
            </w:pPr>
            <w:r w:rsidRPr="009B69B1">
              <w:rPr>
                <w:rFonts w:ascii="Arial" w:hAnsi="Arial" w:cs="Arial"/>
                <w:color w:val="000000"/>
                <w:sz w:val="22"/>
                <w:szCs w:val="22"/>
              </w:rPr>
              <w:t xml:space="preserve">2.  Any possible advantages accruing to the prisoner through his or her participation in the research, when compared to the general living conditions, medical care, quality of food, amenities and opportunity for earnings in the prison, are not of such a magnitude that his or her ability to weigh the risks of the research against the value of receiving such advantages in the limited-choice prison environment is impaired. </w:t>
            </w:r>
          </w:p>
          <w:p w:rsidR="00822CCC" w:rsidRPr="00822CCC" w:rsidRDefault="001804A9" w:rsidP="00822CCC">
            <w:pPr>
              <w:spacing w:before="240" w:after="240"/>
              <w:ind w:left="360"/>
              <w:rPr>
                <w:rFonts w:ascii="Arial" w:hAnsi="Arial" w:cs="Arial"/>
                <w:color w:val="000000"/>
                <w:sz w:val="22"/>
                <w:szCs w:val="22"/>
              </w:rPr>
            </w:pPr>
            <w:sdt>
              <w:sdtPr>
                <w:rPr>
                  <w:rFonts w:ascii="Arial" w:hAnsi="Arial" w:cs="Arial"/>
                  <w:bCs/>
                  <w:sz w:val="22"/>
                  <w:szCs w:val="22"/>
                </w:rPr>
                <w:id w:val="963315184"/>
                <w14:checkbox>
                  <w14:checked w14:val="0"/>
                  <w14:checkedState w14:val="2612" w14:font="MS Gothic"/>
                  <w14:uncheckedState w14:val="2610" w14:font="MS Gothic"/>
                </w14:checkbox>
              </w:sdtPr>
              <w:sdtEndPr/>
              <w:sdtContent>
                <w:r w:rsidR="00822CCC">
                  <w:rPr>
                    <w:rFonts w:ascii="MS Gothic" w:eastAsia="MS Gothic" w:hAnsi="MS Gothic" w:cs="Arial" w:hint="eastAsia"/>
                    <w:bCs/>
                    <w:sz w:val="22"/>
                    <w:szCs w:val="22"/>
                  </w:rPr>
                  <w:t>☐</w:t>
                </w:r>
              </w:sdtContent>
            </w:sdt>
            <w:r w:rsidR="00822CCC">
              <w:rPr>
                <w:rFonts w:ascii="Arial" w:hAnsi="Arial" w:cs="Arial"/>
                <w:bCs/>
                <w:sz w:val="22"/>
                <w:szCs w:val="22"/>
              </w:rPr>
              <w:t xml:space="preserve"> </w:t>
            </w:r>
            <w:r w:rsidR="00822CCC" w:rsidRPr="00082463">
              <w:rPr>
                <w:rFonts w:ascii="Arial" w:hAnsi="Arial" w:cs="Arial"/>
                <w:sz w:val="22"/>
                <w:szCs w:val="22"/>
              </w:rPr>
              <w:t>Yes</w:t>
            </w:r>
            <w:r w:rsidR="00822CCC">
              <w:rPr>
                <w:rFonts w:ascii="Arial" w:hAnsi="Arial" w:cs="Arial"/>
                <w:sz w:val="22"/>
                <w:szCs w:val="22"/>
              </w:rPr>
              <w:t xml:space="preserve">          </w:t>
            </w:r>
            <w:sdt>
              <w:sdtPr>
                <w:rPr>
                  <w:rFonts w:ascii="Arial" w:hAnsi="Arial" w:cs="Arial"/>
                  <w:bCs/>
                  <w:sz w:val="22"/>
                  <w:szCs w:val="22"/>
                </w:rPr>
                <w:id w:val="496928736"/>
                <w14:checkbox>
                  <w14:checked w14:val="0"/>
                  <w14:checkedState w14:val="2612" w14:font="MS Gothic"/>
                  <w14:uncheckedState w14:val="2610" w14:font="MS Gothic"/>
                </w14:checkbox>
              </w:sdtPr>
              <w:sdtEndPr/>
              <w:sdtContent>
                <w:r w:rsidR="00822CCC">
                  <w:rPr>
                    <w:rFonts w:ascii="MS Gothic" w:eastAsia="MS Gothic" w:hAnsi="MS Gothic" w:cs="Arial" w:hint="eastAsia"/>
                    <w:bCs/>
                    <w:sz w:val="22"/>
                    <w:szCs w:val="22"/>
                  </w:rPr>
                  <w:t>☐</w:t>
                </w:r>
              </w:sdtContent>
            </w:sdt>
            <w:r w:rsidR="00822CCC">
              <w:rPr>
                <w:rFonts w:ascii="Arial" w:hAnsi="Arial" w:cs="Arial"/>
                <w:bCs/>
                <w:sz w:val="22"/>
                <w:szCs w:val="22"/>
              </w:rPr>
              <w:t xml:space="preserve"> </w:t>
            </w:r>
            <w:r w:rsidR="00822CCC" w:rsidRPr="00082463">
              <w:rPr>
                <w:rFonts w:ascii="Arial" w:hAnsi="Arial" w:cs="Arial"/>
                <w:sz w:val="22"/>
                <w:szCs w:val="22"/>
              </w:rPr>
              <w:t>No</w:t>
            </w:r>
            <w:r w:rsidR="00822CCC">
              <w:rPr>
                <w:rFonts w:ascii="Arial" w:hAnsi="Arial" w:cs="Arial"/>
                <w:sz w:val="22"/>
                <w:szCs w:val="22"/>
              </w:rPr>
              <w:t xml:space="preserve"> </w:t>
            </w:r>
            <w:r w:rsidR="00822CCC" w:rsidRPr="000B184F">
              <w:rPr>
                <w:rFonts w:ascii="Arial" w:hAnsi="Arial" w:cs="Arial"/>
                <w:sz w:val="22"/>
                <w:szCs w:val="22"/>
              </w:rPr>
              <w:t>–</w:t>
            </w:r>
            <w:r w:rsidR="00822CCC">
              <w:rPr>
                <w:rFonts w:ascii="Arial" w:hAnsi="Arial" w:cs="Arial"/>
                <w:sz w:val="22"/>
                <w:szCs w:val="22"/>
              </w:rPr>
              <w:t xml:space="preserve"> d</w:t>
            </w:r>
            <w:r w:rsidR="00822CCC" w:rsidRPr="000B184F">
              <w:rPr>
                <w:rFonts w:ascii="Arial" w:hAnsi="Arial" w:cs="Arial"/>
                <w:sz w:val="22"/>
                <w:szCs w:val="22"/>
              </w:rPr>
              <w:t>ocument justification in the comments section</w:t>
            </w:r>
            <w:r w:rsidR="00822CCC">
              <w:rPr>
                <w:rFonts w:ascii="Arial" w:hAnsi="Arial" w:cs="Arial"/>
                <w:sz w:val="22"/>
                <w:szCs w:val="22"/>
              </w:rPr>
              <w:t xml:space="preserve"> </w:t>
            </w:r>
          </w:p>
        </w:tc>
      </w:tr>
      <w:tr w:rsidR="000F6A92" w:rsidRPr="009B69B1" w:rsidTr="005D1620">
        <w:trPr>
          <w:trHeight w:val="982"/>
        </w:trPr>
        <w:tc>
          <w:tcPr>
            <w:tcW w:w="10790" w:type="dxa"/>
            <w:tcBorders>
              <w:top w:val="single" w:sz="4" w:space="0" w:color="auto"/>
              <w:left w:val="single" w:sz="4" w:space="0" w:color="auto"/>
              <w:right w:val="single" w:sz="4" w:space="0" w:color="auto"/>
            </w:tcBorders>
            <w:shd w:val="clear" w:color="auto" w:fill="auto"/>
          </w:tcPr>
          <w:p w:rsidR="000F6A92" w:rsidRPr="009B69B1" w:rsidRDefault="000F6A92" w:rsidP="00AF7ACF">
            <w:pPr>
              <w:spacing w:before="60" w:after="60"/>
              <w:ind w:left="288" w:hanging="288"/>
              <w:rPr>
                <w:rFonts w:ascii="Arial" w:hAnsi="Arial" w:cs="Arial"/>
                <w:color w:val="000000"/>
                <w:sz w:val="22"/>
                <w:szCs w:val="22"/>
              </w:rPr>
            </w:pPr>
            <w:r w:rsidRPr="009B69B1">
              <w:rPr>
                <w:rFonts w:ascii="Arial" w:hAnsi="Arial" w:cs="Arial"/>
                <w:color w:val="000000"/>
                <w:sz w:val="22"/>
                <w:szCs w:val="22"/>
              </w:rPr>
              <w:t>3.  The risks involved in the research are commensurate with risks that would be accepted by non-prisoner volunteers.</w:t>
            </w:r>
          </w:p>
          <w:p w:rsidR="000F6A92" w:rsidRPr="000F6A92" w:rsidRDefault="001804A9" w:rsidP="000F6A92">
            <w:pPr>
              <w:spacing w:before="240" w:after="240"/>
              <w:ind w:left="360"/>
              <w:rPr>
                <w:rFonts w:ascii="Arial" w:hAnsi="Arial" w:cs="Arial"/>
                <w:color w:val="000000"/>
                <w:sz w:val="22"/>
                <w:szCs w:val="22"/>
              </w:rPr>
            </w:pPr>
            <w:sdt>
              <w:sdtPr>
                <w:rPr>
                  <w:rFonts w:ascii="Arial" w:hAnsi="Arial" w:cs="Arial"/>
                  <w:bCs/>
                  <w:sz w:val="22"/>
                  <w:szCs w:val="22"/>
                </w:rPr>
                <w:id w:val="1745140375"/>
                <w14:checkbox>
                  <w14:checked w14:val="0"/>
                  <w14:checkedState w14:val="2612" w14:font="MS Gothic"/>
                  <w14:uncheckedState w14:val="2610" w14:font="MS Gothic"/>
                </w14:checkbox>
              </w:sdtPr>
              <w:sdtEndPr/>
              <w:sdtContent>
                <w:r w:rsidR="000F6A92">
                  <w:rPr>
                    <w:rFonts w:ascii="MS Gothic" w:eastAsia="MS Gothic" w:hAnsi="MS Gothic" w:cs="Arial" w:hint="eastAsia"/>
                    <w:bCs/>
                    <w:sz w:val="22"/>
                    <w:szCs w:val="22"/>
                  </w:rPr>
                  <w:t>☐</w:t>
                </w:r>
              </w:sdtContent>
            </w:sdt>
            <w:r w:rsidR="000F6A92">
              <w:rPr>
                <w:rFonts w:ascii="Arial" w:hAnsi="Arial" w:cs="Arial"/>
                <w:bCs/>
                <w:sz w:val="22"/>
                <w:szCs w:val="22"/>
              </w:rPr>
              <w:t xml:space="preserve"> </w:t>
            </w:r>
            <w:r w:rsidR="000F6A92" w:rsidRPr="00082463">
              <w:rPr>
                <w:rFonts w:ascii="Arial" w:hAnsi="Arial" w:cs="Arial"/>
                <w:sz w:val="22"/>
                <w:szCs w:val="22"/>
              </w:rPr>
              <w:t>Yes</w:t>
            </w:r>
            <w:r w:rsidR="000F6A92">
              <w:rPr>
                <w:rFonts w:ascii="Arial" w:hAnsi="Arial" w:cs="Arial"/>
                <w:sz w:val="22"/>
                <w:szCs w:val="22"/>
              </w:rPr>
              <w:t xml:space="preserve">          </w:t>
            </w:r>
            <w:sdt>
              <w:sdtPr>
                <w:rPr>
                  <w:rFonts w:ascii="Arial" w:hAnsi="Arial" w:cs="Arial"/>
                  <w:bCs/>
                  <w:sz w:val="22"/>
                  <w:szCs w:val="22"/>
                </w:rPr>
                <w:id w:val="-1676034839"/>
                <w14:checkbox>
                  <w14:checked w14:val="0"/>
                  <w14:checkedState w14:val="2612" w14:font="MS Gothic"/>
                  <w14:uncheckedState w14:val="2610" w14:font="MS Gothic"/>
                </w14:checkbox>
              </w:sdtPr>
              <w:sdtEndPr/>
              <w:sdtContent>
                <w:r w:rsidR="000F6A92">
                  <w:rPr>
                    <w:rFonts w:ascii="MS Gothic" w:eastAsia="MS Gothic" w:hAnsi="MS Gothic" w:cs="Arial" w:hint="eastAsia"/>
                    <w:bCs/>
                    <w:sz w:val="22"/>
                    <w:szCs w:val="22"/>
                  </w:rPr>
                  <w:t>☐</w:t>
                </w:r>
              </w:sdtContent>
            </w:sdt>
            <w:r w:rsidR="000F6A92">
              <w:rPr>
                <w:rFonts w:ascii="Arial" w:hAnsi="Arial" w:cs="Arial"/>
                <w:bCs/>
                <w:sz w:val="22"/>
                <w:szCs w:val="22"/>
              </w:rPr>
              <w:t xml:space="preserve"> </w:t>
            </w:r>
            <w:r w:rsidR="000F6A92" w:rsidRPr="00082463">
              <w:rPr>
                <w:rFonts w:ascii="Arial" w:hAnsi="Arial" w:cs="Arial"/>
                <w:sz w:val="22"/>
                <w:szCs w:val="22"/>
              </w:rPr>
              <w:t>No</w:t>
            </w:r>
            <w:r w:rsidR="000F6A92">
              <w:rPr>
                <w:rFonts w:ascii="Arial" w:hAnsi="Arial" w:cs="Arial"/>
                <w:sz w:val="22"/>
                <w:szCs w:val="22"/>
              </w:rPr>
              <w:t xml:space="preserve"> </w:t>
            </w:r>
            <w:r w:rsidR="000F6A92" w:rsidRPr="000B184F">
              <w:rPr>
                <w:rFonts w:ascii="Arial" w:hAnsi="Arial" w:cs="Arial"/>
                <w:sz w:val="22"/>
                <w:szCs w:val="22"/>
              </w:rPr>
              <w:t>–</w:t>
            </w:r>
            <w:r w:rsidR="000F6A92">
              <w:rPr>
                <w:rFonts w:ascii="Arial" w:hAnsi="Arial" w:cs="Arial"/>
                <w:sz w:val="22"/>
                <w:szCs w:val="22"/>
              </w:rPr>
              <w:t xml:space="preserve"> d</w:t>
            </w:r>
            <w:r w:rsidR="000F6A92" w:rsidRPr="000B184F">
              <w:rPr>
                <w:rFonts w:ascii="Arial" w:hAnsi="Arial" w:cs="Arial"/>
                <w:sz w:val="22"/>
                <w:szCs w:val="22"/>
              </w:rPr>
              <w:t>ocument justification in the comments section</w:t>
            </w:r>
            <w:r w:rsidR="000F6A92">
              <w:rPr>
                <w:rFonts w:ascii="Arial" w:hAnsi="Arial" w:cs="Arial"/>
                <w:sz w:val="22"/>
                <w:szCs w:val="22"/>
              </w:rPr>
              <w:t xml:space="preserve"> </w:t>
            </w:r>
          </w:p>
        </w:tc>
      </w:tr>
      <w:tr w:rsidR="00AF7ACF" w:rsidRPr="009B69B1" w:rsidTr="005407A6">
        <w:trPr>
          <w:trHeight w:val="1963"/>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AF7ACF" w:rsidRPr="009B69B1" w:rsidRDefault="00AF7ACF" w:rsidP="001262F3">
            <w:pPr>
              <w:spacing w:before="60" w:after="60"/>
              <w:ind w:left="288" w:hanging="288"/>
              <w:rPr>
                <w:rFonts w:ascii="Arial" w:hAnsi="Arial" w:cs="Arial"/>
                <w:color w:val="000000"/>
                <w:sz w:val="22"/>
                <w:szCs w:val="22"/>
              </w:rPr>
            </w:pPr>
            <w:r w:rsidRPr="009B69B1">
              <w:rPr>
                <w:rFonts w:ascii="Arial" w:hAnsi="Arial" w:cs="Arial"/>
                <w:color w:val="000000"/>
                <w:sz w:val="22"/>
                <w:szCs w:val="22"/>
              </w:rPr>
              <w:t xml:space="preserve">4.  Procedures for the selection of subjects within the prison are fair to all prisoners </w:t>
            </w:r>
            <w:r w:rsidRPr="009B69B1">
              <w:rPr>
                <w:rFonts w:ascii="Arial" w:hAnsi="Arial" w:cs="Arial"/>
                <w:b/>
                <w:color w:val="000000"/>
                <w:sz w:val="22"/>
                <w:szCs w:val="22"/>
              </w:rPr>
              <w:t>and</w:t>
            </w:r>
            <w:r w:rsidRPr="009B69B1">
              <w:rPr>
                <w:rFonts w:ascii="Arial" w:hAnsi="Arial" w:cs="Arial"/>
                <w:color w:val="000000"/>
                <w:sz w:val="22"/>
                <w:szCs w:val="22"/>
              </w:rPr>
              <w:t xml:space="preserve"> immune from arbitrary intervention by prison authorities or prisoners. Unless the principal investigator provides the IRB with written justification for following some other procedures, control subjects must be selected randomly from the group of available prisoners that meet the characteristics needed for that particular research proposal.</w:t>
            </w:r>
          </w:p>
          <w:p w:rsidR="00AF7ACF" w:rsidRPr="009B69B1" w:rsidRDefault="001804A9" w:rsidP="00AF7ACF">
            <w:pPr>
              <w:spacing w:before="240" w:after="240"/>
              <w:ind w:left="360"/>
              <w:rPr>
                <w:rFonts w:ascii="Arial" w:hAnsi="Arial" w:cs="Arial"/>
                <w:sz w:val="22"/>
                <w:szCs w:val="22"/>
              </w:rPr>
            </w:pPr>
            <w:sdt>
              <w:sdtPr>
                <w:rPr>
                  <w:rFonts w:ascii="Arial" w:hAnsi="Arial" w:cs="Arial"/>
                  <w:bCs/>
                  <w:sz w:val="22"/>
                  <w:szCs w:val="22"/>
                </w:rPr>
                <w:id w:val="1968778453"/>
                <w14:checkbox>
                  <w14:checked w14:val="0"/>
                  <w14:checkedState w14:val="2612" w14:font="MS Gothic"/>
                  <w14:uncheckedState w14:val="2610" w14:font="MS Gothic"/>
                </w14:checkbox>
              </w:sdtPr>
              <w:sdtEndPr/>
              <w:sdtContent>
                <w:r w:rsidR="00AF7ACF">
                  <w:rPr>
                    <w:rFonts w:ascii="MS Gothic" w:eastAsia="MS Gothic" w:hAnsi="MS Gothic" w:cs="Arial" w:hint="eastAsia"/>
                    <w:bCs/>
                    <w:sz w:val="22"/>
                    <w:szCs w:val="22"/>
                  </w:rPr>
                  <w:t>☐</w:t>
                </w:r>
              </w:sdtContent>
            </w:sdt>
            <w:r w:rsidR="00AF7ACF">
              <w:rPr>
                <w:rFonts w:ascii="Arial" w:hAnsi="Arial" w:cs="Arial"/>
                <w:bCs/>
                <w:sz w:val="22"/>
                <w:szCs w:val="22"/>
              </w:rPr>
              <w:t xml:space="preserve"> </w:t>
            </w:r>
            <w:r w:rsidR="00AF7ACF" w:rsidRPr="00082463">
              <w:rPr>
                <w:rFonts w:ascii="Arial" w:hAnsi="Arial" w:cs="Arial"/>
                <w:sz w:val="22"/>
                <w:szCs w:val="22"/>
              </w:rPr>
              <w:t>Yes</w:t>
            </w:r>
            <w:r w:rsidR="00AF7ACF">
              <w:rPr>
                <w:rFonts w:ascii="Arial" w:hAnsi="Arial" w:cs="Arial"/>
                <w:sz w:val="22"/>
                <w:szCs w:val="22"/>
              </w:rPr>
              <w:t xml:space="preserve">          </w:t>
            </w:r>
            <w:sdt>
              <w:sdtPr>
                <w:rPr>
                  <w:rFonts w:ascii="Arial" w:hAnsi="Arial" w:cs="Arial"/>
                  <w:bCs/>
                  <w:sz w:val="22"/>
                  <w:szCs w:val="22"/>
                </w:rPr>
                <w:id w:val="964002710"/>
                <w14:checkbox>
                  <w14:checked w14:val="0"/>
                  <w14:checkedState w14:val="2612" w14:font="MS Gothic"/>
                  <w14:uncheckedState w14:val="2610" w14:font="MS Gothic"/>
                </w14:checkbox>
              </w:sdtPr>
              <w:sdtEndPr/>
              <w:sdtContent>
                <w:r w:rsidR="00AF7ACF">
                  <w:rPr>
                    <w:rFonts w:ascii="MS Gothic" w:eastAsia="MS Gothic" w:hAnsi="MS Gothic" w:cs="Arial" w:hint="eastAsia"/>
                    <w:bCs/>
                    <w:sz w:val="22"/>
                    <w:szCs w:val="22"/>
                  </w:rPr>
                  <w:t>☐</w:t>
                </w:r>
              </w:sdtContent>
            </w:sdt>
            <w:r w:rsidR="00AF7ACF">
              <w:rPr>
                <w:rFonts w:ascii="Arial" w:hAnsi="Arial" w:cs="Arial"/>
                <w:bCs/>
                <w:sz w:val="22"/>
                <w:szCs w:val="22"/>
              </w:rPr>
              <w:t xml:space="preserve"> </w:t>
            </w:r>
            <w:r w:rsidR="00AF7ACF" w:rsidRPr="00082463">
              <w:rPr>
                <w:rFonts w:ascii="Arial" w:hAnsi="Arial" w:cs="Arial"/>
                <w:sz w:val="22"/>
                <w:szCs w:val="22"/>
              </w:rPr>
              <w:t>No</w:t>
            </w:r>
            <w:r w:rsidR="00AF7ACF">
              <w:rPr>
                <w:rFonts w:ascii="Arial" w:hAnsi="Arial" w:cs="Arial"/>
                <w:sz w:val="22"/>
                <w:szCs w:val="22"/>
              </w:rPr>
              <w:t xml:space="preserve"> </w:t>
            </w:r>
            <w:r w:rsidR="00AF7ACF" w:rsidRPr="000B184F">
              <w:rPr>
                <w:rFonts w:ascii="Arial" w:hAnsi="Arial" w:cs="Arial"/>
                <w:sz w:val="22"/>
                <w:szCs w:val="22"/>
              </w:rPr>
              <w:t>–</w:t>
            </w:r>
            <w:r w:rsidR="00AF7ACF">
              <w:rPr>
                <w:rFonts w:ascii="Arial" w:hAnsi="Arial" w:cs="Arial"/>
                <w:sz w:val="22"/>
                <w:szCs w:val="22"/>
              </w:rPr>
              <w:t xml:space="preserve"> d</w:t>
            </w:r>
            <w:r w:rsidR="00AF7ACF" w:rsidRPr="000B184F">
              <w:rPr>
                <w:rFonts w:ascii="Arial" w:hAnsi="Arial" w:cs="Arial"/>
                <w:sz w:val="22"/>
                <w:szCs w:val="22"/>
              </w:rPr>
              <w:t>ocument justification in the comments section</w:t>
            </w:r>
            <w:r w:rsidR="00AF7ACF">
              <w:rPr>
                <w:rFonts w:ascii="Arial" w:hAnsi="Arial" w:cs="Arial"/>
                <w:sz w:val="22"/>
                <w:szCs w:val="22"/>
              </w:rPr>
              <w:t xml:space="preserve"> </w:t>
            </w:r>
          </w:p>
        </w:tc>
      </w:tr>
      <w:tr w:rsidR="00CA5056" w:rsidRPr="009B69B1" w:rsidTr="0051277D">
        <w:trPr>
          <w:trHeight w:val="1063"/>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CA5056" w:rsidRPr="009B69B1" w:rsidRDefault="00CA5056" w:rsidP="00CA5056">
            <w:pPr>
              <w:spacing w:before="60" w:after="60"/>
              <w:rPr>
                <w:rFonts w:ascii="Arial" w:hAnsi="Arial" w:cs="Arial"/>
                <w:color w:val="000000"/>
                <w:sz w:val="22"/>
                <w:szCs w:val="22"/>
              </w:rPr>
            </w:pPr>
            <w:r w:rsidRPr="009B69B1">
              <w:rPr>
                <w:rFonts w:ascii="Arial" w:hAnsi="Arial" w:cs="Arial"/>
                <w:color w:val="000000"/>
                <w:sz w:val="22"/>
                <w:szCs w:val="22"/>
              </w:rPr>
              <w:t>5.  The information is presented in language that is understandable to the subject population.</w:t>
            </w:r>
          </w:p>
          <w:p w:rsidR="00CA5056" w:rsidRPr="009B69B1" w:rsidRDefault="001804A9" w:rsidP="001262F3">
            <w:pPr>
              <w:spacing w:before="240" w:after="240"/>
              <w:ind w:left="360"/>
              <w:rPr>
                <w:rFonts w:ascii="Arial" w:hAnsi="Arial" w:cs="Arial"/>
                <w:sz w:val="22"/>
                <w:szCs w:val="22"/>
              </w:rPr>
            </w:pPr>
            <w:sdt>
              <w:sdtPr>
                <w:rPr>
                  <w:rFonts w:ascii="Arial" w:hAnsi="Arial" w:cs="Arial"/>
                  <w:bCs/>
                  <w:sz w:val="22"/>
                  <w:szCs w:val="22"/>
                </w:rPr>
                <w:id w:val="1136224346"/>
                <w14:checkbox>
                  <w14:checked w14:val="0"/>
                  <w14:checkedState w14:val="2612" w14:font="MS Gothic"/>
                  <w14:uncheckedState w14:val="2610" w14:font="MS Gothic"/>
                </w14:checkbox>
              </w:sdtPr>
              <w:sdtEndPr/>
              <w:sdtContent>
                <w:r w:rsidR="00CA5056">
                  <w:rPr>
                    <w:rFonts w:ascii="MS Gothic" w:eastAsia="MS Gothic" w:hAnsi="MS Gothic" w:cs="Arial" w:hint="eastAsia"/>
                    <w:bCs/>
                    <w:sz w:val="22"/>
                    <w:szCs w:val="22"/>
                  </w:rPr>
                  <w:t>☐</w:t>
                </w:r>
              </w:sdtContent>
            </w:sdt>
            <w:r w:rsidR="00CA5056">
              <w:rPr>
                <w:rFonts w:ascii="Arial" w:hAnsi="Arial" w:cs="Arial"/>
                <w:bCs/>
                <w:sz w:val="22"/>
                <w:szCs w:val="22"/>
              </w:rPr>
              <w:t xml:space="preserve"> </w:t>
            </w:r>
            <w:r w:rsidR="00CA5056" w:rsidRPr="00082463">
              <w:rPr>
                <w:rFonts w:ascii="Arial" w:hAnsi="Arial" w:cs="Arial"/>
                <w:sz w:val="22"/>
                <w:szCs w:val="22"/>
              </w:rPr>
              <w:t>Yes</w:t>
            </w:r>
            <w:r w:rsidR="00CA5056">
              <w:rPr>
                <w:rFonts w:ascii="Arial" w:hAnsi="Arial" w:cs="Arial"/>
                <w:sz w:val="22"/>
                <w:szCs w:val="22"/>
              </w:rPr>
              <w:t xml:space="preserve">          </w:t>
            </w:r>
            <w:sdt>
              <w:sdtPr>
                <w:rPr>
                  <w:rFonts w:ascii="Arial" w:hAnsi="Arial" w:cs="Arial"/>
                  <w:bCs/>
                  <w:sz w:val="22"/>
                  <w:szCs w:val="22"/>
                </w:rPr>
                <w:id w:val="-1803216614"/>
                <w14:checkbox>
                  <w14:checked w14:val="0"/>
                  <w14:checkedState w14:val="2612" w14:font="MS Gothic"/>
                  <w14:uncheckedState w14:val="2610" w14:font="MS Gothic"/>
                </w14:checkbox>
              </w:sdtPr>
              <w:sdtEndPr/>
              <w:sdtContent>
                <w:r w:rsidR="00CA5056">
                  <w:rPr>
                    <w:rFonts w:ascii="MS Gothic" w:eastAsia="MS Gothic" w:hAnsi="MS Gothic" w:cs="Arial" w:hint="eastAsia"/>
                    <w:bCs/>
                    <w:sz w:val="22"/>
                    <w:szCs w:val="22"/>
                  </w:rPr>
                  <w:t>☐</w:t>
                </w:r>
              </w:sdtContent>
            </w:sdt>
            <w:r w:rsidR="00CA5056">
              <w:rPr>
                <w:rFonts w:ascii="Arial" w:hAnsi="Arial" w:cs="Arial"/>
                <w:bCs/>
                <w:sz w:val="22"/>
                <w:szCs w:val="22"/>
              </w:rPr>
              <w:t xml:space="preserve"> </w:t>
            </w:r>
            <w:r w:rsidR="00CA5056" w:rsidRPr="00082463">
              <w:rPr>
                <w:rFonts w:ascii="Arial" w:hAnsi="Arial" w:cs="Arial"/>
                <w:sz w:val="22"/>
                <w:szCs w:val="22"/>
              </w:rPr>
              <w:t>No</w:t>
            </w:r>
            <w:r w:rsidR="00CA5056">
              <w:rPr>
                <w:rFonts w:ascii="Arial" w:hAnsi="Arial" w:cs="Arial"/>
                <w:sz w:val="22"/>
                <w:szCs w:val="22"/>
              </w:rPr>
              <w:t xml:space="preserve"> </w:t>
            </w:r>
            <w:r w:rsidR="00CA5056" w:rsidRPr="000B184F">
              <w:rPr>
                <w:rFonts w:ascii="Arial" w:hAnsi="Arial" w:cs="Arial"/>
                <w:sz w:val="22"/>
                <w:szCs w:val="22"/>
              </w:rPr>
              <w:t>–</w:t>
            </w:r>
            <w:r w:rsidR="00CA5056">
              <w:rPr>
                <w:rFonts w:ascii="Arial" w:hAnsi="Arial" w:cs="Arial"/>
                <w:sz w:val="22"/>
                <w:szCs w:val="22"/>
              </w:rPr>
              <w:t xml:space="preserve"> d</w:t>
            </w:r>
            <w:r w:rsidR="00CA5056" w:rsidRPr="000B184F">
              <w:rPr>
                <w:rFonts w:ascii="Arial" w:hAnsi="Arial" w:cs="Arial"/>
                <w:sz w:val="22"/>
                <w:szCs w:val="22"/>
              </w:rPr>
              <w:t>ocument justification in the comments section</w:t>
            </w:r>
            <w:r w:rsidR="00CA5056">
              <w:rPr>
                <w:rFonts w:ascii="Arial" w:hAnsi="Arial" w:cs="Arial"/>
                <w:sz w:val="22"/>
                <w:szCs w:val="22"/>
              </w:rPr>
              <w:t xml:space="preserve"> </w:t>
            </w:r>
          </w:p>
        </w:tc>
      </w:tr>
      <w:tr w:rsidR="001262F3" w:rsidRPr="009B69B1" w:rsidTr="00B8298D">
        <w:trPr>
          <w:trHeight w:val="1441"/>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1262F3" w:rsidRPr="009B69B1" w:rsidRDefault="001262F3" w:rsidP="00A84209">
            <w:pPr>
              <w:spacing w:before="60" w:after="60"/>
              <w:ind w:left="288" w:hanging="288"/>
              <w:rPr>
                <w:rFonts w:ascii="Arial" w:hAnsi="Arial" w:cs="Arial"/>
                <w:color w:val="000000"/>
                <w:sz w:val="22"/>
                <w:szCs w:val="22"/>
              </w:rPr>
            </w:pPr>
            <w:r w:rsidRPr="009B69B1">
              <w:rPr>
                <w:rFonts w:ascii="Arial" w:hAnsi="Arial" w:cs="Arial"/>
                <w:color w:val="000000"/>
                <w:sz w:val="22"/>
                <w:szCs w:val="22"/>
              </w:rPr>
              <w:lastRenderedPageBreak/>
              <w:t xml:space="preserve">6.  Adequate assurance exists that parole boards will not </w:t>
            </w:r>
            <w:proofErr w:type="gramStart"/>
            <w:r w:rsidRPr="009B69B1">
              <w:rPr>
                <w:rFonts w:ascii="Arial" w:hAnsi="Arial" w:cs="Arial"/>
                <w:color w:val="000000"/>
                <w:sz w:val="22"/>
                <w:szCs w:val="22"/>
              </w:rPr>
              <w:t>take into account</w:t>
            </w:r>
            <w:proofErr w:type="gramEnd"/>
            <w:r w:rsidRPr="009B69B1">
              <w:rPr>
                <w:rFonts w:ascii="Arial" w:hAnsi="Arial" w:cs="Arial"/>
                <w:color w:val="000000"/>
                <w:sz w:val="22"/>
                <w:szCs w:val="22"/>
              </w:rPr>
              <w:t xml:space="preserve"> a prisoner's participation in the research in making decisions regarding parole, </w:t>
            </w:r>
            <w:r w:rsidRPr="009B69B1">
              <w:rPr>
                <w:rFonts w:ascii="Arial" w:hAnsi="Arial" w:cs="Arial"/>
                <w:b/>
                <w:color w:val="000000"/>
                <w:sz w:val="22"/>
                <w:szCs w:val="22"/>
              </w:rPr>
              <w:t>and</w:t>
            </w:r>
            <w:r w:rsidRPr="009B69B1">
              <w:rPr>
                <w:rFonts w:ascii="Arial" w:hAnsi="Arial" w:cs="Arial"/>
                <w:color w:val="000000"/>
                <w:sz w:val="22"/>
                <w:szCs w:val="22"/>
              </w:rPr>
              <w:t xml:space="preserve"> each prisoner is clearly informed in advance that participation in the research will have no effect on his or her parole.</w:t>
            </w:r>
          </w:p>
          <w:p w:rsidR="001262F3" w:rsidRPr="009B69B1" w:rsidRDefault="001804A9" w:rsidP="001262F3">
            <w:pPr>
              <w:spacing w:before="240" w:after="240"/>
              <w:ind w:left="360"/>
              <w:rPr>
                <w:rFonts w:ascii="Arial" w:hAnsi="Arial" w:cs="Arial"/>
                <w:sz w:val="22"/>
                <w:szCs w:val="22"/>
              </w:rPr>
            </w:pPr>
            <w:sdt>
              <w:sdtPr>
                <w:rPr>
                  <w:rFonts w:ascii="Arial" w:hAnsi="Arial" w:cs="Arial"/>
                  <w:bCs/>
                  <w:sz w:val="22"/>
                  <w:szCs w:val="22"/>
                </w:rPr>
                <w:id w:val="1461850663"/>
                <w14:checkbox>
                  <w14:checked w14:val="0"/>
                  <w14:checkedState w14:val="2612" w14:font="MS Gothic"/>
                  <w14:uncheckedState w14:val="2610" w14:font="MS Gothic"/>
                </w14:checkbox>
              </w:sdtPr>
              <w:sdtEndPr/>
              <w:sdtContent>
                <w:r w:rsidR="001262F3">
                  <w:rPr>
                    <w:rFonts w:ascii="MS Gothic" w:eastAsia="MS Gothic" w:hAnsi="MS Gothic" w:cs="Arial" w:hint="eastAsia"/>
                    <w:bCs/>
                    <w:sz w:val="22"/>
                    <w:szCs w:val="22"/>
                  </w:rPr>
                  <w:t>☐</w:t>
                </w:r>
              </w:sdtContent>
            </w:sdt>
            <w:r w:rsidR="001262F3">
              <w:rPr>
                <w:rFonts w:ascii="Arial" w:hAnsi="Arial" w:cs="Arial"/>
                <w:bCs/>
                <w:sz w:val="22"/>
                <w:szCs w:val="22"/>
              </w:rPr>
              <w:t xml:space="preserve"> </w:t>
            </w:r>
            <w:r w:rsidR="001262F3" w:rsidRPr="00082463">
              <w:rPr>
                <w:rFonts w:ascii="Arial" w:hAnsi="Arial" w:cs="Arial"/>
                <w:sz w:val="22"/>
                <w:szCs w:val="22"/>
              </w:rPr>
              <w:t>Yes</w:t>
            </w:r>
            <w:r w:rsidR="001262F3">
              <w:rPr>
                <w:rFonts w:ascii="Arial" w:hAnsi="Arial" w:cs="Arial"/>
                <w:sz w:val="22"/>
                <w:szCs w:val="22"/>
              </w:rPr>
              <w:t xml:space="preserve">          </w:t>
            </w:r>
            <w:sdt>
              <w:sdtPr>
                <w:rPr>
                  <w:rFonts w:ascii="Arial" w:hAnsi="Arial" w:cs="Arial"/>
                  <w:bCs/>
                  <w:sz w:val="22"/>
                  <w:szCs w:val="22"/>
                </w:rPr>
                <w:id w:val="-1665313153"/>
                <w14:checkbox>
                  <w14:checked w14:val="0"/>
                  <w14:checkedState w14:val="2612" w14:font="MS Gothic"/>
                  <w14:uncheckedState w14:val="2610" w14:font="MS Gothic"/>
                </w14:checkbox>
              </w:sdtPr>
              <w:sdtEndPr/>
              <w:sdtContent>
                <w:r w:rsidR="001262F3">
                  <w:rPr>
                    <w:rFonts w:ascii="MS Gothic" w:eastAsia="MS Gothic" w:hAnsi="MS Gothic" w:cs="Arial" w:hint="eastAsia"/>
                    <w:bCs/>
                    <w:sz w:val="22"/>
                    <w:szCs w:val="22"/>
                  </w:rPr>
                  <w:t>☐</w:t>
                </w:r>
              </w:sdtContent>
            </w:sdt>
            <w:r w:rsidR="001262F3">
              <w:rPr>
                <w:rFonts w:ascii="Arial" w:hAnsi="Arial" w:cs="Arial"/>
                <w:bCs/>
                <w:sz w:val="22"/>
                <w:szCs w:val="22"/>
              </w:rPr>
              <w:t xml:space="preserve"> </w:t>
            </w:r>
            <w:r w:rsidR="001262F3" w:rsidRPr="00082463">
              <w:rPr>
                <w:rFonts w:ascii="Arial" w:hAnsi="Arial" w:cs="Arial"/>
                <w:sz w:val="22"/>
                <w:szCs w:val="22"/>
              </w:rPr>
              <w:t>No</w:t>
            </w:r>
            <w:r w:rsidR="001262F3">
              <w:rPr>
                <w:rFonts w:ascii="Arial" w:hAnsi="Arial" w:cs="Arial"/>
                <w:sz w:val="22"/>
                <w:szCs w:val="22"/>
              </w:rPr>
              <w:t xml:space="preserve"> </w:t>
            </w:r>
            <w:r w:rsidR="001262F3" w:rsidRPr="000B184F">
              <w:rPr>
                <w:rFonts w:ascii="Arial" w:hAnsi="Arial" w:cs="Arial"/>
                <w:sz w:val="22"/>
                <w:szCs w:val="22"/>
              </w:rPr>
              <w:t>–</w:t>
            </w:r>
            <w:r w:rsidR="001262F3">
              <w:rPr>
                <w:rFonts w:ascii="Arial" w:hAnsi="Arial" w:cs="Arial"/>
                <w:sz w:val="22"/>
                <w:szCs w:val="22"/>
              </w:rPr>
              <w:t xml:space="preserve"> d</w:t>
            </w:r>
            <w:r w:rsidR="001262F3" w:rsidRPr="000B184F">
              <w:rPr>
                <w:rFonts w:ascii="Arial" w:hAnsi="Arial" w:cs="Arial"/>
                <w:sz w:val="22"/>
                <w:szCs w:val="22"/>
              </w:rPr>
              <w:t>ocument justification in the comments section</w:t>
            </w:r>
            <w:r w:rsidR="001262F3">
              <w:rPr>
                <w:rFonts w:ascii="Arial" w:hAnsi="Arial" w:cs="Arial"/>
                <w:sz w:val="22"/>
                <w:szCs w:val="22"/>
              </w:rPr>
              <w:t xml:space="preserve"> </w:t>
            </w:r>
          </w:p>
        </w:tc>
      </w:tr>
      <w:tr w:rsidR="00A84209" w:rsidRPr="009B69B1" w:rsidTr="00AC5987">
        <w:trPr>
          <w:trHeight w:val="1423"/>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A84209" w:rsidRPr="009B69B1" w:rsidRDefault="00A84209" w:rsidP="00A84209">
            <w:pPr>
              <w:spacing w:before="60" w:after="60"/>
              <w:ind w:left="288" w:hanging="288"/>
              <w:rPr>
                <w:rFonts w:ascii="Arial" w:hAnsi="Arial" w:cs="Arial"/>
                <w:color w:val="000000"/>
                <w:sz w:val="22"/>
                <w:szCs w:val="22"/>
              </w:rPr>
            </w:pPr>
            <w:r w:rsidRPr="009B69B1">
              <w:rPr>
                <w:rFonts w:ascii="Arial" w:hAnsi="Arial" w:cs="Arial"/>
                <w:color w:val="000000"/>
                <w:sz w:val="22"/>
                <w:szCs w:val="22"/>
              </w:rPr>
              <w:t xml:space="preserve">7.  Where the IRB finds there may be a need for follow-up examination or care of participants after the end of their participation, adequate provision has been made for such examination or care, </w:t>
            </w:r>
            <w:proofErr w:type="gramStart"/>
            <w:r w:rsidRPr="009B69B1">
              <w:rPr>
                <w:rFonts w:ascii="Arial" w:hAnsi="Arial" w:cs="Arial"/>
                <w:color w:val="000000"/>
                <w:sz w:val="22"/>
                <w:szCs w:val="22"/>
              </w:rPr>
              <w:t>taking into account</w:t>
            </w:r>
            <w:proofErr w:type="gramEnd"/>
            <w:r w:rsidRPr="009B69B1">
              <w:rPr>
                <w:rFonts w:ascii="Arial" w:hAnsi="Arial" w:cs="Arial"/>
                <w:color w:val="000000"/>
                <w:sz w:val="22"/>
                <w:szCs w:val="22"/>
              </w:rPr>
              <w:t xml:space="preserve"> the varying lengths of individual prisoners' sentences, and for informing participants of this fact.</w:t>
            </w:r>
          </w:p>
          <w:p w:rsidR="00A84209" w:rsidRPr="009B69B1" w:rsidRDefault="001804A9" w:rsidP="00A84209">
            <w:pPr>
              <w:spacing w:before="240" w:after="240"/>
              <w:ind w:left="360"/>
              <w:rPr>
                <w:rFonts w:ascii="Arial" w:hAnsi="Arial" w:cs="Arial"/>
                <w:sz w:val="22"/>
                <w:szCs w:val="22"/>
              </w:rPr>
            </w:pPr>
            <w:sdt>
              <w:sdtPr>
                <w:rPr>
                  <w:rFonts w:ascii="Arial" w:hAnsi="Arial" w:cs="Arial"/>
                  <w:bCs/>
                  <w:sz w:val="22"/>
                  <w:szCs w:val="22"/>
                </w:rPr>
                <w:id w:val="105865243"/>
                <w14:checkbox>
                  <w14:checked w14:val="0"/>
                  <w14:checkedState w14:val="2612" w14:font="MS Gothic"/>
                  <w14:uncheckedState w14:val="2610" w14:font="MS Gothic"/>
                </w14:checkbox>
              </w:sdtPr>
              <w:sdtEndPr/>
              <w:sdtContent>
                <w:r w:rsidR="00A84209">
                  <w:rPr>
                    <w:rFonts w:ascii="MS Gothic" w:eastAsia="MS Gothic" w:hAnsi="MS Gothic" w:cs="Arial" w:hint="eastAsia"/>
                    <w:bCs/>
                    <w:sz w:val="22"/>
                    <w:szCs w:val="22"/>
                  </w:rPr>
                  <w:t>☐</w:t>
                </w:r>
              </w:sdtContent>
            </w:sdt>
            <w:r w:rsidR="00A84209">
              <w:rPr>
                <w:rFonts w:ascii="Arial" w:hAnsi="Arial" w:cs="Arial"/>
                <w:bCs/>
                <w:sz w:val="22"/>
                <w:szCs w:val="22"/>
              </w:rPr>
              <w:t xml:space="preserve"> </w:t>
            </w:r>
            <w:r w:rsidR="00A84209" w:rsidRPr="00082463">
              <w:rPr>
                <w:rFonts w:ascii="Arial" w:hAnsi="Arial" w:cs="Arial"/>
                <w:sz w:val="22"/>
                <w:szCs w:val="22"/>
              </w:rPr>
              <w:t>Yes</w:t>
            </w:r>
            <w:r w:rsidR="00A84209">
              <w:rPr>
                <w:rFonts w:ascii="Arial" w:hAnsi="Arial" w:cs="Arial"/>
                <w:sz w:val="22"/>
                <w:szCs w:val="22"/>
              </w:rPr>
              <w:t xml:space="preserve">          </w:t>
            </w:r>
            <w:sdt>
              <w:sdtPr>
                <w:rPr>
                  <w:rFonts w:ascii="Arial" w:hAnsi="Arial" w:cs="Arial"/>
                  <w:bCs/>
                  <w:sz w:val="22"/>
                  <w:szCs w:val="22"/>
                </w:rPr>
                <w:id w:val="1321693114"/>
                <w14:checkbox>
                  <w14:checked w14:val="0"/>
                  <w14:checkedState w14:val="2612" w14:font="MS Gothic"/>
                  <w14:uncheckedState w14:val="2610" w14:font="MS Gothic"/>
                </w14:checkbox>
              </w:sdtPr>
              <w:sdtEndPr/>
              <w:sdtContent>
                <w:r w:rsidR="00A84209">
                  <w:rPr>
                    <w:rFonts w:ascii="MS Gothic" w:eastAsia="MS Gothic" w:hAnsi="MS Gothic" w:cs="Arial" w:hint="eastAsia"/>
                    <w:bCs/>
                    <w:sz w:val="22"/>
                    <w:szCs w:val="22"/>
                  </w:rPr>
                  <w:t>☐</w:t>
                </w:r>
              </w:sdtContent>
            </w:sdt>
            <w:r w:rsidR="00A84209">
              <w:rPr>
                <w:rFonts w:ascii="Arial" w:hAnsi="Arial" w:cs="Arial"/>
                <w:bCs/>
                <w:sz w:val="22"/>
                <w:szCs w:val="22"/>
              </w:rPr>
              <w:t xml:space="preserve"> </w:t>
            </w:r>
            <w:r w:rsidR="00A84209" w:rsidRPr="00082463">
              <w:rPr>
                <w:rFonts w:ascii="Arial" w:hAnsi="Arial" w:cs="Arial"/>
                <w:sz w:val="22"/>
                <w:szCs w:val="22"/>
              </w:rPr>
              <w:t>No</w:t>
            </w:r>
            <w:r w:rsidR="00A84209">
              <w:rPr>
                <w:rFonts w:ascii="Arial" w:hAnsi="Arial" w:cs="Arial"/>
                <w:sz w:val="22"/>
                <w:szCs w:val="22"/>
              </w:rPr>
              <w:t xml:space="preserve"> </w:t>
            </w:r>
            <w:r w:rsidR="00A84209" w:rsidRPr="000B184F">
              <w:rPr>
                <w:rFonts w:ascii="Arial" w:hAnsi="Arial" w:cs="Arial"/>
                <w:sz w:val="22"/>
                <w:szCs w:val="22"/>
              </w:rPr>
              <w:t>–</w:t>
            </w:r>
            <w:r w:rsidR="00A84209">
              <w:rPr>
                <w:rFonts w:ascii="Arial" w:hAnsi="Arial" w:cs="Arial"/>
                <w:sz w:val="22"/>
                <w:szCs w:val="22"/>
              </w:rPr>
              <w:t xml:space="preserve"> d</w:t>
            </w:r>
            <w:r w:rsidR="00A84209" w:rsidRPr="000B184F">
              <w:rPr>
                <w:rFonts w:ascii="Arial" w:hAnsi="Arial" w:cs="Arial"/>
                <w:sz w:val="22"/>
                <w:szCs w:val="22"/>
              </w:rPr>
              <w:t>ocument justification in the comments section</w:t>
            </w:r>
            <w:r w:rsidR="00A84209">
              <w:rPr>
                <w:rFonts w:ascii="Arial" w:hAnsi="Arial" w:cs="Arial"/>
                <w:sz w:val="22"/>
                <w:szCs w:val="22"/>
              </w:rPr>
              <w:t xml:space="preserve">         </w:t>
            </w:r>
            <w:sdt>
              <w:sdtPr>
                <w:rPr>
                  <w:rFonts w:ascii="Arial" w:hAnsi="Arial" w:cs="Arial"/>
                  <w:bCs/>
                  <w:sz w:val="22"/>
                  <w:szCs w:val="22"/>
                </w:rPr>
                <w:id w:val="-943301590"/>
                <w14:checkbox>
                  <w14:checked w14:val="0"/>
                  <w14:checkedState w14:val="2612" w14:font="MS Gothic"/>
                  <w14:uncheckedState w14:val="2610" w14:font="MS Gothic"/>
                </w14:checkbox>
              </w:sdtPr>
              <w:sdtEndPr/>
              <w:sdtContent>
                <w:r w:rsidR="00A84209">
                  <w:rPr>
                    <w:rFonts w:ascii="MS Gothic" w:eastAsia="MS Gothic" w:hAnsi="MS Gothic" w:cs="Arial" w:hint="eastAsia"/>
                    <w:bCs/>
                    <w:sz w:val="22"/>
                    <w:szCs w:val="22"/>
                  </w:rPr>
                  <w:t>☐</w:t>
                </w:r>
              </w:sdtContent>
            </w:sdt>
            <w:r w:rsidR="00A84209">
              <w:rPr>
                <w:rFonts w:ascii="Arial" w:hAnsi="Arial" w:cs="Arial"/>
                <w:sz w:val="22"/>
                <w:szCs w:val="22"/>
              </w:rPr>
              <w:t xml:space="preserve"> N</w:t>
            </w:r>
            <w:r w:rsidR="00AC5987">
              <w:rPr>
                <w:rFonts w:ascii="Arial" w:hAnsi="Arial" w:cs="Arial"/>
                <w:sz w:val="22"/>
                <w:szCs w:val="22"/>
              </w:rPr>
              <w:t>ot applicable</w:t>
            </w:r>
          </w:p>
        </w:tc>
      </w:tr>
      <w:tr w:rsidR="00AC5987" w:rsidRPr="009B69B1" w:rsidTr="00AC5987">
        <w:trPr>
          <w:trHeight w:val="665"/>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AC5987" w:rsidRDefault="00AC5987" w:rsidP="00A84209">
            <w:pPr>
              <w:spacing w:before="60" w:after="60"/>
              <w:ind w:left="288" w:hanging="288"/>
              <w:rPr>
                <w:rFonts w:ascii="Arial" w:hAnsi="Arial" w:cs="Arial"/>
                <w:color w:val="000000"/>
                <w:sz w:val="22"/>
                <w:szCs w:val="22"/>
              </w:rPr>
            </w:pPr>
            <w:r>
              <w:rPr>
                <w:rFonts w:ascii="Arial" w:hAnsi="Arial" w:cs="Arial"/>
                <w:color w:val="000000"/>
                <w:sz w:val="22"/>
                <w:szCs w:val="22"/>
              </w:rPr>
              <w:t>Comments:</w:t>
            </w:r>
          </w:p>
          <w:p w:rsidR="00AC5987" w:rsidRPr="009B69B1" w:rsidRDefault="00AC5987" w:rsidP="00A84209">
            <w:pPr>
              <w:spacing w:before="60" w:after="60"/>
              <w:ind w:left="288" w:hanging="288"/>
              <w:rPr>
                <w:rFonts w:ascii="Arial" w:hAnsi="Arial" w:cs="Arial"/>
                <w:color w:val="000000"/>
                <w:sz w:val="22"/>
                <w:szCs w:val="22"/>
              </w:rPr>
            </w:pPr>
          </w:p>
        </w:tc>
      </w:tr>
      <w:tr w:rsidR="00AC5987" w:rsidRPr="009B69B1" w:rsidTr="00AC5987">
        <w:trPr>
          <w:trHeight w:val="665"/>
        </w:trPr>
        <w:tc>
          <w:tcPr>
            <w:tcW w:w="10790" w:type="dxa"/>
            <w:tcBorders>
              <w:top w:val="single" w:sz="4" w:space="0" w:color="auto"/>
              <w:left w:val="single" w:sz="4" w:space="0" w:color="auto"/>
              <w:right w:val="single" w:sz="4" w:space="0" w:color="auto"/>
            </w:tcBorders>
            <w:shd w:val="clear" w:color="auto" w:fill="auto"/>
            <w:vAlign w:val="center"/>
          </w:tcPr>
          <w:p w:rsidR="00AC5987" w:rsidRPr="00A82042" w:rsidRDefault="009B70C9" w:rsidP="00AC5987">
            <w:pPr>
              <w:spacing w:before="120" w:after="120"/>
              <w:rPr>
                <w:rFonts w:ascii="Arial" w:hAnsi="Arial" w:cs="Arial"/>
                <w:b/>
                <w:bCs/>
                <w:sz w:val="20"/>
              </w:rPr>
            </w:pPr>
            <w:r w:rsidRPr="009B70C9">
              <w:rPr>
                <w:rFonts w:ascii="Arial" w:hAnsi="Arial" w:cs="Arial"/>
                <w:color w:val="000000"/>
                <w:sz w:val="22"/>
                <w:szCs w:val="22"/>
              </w:rPr>
              <w:t>Signature of Reviewer</w:t>
            </w:r>
            <w:r w:rsidR="001804A9" w:rsidRPr="00544E64">
              <w:rPr>
                <w:sz w:val="22"/>
                <w:szCs w:val="22"/>
              </w:rPr>
              <w:t>*</w:t>
            </w:r>
            <w:r w:rsidR="006A266B">
              <w:rPr>
                <w:rFonts w:ascii="Arial" w:hAnsi="Arial" w:cs="Arial"/>
                <w:sz w:val="22"/>
                <w:szCs w:val="22"/>
              </w:rPr>
              <w:t>:</w:t>
            </w:r>
          </w:p>
        </w:tc>
      </w:tr>
    </w:tbl>
    <w:p w:rsidR="001804A9" w:rsidRPr="00544E64" w:rsidRDefault="001804A9" w:rsidP="001804A9">
      <w:pPr>
        <w:spacing w:before="60"/>
        <w:rPr>
          <w:rFonts w:ascii="Arial" w:hAnsi="Arial" w:cs="Arial"/>
          <w:bCs/>
          <w:sz w:val="22"/>
          <w:szCs w:val="22"/>
        </w:rPr>
      </w:pPr>
      <w:bookmarkStart w:id="1" w:name="_Hlk163720594"/>
      <w:r>
        <w:t>*</w:t>
      </w:r>
      <w:r w:rsidRPr="00544E64">
        <w:rPr>
          <w:rFonts w:ascii="Arial" w:hAnsi="Arial" w:cs="Arial"/>
          <w:bCs/>
          <w:sz w:val="22"/>
          <w:szCs w:val="22"/>
        </w:rPr>
        <w:t>For Full Board Review, only IRB Chair or Vice Chair Signature is required.</w:t>
      </w:r>
      <w:bookmarkEnd w:id="1"/>
    </w:p>
    <w:p w:rsidR="00A03A9B" w:rsidRDefault="00A03A9B" w:rsidP="00AC5987"/>
    <w:sectPr w:rsidR="00A03A9B" w:rsidSect="001E0176">
      <w:headerReference w:type="even" r:id="rId17"/>
      <w:headerReference w:type="default" r:id="rId18"/>
      <w:footerReference w:type="even" r:id="rId19"/>
      <w:footerReference w:type="default" r:id="rId20"/>
      <w:headerReference w:type="first" r:id="rId21"/>
      <w:footerReference w:type="first" r:id="rId22"/>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CA0" w:rsidRDefault="00072CA0">
      <w:r>
        <w:separator/>
      </w:r>
    </w:p>
  </w:endnote>
  <w:endnote w:type="continuationSeparator" w:id="0">
    <w:p w:rsidR="00072CA0" w:rsidRDefault="000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4A9" w:rsidRDefault="00180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66A" w:rsidRPr="00222C26" w:rsidRDefault="00D4766A" w:rsidP="00222C26">
    <w:pPr>
      <w:pStyle w:val="Footer"/>
      <w:rPr>
        <w:sz w:val="20"/>
        <w:szCs w:val="20"/>
      </w:rPr>
    </w:pPr>
    <w:r>
      <w:rPr>
        <w:rStyle w:val="PageNumber"/>
        <w:sz w:val="20"/>
        <w:szCs w:val="20"/>
      </w:rPr>
      <w:t xml:space="preserve">IRB Review Attachment 2 - Prisoners                    </w:t>
    </w:r>
    <w:r w:rsidRPr="00222C26">
      <w:rPr>
        <w:rStyle w:val="PageNumber"/>
        <w:sz w:val="20"/>
        <w:szCs w:val="20"/>
      </w:rPr>
      <w:t xml:space="preserve">Page </w:t>
    </w:r>
    <w:r w:rsidRPr="00222C26">
      <w:rPr>
        <w:rStyle w:val="PageNumber"/>
        <w:sz w:val="20"/>
        <w:szCs w:val="20"/>
      </w:rPr>
      <w:fldChar w:fldCharType="begin"/>
    </w:r>
    <w:r w:rsidRPr="00222C26">
      <w:rPr>
        <w:rStyle w:val="PageNumber"/>
        <w:sz w:val="20"/>
        <w:szCs w:val="20"/>
      </w:rPr>
      <w:instrText xml:space="preserve"> PAGE </w:instrText>
    </w:r>
    <w:r w:rsidRPr="00222C26">
      <w:rPr>
        <w:rStyle w:val="PageNumber"/>
        <w:sz w:val="20"/>
        <w:szCs w:val="20"/>
      </w:rPr>
      <w:fldChar w:fldCharType="separate"/>
    </w:r>
    <w:r w:rsidR="001C5801">
      <w:rPr>
        <w:rStyle w:val="PageNumber"/>
        <w:noProof/>
        <w:sz w:val="20"/>
        <w:szCs w:val="20"/>
      </w:rPr>
      <w:t>2</w:t>
    </w:r>
    <w:r w:rsidRPr="00222C26">
      <w:rPr>
        <w:rStyle w:val="PageNumber"/>
        <w:sz w:val="20"/>
        <w:szCs w:val="20"/>
      </w:rPr>
      <w:fldChar w:fldCharType="end"/>
    </w:r>
    <w:r w:rsidRPr="00222C26">
      <w:rPr>
        <w:rStyle w:val="PageNumber"/>
        <w:sz w:val="20"/>
        <w:szCs w:val="20"/>
      </w:rPr>
      <w:t xml:space="preserve"> of </w:t>
    </w:r>
    <w:r w:rsidRPr="00222C26">
      <w:rPr>
        <w:rStyle w:val="PageNumber"/>
        <w:sz w:val="20"/>
        <w:szCs w:val="20"/>
      </w:rPr>
      <w:fldChar w:fldCharType="begin"/>
    </w:r>
    <w:r w:rsidRPr="00222C26">
      <w:rPr>
        <w:rStyle w:val="PageNumber"/>
        <w:sz w:val="20"/>
        <w:szCs w:val="20"/>
      </w:rPr>
      <w:instrText xml:space="preserve"> NUMPAGES </w:instrText>
    </w:r>
    <w:r w:rsidRPr="00222C26">
      <w:rPr>
        <w:rStyle w:val="PageNumber"/>
        <w:sz w:val="20"/>
        <w:szCs w:val="20"/>
      </w:rPr>
      <w:fldChar w:fldCharType="separate"/>
    </w:r>
    <w:r w:rsidR="001C5801">
      <w:rPr>
        <w:rStyle w:val="PageNumber"/>
        <w:noProof/>
        <w:sz w:val="20"/>
        <w:szCs w:val="20"/>
      </w:rPr>
      <w:t>2</w:t>
    </w:r>
    <w:r w:rsidRPr="00222C26">
      <w:rPr>
        <w:rStyle w:val="PageNumber"/>
        <w:sz w:val="20"/>
        <w:szCs w:val="20"/>
      </w:rPr>
      <w:fldChar w:fldCharType="end"/>
    </w:r>
    <w:r>
      <w:rPr>
        <w:rStyle w:val="PageNumber"/>
        <w:sz w:val="20"/>
        <w:szCs w:val="20"/>
      </w:rPr>
      <w:t xml:space="preserve">                                               </w:t>
    </w:r>
    <w:bookmarkStart w:id="2" w:name="_GoBack"/>
    <w:bookmarkEnd w:id="2"/>
    <w:r>
      <w:rPr>
        <w:rStyle w:val="PageNumber"/>
        <w:sz w:val="20"/>
        <w:szCs w:val="20"/>
      </w:rPr>
      <w:t xml:space="preserve">    Issued:  12/7/2009</w:t>
    </w:r>
    <w:r w:rsidR="001804A9">
      <w:rPr>
        <w:rStyle w:val="PageNumber"/>
        <w:sz w:val="20"/>
        <w:szCs w:val="20"/>
      </w:rPr>
      <w:t xml:space="preserve">     Revised: 4/12/2024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4A9" w:rsidRDefault="00180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CA0" w:rsidRDefault="00072CA0">
      <w:r>
        <w:separator/>
      </w:r>
    </w:p>
  </w:footnote>
  <w:footnote w:type="continuationSeparator" w:id="0">
    <w:p w:rsidR="00072CA0" w:rsidRDefault="00072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4A9" w:rsidRDefault="00180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4A9" w:rsidRDefault="00180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4A9" w:rsidRDefault="00180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14C4F"/>
    <w:multiLevelType w:val="hybridMultilevel"/>
    <w:tmpl w:val="CE504F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372089B"/>
    <w:multiLevelType w:val="hybridMultilevel"/>
    <w:tmpl w:val="443E4C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46845EA"/>
    <w:multiLevelType w:val="hybridMultilevel"/>
    <w:tmpl w:val="A7F86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7969FB"/>
    <w:multiLevelType w:val="hybridMultilevel"/>
    <w:tmpl w:val="FE9A0F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7B"/>
    <w:rsid w:val="00000FD8"/>
    <w:rsid w:val="00013C6B"/>
    <w:rsid w:val="00022B59"/>
    <w:rsid w:val="000238A9"/>
    <w:rsid w:val="0002590E"/>
    <w:rsid w:val="00027C4C"/>
    <w:rsid w:val="000318BE"/>
    <w:rsid w:val="00032E70"/>
    <w:rsid w:val="00033524"/>
    <w:rsid w:val="00040B1F"/>
    <w:rsid w:val="00042087"/>
    <w:rsid w:val="000422F3"/>
    <w:rsid w:val="000425F5"/>
    <w:rsid w:val="000457DE"/>
    <w:rsid w:val="000512DA"/>
    <w:rsid w:val="00057DB6"/>
    <w:rsid w:val="00060474"/>
    <w:rsid w:val="0006130A"/>
    <w:rsid w:val="000619F3"/>
    <w:rsid w:val="000623E4"/>
    <w:rsid w:val="00064FA9"/>
    <w:rsid w:val="00071B2D"/>
    <w:rsid w:val="00071E98"/>
    <w:rsid w:val="00072CA0"/>
    <w:rsid w:val="0007559A"/>
    <w:rsid w:val="00080B0E"/>
    <w:rsid w:val="00081878"/>
    <w:rsid w:val="000900CC"/>
    <w:rsid w:val="00090194"/>
    <w:rsid w:val="00091E4F"/>
    <w:rsid w:val="00092A85"/>
    <w:rsid w:val="000A0550"/>
    <w:rsid w:val="000A1C27"/>
    <w:rsid w:val="000A6798"/>
    <w:rsid w:val="000A7201"/>
    <w:rsid w:val="000A753D"/>
    <w:rsid w:val="000B1EEE"/>
    <w:rsid w:val="000B2837"/>
    <w:rsid w:val="000B50AF"/>
    <w:rsid w:val="000B56BC"/>
    <w:rsid w:val="000B5DD2"/>
    <w:rsid w:val="000B70D1"/>
    <w:rsid w:val="000C0E69"/>
    <w:rsid w:val="000C306D"/>
    <w:rsid w:val="000C32B1"/>
    <w:rsid w:val="000C38A7"/>
    <w:rsid w:val="000C591E"/>
    <w:rsid w:val="000D092A"/>
    <w:rsid w:val="000D31FC"/>
    <w:rsid w:val="000E0314"/>
    <w:rsid w:val="000E1B2A"/>
    <w:rsid w:val="000F06D7"/>
    <w:rsid w:val="000F6A92"/>
    <w:rsid w:val="000F7567"/>
    <w:rsid w:val="00100352"/>
    <w:rsid w:val="00101186"/>
    <w:rsid w:val="00113244"/>
    <w:rsid w:val="001138C0"/>
    <w:rsid w:val="00113BB2"/>
    <w:rsid w:val="00113ED5"/>
    <w:rsid w:val="00117F96"/>
    <w:rsid w:val="00122292"/>
    <w:rsid w:val="00122CEB"/>
    <w:rsid w:val="00125383"/>
    <w:rsid w:val="001262B0"/>
    <w:rsid w:val="001262F3"/>
    <w:rsid w:val="0012684A"/>
    <w:rsid w:val="00133664"/>
    <w:rsid w:val="0013538C"/>
    <w:rsid w:val="00143AA4"/>
    <w:rsid w:val="00144411"/>
    <w:rsid w:val="0014443E"/>
    <w:rsid w:val="00144FCF"/>
    <w:rsid w:val="00145584"/>
    <w:rsid w:val="00154B90"/>
    <w:rsid w:val="00162046"/>
    <w:rsid w:val="001677E5"/>
    <w:rsid w:val="0017143F"/>
    <w:rsid w:val="001722A0"/>
    <w:rsid w:val="00172F6F"/>
    <w:rsid w:val="00173447"/>
    <w:rsid w:val="001753D9"/>
    <w:rsid w:val="00175E47"/>
    <w:rsid w:val="001804A9"/>
    <w:rsid w:val="001854E4"/>
    <w:rsid w:val="00197E74"/>
    <w:rsid w:val="001A5133"/>
    <w:rsid w:val="001A74C5"/>
    <w:rsid w:val="001B0A0B"/>
    <w:rsid w:val="001B0B47"/>
    <w:rsid w:val="001B11CF"/>
    <w:rsid w:val="001B3044"/>
    <w:rsid w:val="001B7A4D"/>
    <w:rsid w:val="001C015F"/>
    <w:rsid w:val="001C163A"/>
    <w:rsid w:val="001C33FD"/>
    <w:rsid w:val="001C4943"/>
    <w:rsid w:val="001C5801"/>
    <w:rsid w:val="001D49FC"/>
    <w:rsid w:val="001D4B4E"/>
    <w:rsid w:val="001D4ECC"/>
    <w:rsid w:val="001D719B"/>
    <w:rsid w:val="001E0176"/>
    <w:rsid w:val="001E3369"/>
    <w:rsid w:val="001E5469"/>
    <w:rsid w:val="001E6655"/>
    <w:rsid w:val="001F0FD2"/>
    <w:rsid w:val="001F765B"/>
    <w:rsid w:val="0020119B"/>
    <w:rsid w:val="00201C71"/>
    <w:rsid w:val="00206509"/>
    <w:rsid w:val="00207DA0"/>
    <w:rsid w:val="00210F6E"/>
    <w:rsid w:val="00217911"/>
    <w:rsid w:val="00220308"/>
    <w:rsid w:val="0022030E"/>
    <w:rsid w:val="00222C26"/>
    <w:rsid w:val="00224E41"/>
    <w:rsid w:val="002263DB"/>
    <w:rsid w:val="00236ED9"/>
    <w:rsid w:val="00241617"/>
    <w:rsid w:val="00246D3B"/>
    <w:rsid w:val="00247426"/>
    <w:rsid w:val="002576C7"/>
    <w:rsid w:val="0026402D"/>
    <w:rsid w:val="00264951"/>
    <w:rsid w:val="00272F51"/>
    <w:rsid w:val="00273E23"/>
    <w:rsid w:val="0028081C"/>
    <w:rsid w:val="0028229E"/>
    <w:rsid w:val="00282D4A"/>
    <w:rsid w:val="002853BB"/>
    <w:rsid w:val="0029117F"/>
    <w:rsid w:val="00293150"/>
    <w:rsid w:val="00297CF8"/>
    <w:rsid w:val="002A1E0A"/>
    <w:rsid w:val="002A24B5"/>
    <w:rsid w:val="002A7F1F"/>
    <w:rsid w:val="002B0F41"/>
    <w:rsid w:val="002B4F56"/>
    <w:rsid w:val="002C1834"/>
    <w:rsid w:val="002C3129"/>
    <w:rsid w:val="002C4E54"/>
    <w:rsid w:val="002D0F2D"/>
    <w:rsid w:val="002D35A5"/>
    <w:rsid w:val="002D47C2"/>
    <w:rsid w:val="002E473C"/>
    <w:rsid w:val="002E71BC"/>
    <w:rsid w:val="002F1A19"/>
    <w:rsid w:val="002F392C"/>
    <w:rsid w:val="002F68A0"/>
    <w:rsid w:val="00307E97"/>
    <w:rsid w:val="0031141C"/>
    <w:rsid w:val="003152B8"/>
    <w:rsid w:val="0031636F"/>
    <w:rsid w:val="003214A8"/>
    <w:rsid w:val="00322425"/>
    <w:rsid w:val="00322655"/>
    <w:rsid w:val="00322D8E"/>
    <w:rsid w:val="00332E1C"/>
    <w:rsid w:val="00333490"/>
    <w:rsid w:val="003360FB"/>
    <w:rsid w:val="003448EC"/>
    <w:rsid w:val="00346AA9"/>
    <w:rsid w:val="00350D2C"/>
    <w:rsid w:val="00354F63"/>
    <w:rsid w:val="00356CF9"/>
    <w:rsid w:val="00364CFD"/>
    <w:rsid w:val="00376AD3"/>
    <w:rsid w:val="00377E1B"/>
    <w:rsid w:val="003810B7"/>
    <w:rsid w:val="00382EC6"/>
    <w:rsid w:val="00383ED6"/>
    <w:rsid w:val="003928FB"/>
    <w:rsid w:val="003957F5"/>
    <w:rsid w:val="003B23A4"/>
    <w:rsid w:val="003B5196"/>
    <w:rsid w:val="003C1488"/>
    <w:rsid w:val="003E0C51"/>
    <w:rsid w:val="003E12E8"/>
    <w:rsid w:val="003F0F30"/>
    <w:rsid w:val="003F7179"/>
    <w:rsid w:val="004040AA"/>
    <w:rsid w:val="00407560"/>
    <w:rsid w:val="00407980"/>
    <w:rsid w:val="004149BC"/>
    <w:rsid w:val="0041601C"/>
    <w:rsid w:val="0041639D"/>
    <w:rsid w:val="00417279"/>
    <w:rsid w:val="00417685"/>
    <w:rsid w:val="004233F5"/>
    <w:rsid w:val="0042577D"/>
    <w:rsid w:val="00425A3F"/>
    <w:rsid w:val="0043186A"/>
    <w:rsid w:val="00434425"/>
    <w:rsid w:val="0044207E"/>
    <w:rsid w:val="00443FAA"/>
    <w:rsid w:val="00445A04"/>
    <w:rsid w:val="00453CE6"/>
    <w:rsid w:val="004614EA"/>
    <w:rsid w:val="00461628"/>
    <w:rsid w:val="00461D75"/>
    <w:rsid w:val="00462BAD"/>
    <w:rsid w:val="00466643"/>
    <w:rsid w:val="004726A6"/>
    <w:rsid w:val="0047454C"/>
    <w:rsid w:val="00476135"/>
    <w:rsid w:val="00491BCA"/>
    <w:rsid w:val="00492B78"/>
    <w:rsid w:val="00492E0A"/>
    <w:rsid w:val="004968C4"/>
    <w:rsid w:val="004A77EE"/>
    <w:rsid w:val="004B2BF8"/>
    <w:rsid w:val="004B2E9A"/>
    <w:rsid w:val="004B3334"/>
    <w:rsid w:val="004B39D8"/>
    <w:rsid w:val="004B4839"/>
    <w:rsid w:val="004B61D1"/>
    <w:rsid w:val="004C1209"/>
    <w:rsid w:val="004C2942"/>
    <w:rsid w:val="004C589A"/>
    <w:rsid w:val="004C6338"/>
    <w:rsid w:val="004C667A"/>
    <w:rsid w:val="004E4978"/>
    <w:rsid w:val="004F2410"/>
    <w:rsid w:val="004F27C1"/>
    <w:rsid w:val="004F5A6A"/>
    <w:rsid w:val="004F76E5"/>
    <w:rsid w:val="00504902"/>
    <w:rsid w:val="005050C9"/>
    <w:rsid w:val="005052CF"/>
    <w:rsid w:val="00505471"/>
    <w:rsid w:val="0051252C"/>
    <w:rsid w:val="005205FE"/>
    <w:rsid w:val="00535661"/>
    <w:rsid w:val="00543A66"/>
    <w:rsid w:val="00546C0F"/>
    <w:rsid w:val="005509CD"/>
    <w:rsid w:val="005516B5"/>
    <w:rsid w:val="0055276F"/>
    <w:rsid w:val="00560215"/>
    <w:rsid w:val="00561DAE"/>
    <w:rsid w:val="00574F0F"/>
    <w:rsid w:val="00577E2A"/>
    <w:rsid w:val="00580D49"/>
    <w:rsid w:val="00587EEF"/>
    <w:rsid w:val="00590A44"/>
    <w:rsid w:val="005945F5"/>
    <w:rsid w:val="005A698F"/>
    <w:rsid w:val="005C11CA"/>
    <w:rsid w:val="005C1A05"/>
    <w:rsid w:val="005C4322"/>
    <w:rsid w:val="005C73CE"/>
    <w:rsid w:val="005D2C2C"/>
    <w:rsid w:val="005D3697"/>
    <w:rsid w:val="005D4E56"/>
    <w:rsid w:val="005D50D4"/>
    <w:rsid w:val="005D59FC"/>
    <w:rsid w:val="005E2A8B"/>
    <w:rsid w:val="005E577D"/>
    <w:rsid w:val="005F0D88"/>
    <w:rsid w:val="005F12BD"/>
    <w:rsid w:val="005F34FB"/>
    <w:rsid w:val="005F5EF0"/>
    <w:rsid w:val="00617721"/>
    <w:rsid w:val="00622CED"/>
    <w:rsid w:val="00624A33"/>
    <w:rsid w:val="00626FF6"/>
    <w:rsid w:val="006336A4"/>
    <w:rsid w:val="006449F0"/>
    <w:rsid w:val="0064526B"/>
    <w:rsid w:val="0065040D"/>
    <w:rsid w:val="0065121B"/>
    <w:rsid w:val="006552FB"/>
    <w:rsid w:val="0067748D"/>
    <w:rsid w:val="006819F6"/>
    <w:rsid w:val="00687C64"/>
    <w:rsid w:val="00692F8F"/>
    <w:rsid w:val="00695481"/>
    <w:rsid w:val="006A266B"/>
    <w:rsid w:val="006A4B34"/>
    <w:rsid w:val="006A79A2"/>
    <w:rsid w:val="006B70F6"/>
    <w:rsid w:val="006C317E"/>
    <w:rsid w:val="006C3B57"/>
    <w:rsid w:val="006D3561"/>
    <w:rsid w:val="006D3A64"/>
    <w:rsid w:val="006D4342"/>
    <w:rsid w:val="006D4698"/>
    <w:rsid w:val="006D4CAC"/>
    <w:rsid w:val="006D54FA"/>
    <w:rsid w:val="006E6C22"/>
    <w:rsid w:val="006F68AC"/>
    <w:rsid w:val="00700A95"/>
    <w:rsid w:val="00702CFA"/>
    <w:rsid w:val="007037D6"/>
    <w:rsid w:val="007066DC"/>
    <w:rsid w:val="007104E5"/>
    <w:rsid w:val="00712931"/>
    <w:rsid w:val="00716112"/>
    <w:rsid w:val="007167D6"/>
    <w:rsid w:val="00717C87"/>
    <w:rsid w:val="00723898"/>
    <w:rsid w:val="00724A4C"/>
    <w:rsid w:val="00743BEA"/>
    <w:rsid w:val="0076183A"/>
    <w:rsid w:val="0076317B"/>
    <w:rsid w:val="00773866"/>
    <w:rsid w:val="00773E5F"/>
    <w:rsid w:val="00777188"/>
    <w:rsid w:val="00786A67"/>
    <w:rsid w:val="007927EB"/>
    <w:rsid w:val="00793BC3"/>
    <w:rsid w:val="00797C80"/>
    <w:rsid w:val="007A0074"/>
    <w:rsid w:val="007A4F18"/>
    <w:rsid w:val="007B0EA7"/>
    <w:rsid w:val="007B1204"/>
    <w:rsid w:val="007B2C2F"/>
    <w:rsid w:val="007B7186"/>
    <w:rsid w:val="007C2157"/>
    <w:rsid w:val="007C3E49"/>
    <w:rsid w:val="007C751E"/>
    <w:rsid w:val="007D42F9"/>
    <w:rsid w:val="007D46EF"/>
    <w:rsid w:val="007E1E30"/>
    <w:rsid w:val="007E354B"/>
    <w:rsid w:val="007E5D6D"/>
    <w:rsid w:val="007E7618"/>
    <w:rsid w:val="008018FB"/>
    <w:rsid w:val="00804D21"/>
    <w:rsid w:val="008066C0"/>
    <w:rsid w:val="00810769"/>
    <w:rsid w:val="00822CCC"/>
    <w:rsid w:val="00830CAE"/>
    <w:rsid w:val="00833813"/>
    <w:rsid w:val="00834706"/>
    <w:rsid w:val="008351CC"/>
    <w:rsid w:val="00835734"/>
    <w:rsid w:val="00843904"/>
    <w:rsid w:val="00846E52"/>
    <w:rsid w:val="00847520"/>
    <w:rsid w:val="00847EE6"/>
    <w:rsid w:val="00852C9A"/>
    <w:rsid w:val="008563B6"/>
    <w:rsid w:val="00860E7C"/>
    <w:rsid w:val="00870A05"/>
    <w:rsid w:val="00873527"/>
    <w:rsid w:val="008766F8"/>
    <w:rsid w:val="008771FA"/>
    <w:rsid w:val="008828ED"/>
    <w:rsid w:val="008834FD"/>
    <w:rsid w:val="00884CFF"/>
    <w:rsid w:val="008854B1"/>
    <w:rsid w:val="00885F01"/>
    <w:rsid w:val="008906CF"/>
    <w:rsid w:val="008933D3"/>
    <w:rsid w:val="00894E8D"/>
    <w:rsid w:val="00896811"/>
    <w:rsid w:val="008A4EA7"/>
    <w:rsid w:val="008B4E79"/>
    <w:rsid w:val="008B66F7"/>
    <w:rsid w:val="008B6DE1"/>
    <w:rsid w:val="008B7662"/>
    <w:rsid w:val="008C06A0"/>
    <w:rsid w:val="008C0DEE"/>
    <w:rsid w:val="008C638F"/>
    <w:rsid w:val="008D1BB8"/>
    <w:rsid w:val="008D45EA"/>
    <w:rsid w:val="008E2546"/>
    <w:rsid w:val="008E2E4A"/>
    <w:rsid w:val="008E42C2"/>
    <w:rsid w:val="008E4A06"/>
    <w:rsid w:val="008E78C8"/>
    <w:rsid w:val="008E7B78"/>
    <w:rsid w:val="008F1168"/>
    <w:rsid w:val="008F3040"/>
    <w:rsid w:val="008F36B3"/>
    <w:rsid w:val="008F5297"/>
    <w:rsid w:val="008F7124"/>
    <w:rsid w:val="00910893"/>
    <w:rsid w:val="00912DE5"/>
    <w:rsid w:val="00912F53"/>
    <w:rsid w:val="00915485"/>
    <w:rsid w:val="00916B4E"/>
    <w:rsid w:val="009226E8"/>
    <w:rsid w:val="00923488"/>
    <w:rsid w:val="009326EC"/>
    <w:rsid w:val="00933337"/>
    <w:rsid w:val="009355FD"/>
    <w:rsid w:val="00940C9B"/>
    <w:rsid w:val="009431FE"/>
    <w:rsid w:val="00945084"/>
    <w:rsid w:val="0094773A"/>
    <w:rsid w:val="00950F80"/>
    <w:rsid w:val="00954664"/>
    <w:rsid w:val="00971964"/>
    <w:rsid w:val="009810DA"/>
    <w:rsid w:val="00982274"/>
    <w:rsid w:val="00984044"/>
    <w:rsid w:val="00991137"/>
    <w:rsid w:val="009941AB"/>
    <w:rsid w:val="009A0E95"/>
    <w:rsid w:val="009A314F"/>
    <w:rsid w:val="009A5207"/>
    <w:rsid w:val="009B04E2"/>
    <w:rsid w:val="009B34D1"/>
    <w:rsid w:val="009B5902"/>
    <w:rsid w:val="009B69B1"/>
    <w:rsid w:val="009B70C9"/>
    <w:rsid w:val="009C08FC"/>
    <w:rsid w:val="009C4B6C"/>
    <w:rsid w:val="009C77F8"/>
    <w:rsid w:val="009D1451"/>
    <w:rsid w:val="009D6353"/>
    <w:rsid w:val="009E1973"/>
    <w:rsid w:val="009E1CD3"/>
    <w:rsid w:val="009E4754"/>
    <w:rsid w:val="009F0932"/>
    <w:rsid w:val="009F237D"/>
    <w:rsid w:val="009F2701"/>
    <w:rsid w:val="00A02117"/>
    <w:rsid w:val="00A03A9B"/>
    <w:rsid w:val="00A06129"/>
    <w:rsid w:val="00A06AF8"/>
    <w:rsid w:val="00A07844"/>
    <w:rsid w:val="00A105D2"/>
    <w:rsid w:val="00A22D09"/>
    <w:rsid w:val="00A25FE9"/>
    <w:rsid w:val="00A26805"/>
    <w:rsid w:val="00A269A0"/>
    <w:rsid w:val="00A32AF7"/>
    <w:rsid w:val="00A41599"/>
    <w:rsid w:val="00A440FB"/>
    <w:rsid w:val="00A44808"/>
    <w:rsid w:val="00A51D4E"/>
    <w:rsid w:val="00A53D45"/>
    <w:rsid w:val="00A54DF5"/>
    <w:rsid w:val="00A679E3"/>
    <w:rsid w:val="00A74837"/>
    <w:rsid w:val="00A83749"/>
    <w:rsid w:val="00A84209"/>
    <w:rsid w:val="00A94803"/>
    <w:rsid w:val="00A956CF"/>
    <w:rsid w:val="00A977C2"/>
    <w:rsid w:val="00A97E24"/>
    <w:rsid w:val="00AA49D8"/>
    <w:rsid w:val="00AA6C93"/>
    <w:rsid w:val="00AA7348"/>
    <w:rsid w:val="00AB1A92"/>
    <w:rsid w:val="00AB50A4"/>
    <w:rsid w:val="00AC5987"/>
    <w:rsid w:val="00AD23FB"/>
    <w:rsid w:val="00AD2579"/>
    <w:rsid w:val="00AD68EC"/>
    <w:rsid w:val="00AD6AEC"/>
    <w:rsid w:val="00AE0DE2"/>
    <w:rsid w:val="00AE4F94"/>
    <w:rsid w:val="00AE5A94"/>
    <w:rsid w:val="00AE7DA5"/>
    <w:rsid w:val="00AF1D82"/>
    <w:rsid w:val="00AF2B82"/>
    <w:rsid w:val="00AF7ACF"/>
    <w:rsid w:val="00B0521C"/>
    <w:rsid w:val="00B0755F"/>
    <w:rsid w:val="00B1594F"/>
    <w:rsid w:val="00B2666E"/>
    <w:rsid w:val="00B311AB"/>
    <w:rsid w:val="00B35D4C"/>
    <w:rsid w:val="00B36E27"/>
    <w:rsid w:val="00B375F9"/>
    <w:rsid w:val="00B461AE"/>
    <w:rsid w:val="00B46565"/>
    <w:rsid w:val="00B465D7"/>
    <w:rsid w:val="00B67E54"/>
    <w:rsid w:val="00B75CA4"/>
    <w:rsid w:val="00B77174"/>
    <w:rsid w:val="00B7721B"/>
    <w:rsid w:val="00B77593"/>
    <w:rsid w:val="00B87416"/>
    <w:rsid w:val="00B91B45"/>
    <w:rsid w:val="00B926DF"/>
    <w:rsid w:val="00B95DF6"/>
    <w:rsid w:val="00B971FB"/>
    <w:rsid w:val="00BA1D7A"/>
    <w:rsid w:val="00BA3A08"/>
    <w:rsid w:val="00BA4E44"/>
    <w:rsid w:val="00BB0A98"/>
    <w:rsid w:val="00BB1797"/>
    <w:rsid w:val="00BC40C1"/>
    <w:rsid w:val="00BC59E3"/>
    <w:rsid w:val="00BC7867"/>
    <w:rsid w:val="00BD318B"/>
    <w:rsid w:val="00BD70BE"/>
    <w:rsid w:val="00BE1ADD"/>
    <w:rsid w:val="00BF286A"/>
    <w:rsid w:val="00BF555E"/>
    <w:rsid w:val="00C0135F"/>
    <w:rsid w:val="00C0311E"/>
    <w:rsid w:val="00C03473"/>
    <w:rsid w:val="00C04723"/>
    <w:rsid w:val="00C04EAF"/>
    <w:rsid w:val="00C05EC5"/>
    <w:rsid w:val="00C06C5F"/>
    <w:rsid w:val="00C10F98"/>
    <w:rsid w:val="00C13FFF"/>
    <w:rsid w:val="00C15859"/>
    <w:rsid w:val="00C17451"/>
    <w:rsid w:val="00C314F0"/>
    <w:rsid w:val="00C31987"/>
    <w:rsid w:val="00C3539C"/>
    <w:rsid w:val="00C36FC2"/>
    <w:rsid w:val="00C371C4"/>
    <w:rsid w:val="00C3744B"/>
    <w:rsid w:val="00C37732"/>
    <w:rsid w:val="00C40AE1"/>
    <w:rsid w:val="00C416A7"/>
    <w:rsid w:val="00C44366"/>
    <w:rsid w:val="00C45A00"/>
    <w:rsid w:val="00C46396"/>
    <w:rsid w:val="00C468E5"/>
    <w:rsid w:val="00C51547"/>
    <w:rsid w:val="00C52E40"/>
    <w:rsid w:val="00C55697"/>
    <w:rsid w:val="00C60170"/>
    <w:rsid w:val="00C7295C"/>
    <w:rsid w:val="00C74B05"/>
    <w:rsid w:val="00C814CE"/>
    <w:rsid w:val="00C849C6"/>
    <w:rsid w:val="00C84E5C"/>
    <w:rsid w:val="00C868BA"/>
    <w:rsid w:val="00C86910"/>
    <w:rsid w:val="00C90B8C"/>
    <w:rsid w:val="00C97A15"/>
    <w:rsid w:val="00CA0982"/>
    <w:rsid w:val="00CA0B86"/>
    <w:rsid w:val="00CA5056"/>
    <w:rsid w:val="00CB3FA2"/>
    <w:rsid w:val="00CC6DAE"/>
    <w:rsid w:val="00CC7B59"/>
    <w:rsid w:val="00CD02B2"/>
    <w:rsid w:val="00CE2083"/>
    <w:rsid w:val="00CE5421"/>
    <w:rsid w:val="00CF50A7"/>
    <w:rsid w:val="00CF5C66"/>
    <w:rsid w:val="00D0097B"/>
    <w:rsid w:val="00D00ED1"/>
    <w:rsid w:val="00D01DF6"/>
    <w:rsid w:val="00D061EE"/>
    <w:rsid w:val="00D075DD"/>
    <w:rsid w:val="00D07872"/>
    <w:rsid w:val="00D27D4E"/>
    <w:rsid w:val="00D323D5"/>
    <w:rsid w:val="00D3242A"/>
    <w:rsid w:val="00D42A4C"/>
    <w:rsid w:val="00D43D55"/>
    <w:rsid w:val="00D45FDE"/>
    <w:rsid w:val="00D4766A"/>
    <w:rsid w:val="00D47A47"/>
    <w:rsid w:val="00D47C4B"/>
    <w:rsid w:val="00D5184A"/>
    <w:rsid w:val="00D53D0B"/>
    <w:rsid w:val="00D54760"/>
    <w:rsid w:val="00D57BE7"/>
    <w:rsid w:val="00D664E6"/>
    <w:rsid w:val="00D73BBE"/>
    <w:rsid w:val="00D81B1A"/>
    <w:rsid w:val="00D81E35"/>
    <w:rsid w:val="00D8754E"/>
    <w:rsid w:val="00D903F5"/>
    <w:rsid w:val="00D9362D"/>
    <w:rsid w:val="00D94F27"/>
    <w:rsid w:val="00DA284C"/>
    <w:rsid w:val="00DA2AD6"/>
    <w:rsid w:val="00DA3414"/>
    <w:rsid w:val="00DB45C0"/>
    <w:rsid w:val="00DB4BA3"/>
    <w:rsid w:val="00DB7344"/>
    <w:rsid w:val="00DC0A5F"/>
    <w:rsid w:val="00DC0FDF"/>
    <w:rsid w:val="00DC3ACB"/>
    <w:rsid w:val="00DC5CFD"/>
    <w:rsid w:val="00DD1D03"/>
    <w:rsid w:val="00DD7BB8"/>
    <w:rsid w:val="00DE165C"/>
    <w:rsid w:val="00DE1F48"/>
    <w:rsid w:val="00DE3A2F"/>
    <w:rsid w:val="00DE5215"/>
    <w:rsid w:val="00DE7C74"/>
    <w:rsid w:val="00DF7795"/>
    <w:rsid w:val="00E00F72"/>
    <w:rsid w:val="00E022CF"/>
    <w:rsid w:val="00E028EC"/>
    <w:rsid w:val="00E04F06"/>
    <w:rsid w:val="00E065AF"/>
    <w:rsid w:val="00E073DD"/>
    <w:rsid w:val="00E33B89"/>
    <w:rsid w:val="00E36365"/>
    <w:rsid w:val="00E4283B"/>
    <w:rsid w:val="00E45417"/>
    <w:rsid w:val="00E53B9E"/>
    <w:rsid w:val="00E53D1B"/>
    <w:rsid w:val="00E56DF7"/>
    <w:rsid w:val="00E65BB4"/>
    <w:rsid w:val="00E66CFB"/>
    <w:rsid w:val="00E85C0C"/>
    <w:rsid w:val="00E86FFB"/>
    <w:rsid w:val="00E90D0D"/>
    <w:rsid w:val="00E92B5B"/>
    <w:rsid w:val="00E9673E"/>
    <w:rsid w:val="00E97334"/>
    <w:rsid w:val="00EA2BC6"/>
    <w:rsid w:val="00EA3FF6"/>
    <w:rsid w:val="00EA730E"/>
    <w:rsid w:val="00EB1C01"/>
    <w:rsid w:val="00EB4DC2"/>
    <w:rsid w:val="00EC4D00"/>
    <w:rsid w:val="00EC52A3"/>
    <w:rsid w:val="00EC5E0F"/>
    <w:rsid w:val="00EE770F"/>
    <w:rsid w:val="00EE786F"/>
    <w:rsid w:val="00EF19F0"/>
    <w:rsid w:val="00EF4332"/>
    <w:rsid w:val="00EF48B3"/>
    <w:rsid w:val="00EF5A8A"/>
    <w:rsid w:val="00F01FC4"/>
    <w:rsid w:val="00F031FD"/>
    <w:rsid w:val="00F06FFA"/>
    <w:rsid w:val="00F14BBB"/>
    <w:rsid w:val="00F15B95"/>
    <w:rsid w:val="00F17A5D"/>
    <w:rsid w:val="00F316A3"/>
    <w:rsid w:val="00F3520C"/>
    <w:rsid w:val="00F36150"/>
    <w:rsid w:val="00F37856"/>
    <w:rsid w:val="00F51624"/>
    <w:rsid w:val="00F5239C"/>
    <w:rsid w:val="00F56062"/>
    <w:rsid w:val="00F56B38"/>
    <w:rsid w:val="00F60138"/>
    <w:rsid w:val="00F615C6"/>
    <w:rsid w:val="00F64D7B"/>
    <w:rsid w:val="00F72793"/>
    <w:rsid w:val="00F736F7"/>
    <w:rsid w:val="00F753C1"/>
    <w:rsid w:val="00F90210"/>
    <w:rsid w:val="00F9659E"/>
    <w:rsid w:val="00FA0479"/>
    <w:rsid w:val="00FA7368"/>
    <w:rsid w:val="00FB098F"/>
    <w:rsid w:val="00FB1B74"/>
    <w:rsid w:val="00FB2CC5"/>
    <w:rsid w:val="00FB3B0A"/>
    <w:rsid w:val="00FB3BC9"/>
    <w:rsid w:val="00FB4196"/>
    <w:rsid w:val="00FC1058"/>
    <w:rsid w:val="00FC457B"/>
    <w:rsid w:val="00FD16F1"/>
    <w:rsid w:val="00FD24BD"/>
    <w:rsid w:val="00FE2D1B"/>
    <w:rsid w:val="00FE3304"/>
    <w:rsid w:val="00FF07C9"/>
    <w:rsid w:val="00FF09DB"/>
    <w:rsid w:val="00FF193F"/>
    <w:rsid w:val="00FF4412"/>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6310AAF1"/>
  <w15:chartTrackingRefBased/>
  <w15:docId w15:val="{C7415731-44BD-4B60-81A8-5F877D0F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29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rsid w:val="001E33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character" w:styleId="Hyperlink">
    <w:name w:val="Hyperlink"/>
    <w:rsid w:val="007C2157"/>
    <w:rPr>
      <w:color w:val="0000FF"/>
      <w:u w:val="single"/>
    </w:rPr>
  </w:style>
  <w:style w:type="paragraph" w:styleId="NormalWeb">
    <w:name w:val="Normal (Web)"/>
    <w:basedOn w:val="Normal"/>
    <w:rsid w:val="006F68AC"/>
    <w:pPr>
      <w:spacing w:before="100" w:beforeAutospacing="1" w:after="100" w:afterAutospacing="1" w:line="288" w:lineRule="atLeast"/>
    </w:pPr>
    <w:rPr>
      <w:sz w:val="16"/>
      <w:szCs w:val="16"/>
    </w:rPr>
  </w:style>
  <w:style w:type="character" w:styleId="UnresolvedMention">
    <w:name w:val="Unresolved Mention"/>
    <w:basedOn w:val="DefaultParagraphFont"/>
    <w:uiPriority w:val="99"/>
    <w:semiHidden/>
    <w:unhideWhenUsed/>
    <w:rsid w:val="005E2A8B"/>
    <w:rPr>
      <w:color w:val="605E5C"/>
      <w:shd w:val="clear" w:color="auto" w:fill="E1DFDD"/>
    </w:rPr>
  </w:style>
  <w:style w:type="paragraph" w:styleId="ListParagraph">
    <w:name w:val="List Paragraph"/>
    <w:basedOn w:val="Normal"/>
    <w:uiPriority w:val="34"/>
    <w:qFormat/>
    <w:rsid w:val="004233F5"/>
    <w:pPr>
      <w:ind w:left="720"/>
      <w:contextualSpacing/>
    </w:pPr>
  </w:style>
  <w:style w:type="character" w:styleId="PlaceholderText">
    <w:name w:val="Placeholder Text"/>
    <w:basedOn w:val="DefaultParagraphFont"/>
    <w:uiPriority w:val="99"/>
    <w:semiHidden/>
    <w:rsid w:val="00AC59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677461170">
      <w:bodyDiv w:val="1"/>
      <w:marLeft w:val="120"/>
      <w:marRight w:val="120"/>
      <w:marTop w:val="0"/>
      <w:marBottom w:val="0"/>
      <w:divBdr>
        <w:top w:val="none" w:sz="0" w:space="0" w:color="auto"/>
        <w:left w:val="none" w:sz="0" w:space="0" w:color="auto"/>
        <w:bottom w:val="none" w:sz="0" w:space="0" w:color="auto"/>
        <w:right w:val="none" w:sz="0" w:space="0" w:color="auto"/>
      </w:divBdr>
      <w:divsChild>
        <w:div w:id="1936354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hs.gov/ohrp/regulations-and-policy/regulations/45-cfr-46/revised-common-rule-regulatory-text/index.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hhs.gov/ohrp/regulations-and-policy/regulations/45-cfr-46/common-rule-subpart-c/index.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hs.gov/ohrp/regulations-and-policy/regulations/45-cfr-46/common-rule-subpart-c/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hs.gov/ohrp/regulations-and-policy/regulations/45-cfr-46/common-rule-subpart-c/index.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hs.gov/ohrp/regulations-and-policy/regulations/45-cfr-46/common-rule-subpart-c/index.html"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hs.gov/ohrp/regulations-and-policy/regulations/45-cfr-46/common-rule-subpart-c/index.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B7CC6-3FA6-4F4D-914A-5261B6B42F7F}">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0CA49FC-6301-4D04-85EF-896AA4F05481}">
  <ds:schemaRefs>
    <ds:schemaRef ds:uri="http://schemas.microsoft.com/sharepoint/v3/contenttype/forms"/>
  </ds:schemaRefs>
</ds:datastoreItem>
</file>

<file path=customXml/itemProps3.xml><?xml version="1.0" encoding="utf-8"?>
<ds:datastoreItem xmlns:ds="http://schemas.openxmlformats.org/officeDocument/2006/customXml" ds:itemID="{CFAE3537-A911-4305-B762-40713AA3C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651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5150</CharactersWithSpaces>
  <SharedDoc>false</SharedDoc>
  <HLinks>
    <vt:vector size="6" baseType="variant">
      <vt:variant>
        <vt:i4>1507358</vt:i4>
      </vt:variant>
      <vt:variant>
        <vt:i4>0</vt:i4>
      </vt:variant>
      <vt:variant>
        <vt:i4>0</vt:i4>
      </vt:variant>
      <vt:variant>
        <vt:i4>5</vt:i4>
      </vt:variant>
      <vt:variant>
        <vt:lpwstr>http://www.hhs.gov/ohrp/humansubjects/guidance/45cfr46.htm</vt:lpwstr>
      </vt:variant>
      <vt:variant>
        <vt:lpwstr>46.306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Cheryl Siddens;Jennifer Smith</dc:creator>
  <cp:keywords/>
  <dc:description/>
  <cp:lastModifiedBy>Jennifer L Smith</cp:lastModifiedBy>
  <cp:revision>20</cp:revision>
  <cp:lastPrinted>2009-11-24T16:37:00Z</cp:lastPrinted>
  <dcterms:created xsi:type="dcterms:W3CDTF">2024-03-21T16:04:00Z</dcterms:created>
  <dcterms:modified xsi:type="dcterms:W3CDTF">2024-04-11T16:43:00Z</dcterms:modified>
</cp:coreProperties>
</file>