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2F569" w14:textId="77777777" w:rsidR="002A0E5F" w:rsidRPr="00830A26" w:rsidRDefault="004601F6" w:rsidP="004601F6">
      <w:pPr>
        <w:spacing w:after="0"/>
        <w:jc w:val="center"/>
        <w:rPr>
          <w:b/>
        </w:rPr>
      </w:pPr>
      <w:r w:rsidRPr="00830A26">
        <w:rPr>
          <w:b/>
        </w:rPr>
        <w:t>Council on Academic Affairs</w:t>
      </w:r>
    </w:p>
    <w:p w14:paraId="462D8B85" w14:textId="77777777" w:rsidR="004601F6" w:rsidRPr="00830A26" w:rsidRDefault="004601F6" w:rsidP="004601F6">
      <w:pPr>
        <w:spacing w:after="0"/>
        <w:jc w:val="center"/>
        <w:rPr>
          <w:b/>
        </w:rPr>
      </w:pPr>
      <w:r w:rsidRPr="00830A26">
        <w:rPr>
          <w:b/>
        </w:rPr>
        <w:t>Minutes</w:t>
      </w:r>
    </w:p>
    <w:p w14:paraId="5C4E4701" w14:textId="140DC905" w:rsidR="004601F6" w:rsidRPr="00830A26" w:rsidRDefault="00620FE3" w:rsidP="004601F6">
      <w:pPr>
        <w:spacing w:after="0"/>
        <w:jc w:val="center"/>
      </w:pPr>
      <w:r>
        <w:rPr>
          <w:i/>
        </w:rPr>
        <w:t xml:space="preserve">April </w:t>
      </w:r>
      <w:r w:rsidR="005C66D0">
        <w:rPr>
          <w:i/>
        </w:rPr>
        <w:t>23, 2020</w:t>
      </w:r>
    </w:p>
    <w:p w14:paraId="4206DB76" w14:textId="77777777" w:rsidR="004601F6" w:rsidRPr="00830A26" w:rsidRDefault="004601F6" w:rsidP="004601F6">
      <w:pPr>
        <w:spacing w:after="0"/>
        <w:jc w:val="center"/>
      </w:pPr>
    </w:p>
    <w:p w14:paraId="1C1E1F80" w14:textId="573AD0BD" w:rsidR="004601F6" w:rsidRPr="00830A26" w:rsidRDefault="00D12F05" w:rsidP="004601F6">
      <w:pPr>
        <w:spacing w:after="0"/>
      </w:pPr>
      <w:r w:rsidRPr="00830A26">
        <w:t xml:space="preserve">The </w:t>
      </w:r>
      <w:r w:rsidR="00620FE3">
        <w:t xml:space="preserve">April </w:t>
      </w:r>
      <w:r w:rsidR="005C66D0">
        <w:t>23</w:t>
      </w:r>
      <w:r w:rsidR="00620FE3">
        <w:t>, 2020</w:t>
      </w:r>
      <w:r w:rsidR="004601F6" w:rsidRPr="00830A26">
        <w:t xml:space="preserve"> meeting of the Council on Academic A</w:t>
      </w:r>
      <w:r w:rsidR="005834B1" w:rsidRPr="00830A26">
        <w:t xml:space="preserve">ffairs was held at 2:00 p.m. in </w:t>
      </w:r>
      <w:r w:rsidR="007F1325">
        <w:t>D2L Collaborate</w:t>
      </w:r>
      <w:r w:rsidR="004601F6" w:rsidRPr="00830A26">
        <w:t>.</w:t>
      </w:r>
    </w:p>
    <w:p w14:paraId="4AAB3EFA" w14:textId="77777777" w:rsidR="004601F6" w:rsidRPr="00830A26" w:rsidRDefault="004601F6" w:rsidP="004601F6">
      <w:pPr>
        <w:spacing w:after="0"/>
      </w:pPr>
    </w:p>
    <w:p w14:paraId="269BCF9E" w14:textId="2C6334A8" w:rsidR="004601F6" w:rsidRPr="00830A26" w:rsidRDefault="004601F6" w:rsidP="00B800B9">
      <w:pPr>
        <w:spacing w:after="0"/>
        <w:ind w:left="2160" w:hanging="2160"/>
      </w:pPr>
      <w:r w:rsidRPr="00830A26">
        <w:rPr>
          <w:b/>
        </w:rPr>
        <w:t>Members Present:</w:t>
      </w:r>
      <w:r w:rsidRPr="00830A26">
        <w:rPr>
          <w:b/>
        </w:rPr>
        <w:tab/>
      </w:r>
      <w:r w:rsidRPr="00830A26">
        <w:t>Mr. Aydt,</w:t>
      </w:r>
      <w:r w:rsidR="00936E2E" w:rsidRPr="00936E2E">
        <w:t xml:space="preserve"> </w:t>
      </w:r>
      <w:r w:rsidR="00AD374F" w:rsidRPr="00830A26">
        <w:t>Dr. Gronnvoll</w:t>
      </w:r>
      <w:r w:rsidR="00AD374F">
        <w:t>,</w:t>
      </w:r>
      <w:r w:rsidR="00AD374F" w:rsidRPr="00936E2E">
        <w:t xml:space="preserve"> </w:t>
      </w:r>
      <w:r w:rsidR="00936E2E" w:rsidRPr="00936E2E">
        <w:t>Dr. Hung</w:t>
      </w:r>
      <w:r w:rsidR="00936E2E">
        <w:t>,</w:t>
      </w:r>
      <w:r w:rsidRPr="00830A26">
        <w:t xml:space="preserve"> </w:t>
      </w:r>
      <w:r w:rsidR="007F1325" w:rsidRPr="000F6C13">
        <w:t>Dr. Janssen Danyi,</w:t>
      </w:r>
      <w:r w:rsidR="007F1325" w:rsidRPr="007F1325">
        <w:t xml:space="preserve"> </w:t>
      </w:r>
      <w:r w:rsidR="005C66D0" w:rsidRPr="000F6C13">
        <w:t>Ms. Khamisani</w:t>
      </w:r>
      <w:r w:rsidR="005C66D0">
        <w:t>,</w:t>
      </w:r>
      <w:r w:rsidR="005C66D0" w:rsidRPr="000F6C13">
        <w:t xml:space="preserve"> </w:t>
      </w:r>
      <w:r w:rsidR="00620FE3" w:rsidRPr="00BF473F">
        <w:t>Dr. Rosenstein</w:t>
      </w:r>
      <w:r w:rsidR="00620FE3">
        <w:t xml:space="preserve">, </w:t>
      </w:r>
      <w:r w:rsidR="00BF473F">
        <w:t xml:space="preserve">Dr. Ruholl, </w:t>
      </w:r>
      <w:r w:rsidR="00CA67AA" w:rsidRPr="006F6FB6">
        <w:t>Dr. Throneburg</w:t>
      </w:r>
      <w:r w:rsidR="00CA67AA">
        <w:t xml:space="preserve">, </w:t>
      </w:r>
      <w:r w:rsidRPr="00830A26">
        <w:t>Dr. Wilkinson</w:t>
      </w:r>
      <w:r w:rsidR="00936E2E" w:rsidRPr="00936E2E">
        <w:t xml:space="preserve"> </w:t>
      </w:r>
    </w:p>
    <w:p w14:paraId="4278AF39" w14:textId="77777777" w:rsidR="004601F6" w:rsidRPr="00830A26" w:rsidRDefault="004601F6" w:rsidP="004601F6">
      <w:pPr>
        <w:spacing w:after="0"/>
        <w:ind w:left="2160" w:hanging="2160"/>
      </w:pPr>
    </w:p>
    <w:p w14:paraId="2AE6FAD8" w14:textId="26F703AC" w:rsidR="004601F6" w:rsidRPr="00830A26" w:rsidRDefault="004601F6" w:rsidP="004601F6">
      <w:pPr>
        <w:spacing w:after="0"/>
        <w:ind w:left="2160" w:hanging="2160"/>
      </w:pPr>
      <w:r w:rsidRPr="00830A26">
        <w:rPr>
          <w:b/>
        </w:rPr>
        <w:t xml:space="preserve">Members Absent: </w:t>
      </w:r>
      <w:r w:rsidRPr="00830A26">
        <w:rPr>
          <w:b/>
        </w:rPr>
        <w:tab/>
      </w:r>
      <w:r w:rsidR="005C66D0">
        <w:t>Dr</w:t>
      </w:r>
      <w:r w:rsidR="000F6C13" w:rsidRPr="000F6C13">
        <w:t xml:space="preserve">. </w:t>
      </w:r>
      <w:r w:rsidR="005C66D0">
        <w:t>Padmaraju</w:t>
      </w:r>
      <w:r w:rsidR="000F6C13" w:rsidRPr="000F6C13">
        <w:t xml:space="preserve">, </w:t>
      </w:r>
    </w:p>
    <w:p w14:paraId="7A3201D6" w14:textId="77777777" w:rsidR="004601F6" w:rsidRPr="00830A26" w:rsidRDefault="004601F6" w:rsidP="004601F6">
      <w:pPr>
        <w:spacing w:after="0"/>
        <w:ind w:left="2160" w:hanging="2160"/>
      </w:pPr>
    </w:p>
    <w:p w14:paraId="6B7D78FC" w14:textId="6275E919" w:rsidR="004601F6" w:rsidRDefault="004601F6" w:rsidP="004601F6">
      <w:pPr>
        <w:spacing w:after="0"/>
        <w:ind w:left="2160" w:hanging="2160"/>
      </w:pPr>
      <w:r w:rsidRPr="00830A26">
        <w:rPr>
          <w:b/>
        </w:rPr>
        <w:t>Staff Present:</w:t>
      </w:r>
      <w:r w:rsidRPr="00830A26">
        <w:rPr>
          <w:b/>
        </w:rPr>
        <w:tab/>
      </w:r>
      <w:r w:rsidR="00B800B9" w:rsidRPr="00830A26">
        <w:t>Ms. Hutchison</w:t>
      </w:r>
      <w:r w:rsidR="007F1325">
        <w:t>,</w:t>
      </w:r>
      <w:r w:rsidR="00CC3522">
        <w:t xml:space="preserve"> Mr. Jason Hood </w:t>
      </w:r>
    </w:p>
    <w:p w14:paraId="47973A55" w14:textId="2F2D4275" w:rsidR="006F6FB6" w:rsidRPr="00830A26" w:rsidRDefault="006F6FB6" w:rsidP="004601F6">
      <w:pPr>
        <w:spacing w:after="0"/>
        <w:ind w:left="2160" w:hanging="2160"/>
      </w:pPr>
    </w:p>
    <w:p w14:paraId="0FA5A02E" w14:textId="4F39ED94" w:rsidR="004601F6" w:rsidRPr="00830A26" w:rsidRDefault="004601F6" w:rsidP="004703AD">
      <w:pPr>
        <w:spacing w:after="0"/>
        <w:ind w:left="2160" w:hanging="2160"/>
      </w:pPr>
      <w:r w:rsidRPr="00830A26">
        <w:rPr>
          <w:b/>
        </w:rPr>
        <w:t>Guests Present:</w:t>
      </w:r>
      <w:r w:rsidR="00D12F05" w:rsidRPr="00830A26">
        <w:tab/>
      </w:r>
      <w:r w:rsidR="00053C0A">
        <w:t xml:space="preserve">Dr. Chris Mitchell (CLAS), </w:t>
      </w:r>
      <w:r w:rsidR="007F1325">
        <w:t xml:space="preserve">Dr. </w:t>
      </w:r>
      <w:r w:rsidR="0039375A">
        <w:t>Darren Hendrickson (SOC/ANT)</w:t>
      </w:r>
      <w:r w:rsidR="00053C0A">
        <w:t>, Dr. Doug Bower (COE), Mr. Steve Brantley (Booth), Dr. Tim Taylor (ENG)</w:t>
      </w:r>
    </w:p>
    <w:p w14:paraId="5FFEBB42" w14:textId="77777777" w:rsidR="004601F6" w:rsidRPr="00830A26" w:rsidRDefault="004601F6" w:rsidP="004601F6">
      <w:pPr>
        <w:spacing w:after="0"/>
        <w:ind w:left="2160" w:hanging="2160"/>
      </w:pPr>
    </w:p>
    <w:p w14:paraId="4A62B5CF" w14:textId="2035B75A" w:rsidR="004601F6" w:rsidRPr="00830A26" w:rsidRDefault="004601F6" w:rsidP="004601F6">
      <w:pPr>
        <w:spacing w:after="0"/>
        <w:ind w:left="2160" w:hanging="2160"/>
      </w:pPr>
      <w:r w:rsidRPr="00830A26">
        <w:rPr>
          <w:i/>
        </w:rPr>
        <w:t xml:space="preserve">The meeting was called to </w:t>
      </w:r>
      <w:r w:rsidR="005834B1" w:rsidRPr="00830A26">
        <w:rPr>
          <w:i/>
        </w:rPr>
        <w:t xml:space="preserve">order by Chair </w:t>
      </w:r>
      <w:r w:rsidR="00AD374F">
        <w:rPr>
          <w:i/>
        </w:rPr>
        <w:t>Gronnvoll</w:t>
      </w:r>
      <w:r w:rsidR="00D72BD5">
        <w:rPr>
          <w:i/>
        </w:rPr>
        <w:t xml:space="preserve"> </w:t>
      </w:r>
      <w:r w:rsidR="005834B1" w:rsidRPr="00830A26">
        <w:rPr>
          <w:i/>
        </w:rPr>
        <w:t>at 2:0</w:t>
      </w:r>
      <w:r w:rsidR="003A207B">
        <w:rPr>
          <w:i/>
        </w:rPr>
        <w:t>0</w:t>
      </w:r>
      <w:r w:rsidRPr="00830A26">
        <w:rPr>
          <w:i/>
        </w:rPr>
        <w:t xml:space="preserve"> p.m.</w:t>
      </w:r>
    </w:p>
    <w:p w14:paraId="47E59014" w14:textId="77777777" w:rsidR="004601F6" w:rsidRPr="00830A26" w:rsidRDefault="004601F6" w:rsidP="004601F6">
      <w:pPr>
        <w:spacing w:after="0"/>
        <w:ind w:left="2160" w:hanging="2160"/>
      </w:pPr>
    </w:p>
    <w:p w14:paraId="4CD52CDA" w14:textId="12D63FD7" w:rsidR="004601F6" w:rsidRPr="00830A26" w:rsidRDefault="00DF5634" w:rsidP="004601F6">
      <w:pPr>
        <w:pStyle w:val="ListParagraph"/>
        <w:numPr>
          <w:ilvl w:val="0"/>
          <w:numId w:val="2"/>
        </w:numPr>
        <w:spacing w:after="0"/>
        <w:rPr>
          <w:b/>
        </w:rPr>
      </w:pPr>
      <w:r w:rsidRPr="00830A26">
        <w:rPr>
          <w:b/>
        </w:rPr>
        <w:t xml:space="preserve">Approval of the </w:t>
      </w:r>
      <w:r w:rsidR="0039375A">
        <w:rPr>
          <w:b/>
        </w:rPr>
        <w:t>April 9</w:t>
      </w:r>
      <w:r w:rsidR="00AD374F">
        <w:rPr>
          <w:b/>
        </w:rPr>
        <w:t>,</w:t>
      </w:r>
      <w:r w:rsidR="00D72BD5">
        <w:rPr>
          <w:b/>
        </w:rPr>
        <w:t xml:space="preserve"> 2020</w:t>
      </w:r>
      <w:r w:rsidR="000B72C7" w:rsidRPr="00830A26">
        <w:rPr>
          <w:b/>
        </w:rPr>
        <w:t xml:space="preserve"> CAA Meeting Minutes.</w:t>
      </w:r>
    </w:p>
    <w:p w14:paraId="29267C04" w14:textId="7D1837AD" w:rsidR="000B72C7" w:rsidRPr="00830A26" w:rsidRDefault="000F6C13" w:rsidP="000B72C7">
      <w:pPr>
        <w:pStyle w:val="ListParagraph"/>
        <w:spacing w:after="0"/>
        <w:ind w:left="360"/>
      </w:pPr>
      <w:r>
        <w:t xml:space="preserve">Ruholl moved and </w:t>
      </w:r>
      <w:r w:rsidR="0039375A">
        <w:t>Rosenstein</w:t>
      </w:r>
      <w:r w:rsidR="00CA67AA">
        <w:t xml:space="preserve"> </w:t>
      </w:r>
      <w:r w:rsidR="000B72C7" w:rsidRPr="00830A26">
        <w:t>seconded the motion t</w:t>
      </w:r>
      <w:r w:rsidR="00413F50" w:rsidRPr="00830A26">
        <w:t>o approve the minutes as written</w:t>
      </w:r>
      <w:r w:rsidR="000B72C7" w:rsidRPr="00830A26">
        <w:t>.</w:t>
      </w:r>
    </w:p>
    <w:p w14:paraId="4470709B" w14:textId="77777777" w:rsidR="000B72C7" w:rsidRPr="00830A26" w:rsidRDefault="000B72C7" w:rsidP="000B72C7">
      <w:pPr>
        <w:pStyle w:val="ListParagraph"/>
        <w:spacing w:after="0"/>
        <w:ind w:left="360"/>
      </w:pPr>
    </w:p>
    <w:p w14:paraId="289CCB44" w14:textId="77777777" w:rsidR="000B72C7" w:rsidRPr="00830A26" w:rsidRDefault="000B72C7" w:rsidP="000B72C7">
      <w:pPr>
        <w:pStyle w:val="ListParagraph"/>
        <w:numPr>
          <w:ilvl w:val="0"/>
          <w:numId w:val="2"/>
        </w:numPr>
        <w:spacing w:after="0"/>
        <w:rPr>
          <w:b/>
        </w:rPr>
      </w:pPr>
      <w:r w:rsidRPr="00830A26">
        <w:rPr>
          <w:b/>
        </w:rPr>
        <w:t xml:space="preserve">Communications: </w:t>
      </w:r>
    </w:p>
    <w:p w14:paraId="2C9263FF" w14:textId="77777777" w:rsidR="0039375A" w:rsidRPr="00830A26" w:rsidRDefault="0039375A" w:rsidP="0039375A">
      <w:pPr>
        <w:pStyle w:val="ListParagraph"/>
        <w:numPr>
          <w:ilvl w:val="0"/>
          <w:numId w:val="3"/>
        </w:numPr>
        <w:spacing w:after="0"/>
      </w:pPr>
      <w:r w:rsidRPr="00830A26">
        <w:rPr>
          <w:b/>
        </w:rPr>
        <w:t>College Curriculum Committee Minutes</w:t>
      </w:r>
      <w:r w:rsidRPr="00830A26">
        <w:t xml:space="preserve">: </w:t>
      </w:r>
    </w:p>
    <w:p w14:paraId="0712F80B" w14:textId="5709356E" w:rsidR="0039375A" w:rsidRDefault="0039375A" w:rsidP="0039375A">
      <w:pPr>
        <w:pStyle w:val="ListParagraph"/>
        <w:numPr>
          <w:ilvl w:val="0"/>
          <w:numId w:val="40"/>
        </w:numPr>
        <w:spacing w:after="0"/>
      </w:pPr>
      <w:r w:rsidRPr="0039375A">
        <w:t xml:space="preserve">Minutes of the March 30th – April 1st College of Liberal Arts and Sciences Curriculum </w:t>
      </w:r>
      <w:r>
        <w:t>meeting.</w:t>
      </w:r>
    </w:p>
    <w:p w14:paraId="666BAECA" w14:textId="77777777" w:rsidR="0039375A" w:rsidRPr="0039375A" w:rsidRDefault="0039375A" w:rsidP="0039375A">
      <w:pPr>
        <w:spacing w:after="0"/>
      </w:pPr>
    </w:p>
    <w:p w14:paraId="21F87CB8" w14:textId="34F292C8" w:rsidR="0039375A" w:rsidRPr="0039375A" w:rsidRDefault="0039375A" w:rsidP="000B72C7">
      <w:pPr>
        <w:pStyle w:val="ListParagraph"/>
        <w:numPr>
          <w:ilvl w:val="0"/>
          <w:numId w:val="3"/>
        </w:numPr>
        <w:spacing w:after="0"/>
      </w:pPr>
      <w:r w:rsidRPr="0039375A">
        <w:rPr>
          <w:b/>
        </w:rPr>
        <w:t>Executive Actions</w:t>
      </w:r>
      <w:r w:rsidRPr="00830A26">
        <w:t>:</w:t>
      </w:r>
    </w:p>
    <w:p w14:paraId="66B44518" w14:textId="77777777" w:rsidR="0039375A" w:rsidRDefault="0039375A" w:rsidP="00EB2EF8">
      <w:pPr>
        <w:pStyle w:val="ListParagraph"/>
        <w:numPr>
          <w:ilvl w:val="0"/>
          <w:numId w:val="41"/>
        </w:numPr>
      </w:pPr>
      <w:r w:rsidRPr="0039375A">
        <w:t xml:space="preserve">April 8, 2020 memorandum from Dean Cheney, LCBT, requesting executive action to change the prerequisites for CIT/MIS 4760. </w:t>
      </w:r>
    </w:p>
    <w:p w14:paraId="350B9DA9" w14:textId="77777777" w:rsidR="0039375A" w:rsidRDefault="0039375A" w:rsidP="00EB2EF8">
      <w:pPr>
        <w:pStyle w:val="ListParagraph"/>
        <w:numPr>
          <w:ilvl w:val="0"/>
          <w:numId w:val="41"/>
        </w:numPr>
      </w:pPr>
      <w:r w:rsidRPr="0039375A">
        <w:t xml:space="preserve">April 9, 2020 memorandum from Dean Ersin, CHHS, requesting executive action to remove HSL 3840 from the undergraduate catalog. </w:t>
      </w:r>
    </w:p>
    <w:p w14:paraId="15B78121" w14:textId="77777777" w:rsidR="0039375A" w:rsidRDefault="0039375A" w:rsidP="00EB2EF8">
      <w:pPr>
        <w:pStyle w:val="ListParagraph"/>
        <w:numPr>
          <w:ilvl w:val="0"/>
          <w:numId w:val="41"/>
        </w:numPr>
      </w:pPr>
      <w:r w:rsidRPr="0039375A">
        <w:t xml:space="preserve">April 9, 2020 memorandum from Dean Ersin, CHHS, requesting executive action to remove the following courses from the undergraduate catalog: HSL 3810, 3812, 4242, 4244, 4246, 4250, 4256, 4262, 4264, 4680, and 4686. </w:t>
      </w:r>
    </w:p>
    <w:p w14:paraId="21C39A6D" w14:textId="77777777" w:rsidR="0039375A" w:rsidRDefault="0039375A" w:rsidP="00EB2EF8">
      <w:pPr>
        <w:pStyle w:val="ListParagraph"/>
        <w:numPr>
          <w:ilvl w:val="0"/>
          <w:numId w:val="41"/>
        </w:numPr>
      </w:pPr>
      <w:r w:rsidRPr="0039375A">
        <w:t xml:space="preserve">April 9, 2020 memorandum from Dean Ersin, CHHS, requesting executive action to delete from NTR 3757 the course restrictions and the limit of hours for which the course can be applied to a minor or major. </w:t>
      </w:r>
    </w:p>
    <w:p w14:paraId="15C11B14" w14:textId="77777777" w:rsidR="0039375A" w:rsidRDefault="0039375A" w:rsidP="00EB2EF8">
      <w:pPr>
        <w:pStyle w:val="ListParagraph"/>
        <w:numPr>
          <w:ilvl w:val="0"/>
          <w:numId w:val="41"/>
        </w:numPr>
      </w:pPr>
      <w:r w:rsidRPr="0039375A">
        <w:t xml:space="preserve">April 9, 2020 memorandum from Dean Ersin, CHHS, requesting executive action to delete from NTR 4752 the limit of hours for which the course can be applied to a minor or major. </w:t>
      </w:r>
    </w:p>
    <w:p w14:paraId="1D553C23" w14:textId="77777777" w:rsidR="0039375A" w:rsidRDefault="0039375A" w:rsidP="00EB2EF8">
      <w:pPr>
        <w:pStyle w:val="ListParagraph"/>
        <w:numPr>
          <w:ilvl w:val="0"/>
          <w:numId w:val="41"/>
        </w:numPr>
      </w:pPr>
      <w:r w:rsidRPr="0039375A">
        <w:t xml:space="preserve">April 14, 2020 memorandum from Dean Bower, COE, requesting executive action to add online delivery to the following courses: SPE 3100, 3700, 4500, 4600, SED 3330, 4330, CTE 3403, 3404, and 3405. </w:t>
      </w:r>
    </w:p>
    <w:p w14:paraId="3AD02391" w14:textId="358EA045" w:rsidR="0039375A" w:rsidRDefault="0039375A" w:rsidP="00EB2EF8">
      <w:pPr>
        <w:pStyle w:val="ListParagraph"/>
        <w:numPr>
          <w:ilvl w:val="0"/>
          <w:numId w:val="41"/>
        </w:numPr>
      </w:pPr>
      <w:r w:rsidRPr="0039375A">
        <w:t>April 16, 2020 memorandum from Interim Associate Dean Mitchell, CLAS, requesting executive action to add online deliver</w:t>
      </w:r>
      <w:r w:rsidR="000C53AE">
        <w:t>y</w:t>
      </w:r>
      <w:bookmarkStart w:id="0" w:name="_GoBack"/>
      <w:bookmarkEnd w:id="0"/>
      <w:r w:rsidRPr="0039375A">
        <w:t xml:space="preserve"> to AFR 2000. </w:t>
      </w:r>
    </w:p>
    <w:p w14:paraId="5D7DBAFA" w14:textId="77777777" w:rsidR="0039375A" w:rsidRDefault="0039375A" w:rsidP="00EB2EF8">
      <w:pPr>
        <w:pStyle w:val="ListParagraph"/>
        <w:numPr>
          <w:ilvl w:val="0"/>
          <w:numId w:val="41"/>
        </w:numPr>
      </w:pPr>
      <w:r w:rsidRPr="0039375A">
        <w:lastRenderedPageBreak/>
        <w:t xml:space="preserve">April 16, 2020 memorandum from Interim Associate Dean Mitchell, CLAS, requesting executive action to add online delivery to ENG 1001G. </w:t>
      </w:r>
    </w:p>
    <w:p w14:paraId="690B8019" w14:textId="21F0FFB6" w:rsidR="0039375A" w:rsidRDefault="0039375A" w:rsidP="00EB2EF8">
      <w:pPr>
        <w:pStyle w:val="ListParagraph"/>
        <w:numPr>
          <w:ilvl w:val="0"/>
          <w:numId w:val="41"/>
        </w:numPr>
      </w:pPr>
      <w:r w:rsidRPr="0039375A">
        <w:t>April 16, 2020 memorandum from Interim Associate Dean Mitchell, CLAS, requesting executive action to add online deliver</w:t>
      </w:r>
      <w:r w:rsidR="000C53AE">
        <w:t>y</w:t>
      </w:r>
      <w:r w:rsidRPr="0039375A">
        <w:t xml:space="preserve"> to the following courses: ART 2050, 3051, 3052, 4051, 4052, and 4053. </w:t>
      </w:r>
    </w:p>
    <w:p w14:paraId="680A7977" w14:textId="77777777" w:rsidR="0039375A" w:rsidRDefault="0039375A" w:rsidP="00EB2EF8">
      <w:pPr>
        <w:pStyle w:val="ListParagraph"/>
        <w:numPr>
          <w:ilvl w:val="0"/>
          <w:numId w:val="41"/>
        </w:numPr>
      </w:pPr>
      <w:r w:rsidRPr="0039375A">
        <w:t xml:space="preserve">April 16, 2020 memorandum from Interim Associate Dean Cornebise, CLAS, requesting executive action to add online delivery to SOC 4900. </w:t>
      </w:r>
    </w:p>
    <w:p w14:paraId="55CCB9E4" w14:textId="77777777" w:rsidR="0039375A" w:rsidRDefault="0039375A" w:rsidP="00EB2EF8">
      <w:pPr>
        <w:pStyle w:val="ListParagraph"/>
        <w:numPr>
          <w:ilvl w:val="0"/>
          <w:numId w:val="41"/>
        </w:numPr>
      </w:pPr>
      <w:r w:rsidRPr="0039375A">
        <w:t xml:space="preserve">April 16, 2020 memorandum from Interim Associate Dean Cornebise, CLAS, requesting executive action to remove CIT 1813 as a prerequisite for CSM 2670. </w:t>
      </w:r>
    </w:p>
    <w:p w14:paraId="3C93F267" w14:textId="77777777" w:rsidR="0039375A" w:rsidRDefault="0039375A" w:rsidP="00EB2EF8">
      <w:pPr>
        <w:pStyle w:val="ListParagraph"/>
        <w:numPr>
          <w:ilvl w:val="0"/>
          <w:numId w:val="41"/>
        </w:numPr>
      </w:pPr>
      <w:r w:rsidRPr="0039375A">
        <w:t xml:space="preserve">April 16, 2020 memorandum from Interim Associate Dean Cornebise, CLAS, requesting executive action to add online delivery to MAT 3400. </w:t>
      </w:r>
    </w:p>
    <w:p w14:paraId="3733393A" w14:textId="2BAE04A1" w:rsidR="00EB2EF8" w:rsidRPr="00EB2EF8" w:rsidRDefault="0039375A" w:rsidP="00EB2EF8">
      <w:pPr>
        <w:pStyle w:val="ListParagraph"/>
        <w:numPr>
          <w:ilvl w:val="0"/>
          <w:numId w:val="41"/>
        </w:numPr>
      </w:pPr>
      <w:r w:rsidRPr="0039375A">
        <w:t xml:space="preserve">April 16, 2020 memorandum from Interim Associate Dean Cornebise, CLAS, requesting executive action to add online delivery to CHM 2440. </w:t>
      </w:r>
      <w:r w:rsidR="00EB2EF8" w:rsidRPr="00EB2EF8">
        <w:t>action to add online delivery to WLE 3400: Methods of Teaching Foreign Language.</w:t>
      </w:r>
    </w:p>
    <w:p w14:paraId="417E2553" w14:textId="35A7D88A" w:rsidR="00C4767A" w:rsidRPr="00830A26" w:rsidRDefault="00C4767A" w:rsidP="00E74EAE">
      <w:pPr>
        <w:spacing w:after="0"/>
        <w:ind w:left="1440" w:hanging="720"/>
      </w:pPr>
      <w:r w:rsidRPr="004177C2">
        <w:rPr>
          <w:b/>
        </w:rPr>
        <w:t>Waiver reports:</w:t>
      </w:r>
    </w:p>
    <w:p w14:paraId="1F6ABB85" w14:textId="77777777" w:rsidR="00902883" w:rsidRDefault="00E01395" w:rsidP="00936DE2">
      <w:pPr>
        <w:spacing w:after="0"/>
        <w:ind w:firstLine="720"/>
      </w:pPr>
      <w:r>
        <w:t>None</w:t>
      </w:r>
    </w:p>
    <w:p w14:paraId="5CA8930A" w14:textId="77777777" w:rsidR="00BA45D4" w:rsidRDefault="00BA45D4" w:rsidP="00E01395">
      <w:pPr>
        <w:spacing w:after="0"/>
        <w:ind w:left="720"/>
      </w:pPr>
    </w:p>
    <w:p w14:paraId="4A1DC98A" w14:textId="77777777" w:rsidR="00C4767A" w:rsidRPr="00830A26" w:rsidRDefault="00C4767A" w:rsidP="00C4767A">
      <w:pPr>
        <w:pStyle w:val="ListParagraph"/>
        <w:numPr>
          <w:ilvl w:val="0"/>
          <w:numId w:val="3"/>
        </w:numPr>
        <w:spacing w:after="0"/>
      </w:pPr>
      <w:r w:rsidRPr="00830A26">
        <w:rPr>
          <w:b/>
        </w:rPr>
        <w:t>Grade Appeals:</w:t>
      </w:r>
    </w:p>
    <w:p w14:paraId="73C983FA" w14:textId="77777777" w:rsidR="002F3779" w:rsidRDefault="00902883" w:rsidP="00936DE2">
      <w:pPr>
        <w:spacing w:after="0"/>
        <w:ind w:firstLine="720"/>
      </w:pPr>
      <w:r>
        <w:t>None</w:t>
      </w:r>
    </w:p>
    <w:p w14:paraId="14D90DA7" w14:textId="77777777" w:rsidR="001E4C5C" w:rsidRPr="00830A26" w:rsidRDefault="001E4C5C" w:rsidP="001E4C5C">
      <w:pPr>
        <w:pStyle w:val="ListParagraph"/>
        <w:spacing w:after="0"/>
      </w:pPr>
    </w:p>
    <w:p w14:paraId="65ED6EA5" w14:textId="77777777" w:rsidR="00C4767A" w:rsidRPr="00147CBB" w:rsidRDefault="00C4767A" w:rsidP="00C4767A">
      <w:pPr>
        <w:pStyle w:val="ListParagraph"/>
        <w:numPr>
          <w:ilvl w:val="0"/>
          <w:numId w:val="3"/>
        </w:numPr>
        <w:spacing w:after="0"/>
      </w:pPr>
      <w:r w:rsidRPr="00830A26">
        <w:rPr>
          <w:b/>
        </w:rPr>
        <w:t>Committee Reports:</w:t>
      </w:r>
    </w:p>
    <w:p w14:paraId="16B4B31F" w14:textId="7C5C37DE" w:rsidR="00EB2EF8" w:rsidRDefault="00EB2EF8" w:rsidP="00936DE2">
      <w:pPr>
        <w:spacing w:after="0"/>
        <w:ind w:left="720"/>
      </w:pPr>
      <w:r w:rsidRPr="00EB2EF8">
        <w:t>1. Faculty Laureate Committee update</w:t>
      </w:r>
      <w:r>
        <w:t xml:space="preserve">:  Rosenstein </w:t>
      </w:r>
      <w:r w:rsidR="001D7968">
        <w:t xml:space="preserve">reported </w:t>
      </w:r>
      <w:r w:rsidR="00C834D8">
        <w:t>the committee received</w:t>
      </w:r>
      <w:r w:rsidR="001D7968">
        <w:t xml:space="preserve"> </w:t>
      </w:r>
      <w:r w:rsidR="00C834D8">
        <w:t>three nominations; Dr. Christopher Laingen, Associate Professor in the Department of Geology and Geography was selected as Faculty Laureate 2020.  Rosenstein will notify Dr. Laingen of his award and the nominees who were not selected.</w:t>
      </w:r>
    </w:p>
    <w:p w14:paraId="69382949" w14:textId="030996F6" w:rsidR="000C53AE" w:rsidRDefault="00EB2EF8" w:rsidP="000C53AE">
      <w:pPr>
        <w:spacing w:after="0"/>
        <w:ind w:left="720"/>
      </w:pPr>
      <w:r w:rsidRPr="00EB2EF8">
        <w:t>2. Gen Ed Committee update</w:t>
      </w:r>
      <w:r w:rsidR="001D7968">
        <w:t xml:space="preserve">: </w:t>
      </w:r>
      <w:r w:rsidR="00C834D8">
        <w:t>Gronnvoll shared</w:t>
      </w:r>
      <w:r w:rsidR="000C53AE">
        <w:t xml:space="preserve"> w</w:t>
      </w:r>
      <w:r w:rsidR="000C53AE">
        <w:rPr>
          <w:rFonts w:eastAsia="Times New Roman"/>
          <w:color w:val="000000"/>
          <w:sz w:val="24"/>
          <w:szCs w:val="24"/>
        </w:rPr>
        <w:t>e have two volunteers for LCBT, and are in the process of seeking volunteers to represent CHHS and the responsible citizenship learning goal.</w:t>
      </w:r>
    </w:p>
    <w:p w14:paraId="7501670C" w14:textId="51DB1CE3" w:rsidR="00EB2EF8" w:rsidRDefault="00EB2EF8" w:rsidP="00936DE2">
      <w:pPr>
        <w:spacing w:after="0"/>
        <w:ind w:left="720"/>
      </w:pPr>
    </w:p>
    <w:p w14:paraId="33619728" w14:textId="1A961637" w:rsidR="009311E0" w:rsidRPr="000C5BD2" w:rsidRDefault="00C4045C" w:rsidP="007E3C70">
      <w:pPr>
        <w:pStyle w:val="ListParagraph"/>
        <w:numPr>
          <w:ilvl w:val="0"/>
          <w:numId w:val="2"/>
        </w:numPr>
        <w:spacing w:after="0"/>
      </w:pPr>
      <w:r w:rsidRPr="00830A26">
        <w:rPr>
          <w:b/>
        </w:rPr>
        <w:t>Items to be Added to the Agenda</w:t>
      </w:r>
      <w:r w:rsidR="00B21325" w:rsidRPr="00830A26">
        <w:rPr>
          <w:b/>
        </w:rPr>
        <w:t>:</w:t>
      </w:r>
    </w:p>
    <w:p w14:paraId="49C8B990" w14:textId="46880DDD" w:rsidR="000C5BD2" w:rsidRDefault="000C5BD2" w:rsidP="000F6C13">
      <w:pPr>
        <w:spacing w:after="0"/>
        <w:ind w:left="360"/>
      </w:pPr>
      <w:r>
        <w:t xml:space="preserve">Ruholl moved and Hung </w:t>
      </w:r>
      <w:r w:rsidRPr="00830A26">
        <w:t xml:space="preserve">seconded the motion </w:t>
      </w:r>
      <w:r w:rsidR="00053C0A">
        <w:t>to add the following items to the agenda.</w:t>
      </w:r>
    </w:p>
    <w:p w14:paraId="4551BB9A" w14:textId="15E69401" w:rsidR="000C5BD2" w:rsidRDefault="000C5BD2" w:rsidP="000F6C13">
      <w:pPr>
        <w:spacing w:after="0"/>
        <w:ind w:left="360"/>
      </w:pPr>
      <w:r w:rsidRPr="000C5BD2">
        <w:t xml:space="preserve">1. 20-040, BS in Exercise Science with Pre-OT option (revised program)  </w:t>
      </w:r>
    </w:p>
    <w:p w14:paraId="1350B756" w14:textId="77777777" w:rsidR="000C5BD2" w:rsidRDefault="000C5BD2" w:rsidP="000F6C13">
      <w:pPr>
        <w:spacing w:after="0"/>
        <w:ind w:left="360"/>
      </w:pPr>
      <w:r w:rsidRPr="000C5BD2">
        <w:t xml:space="preserve">2. 20-041, CRM 1829: Introduction to Criminal Justice (new course)  </w:t>
      </w:r>
    </w:p>
    <w:p w14:paraId="4B62D418" w14:textId="4784ED33" w:rsidR="000F6C13" w:rsidRDefault="000C5BD2" w:rsidP="000F6C13">
      <w:pPr>
        <w:spacing w:after="0"/>
        <w:ind w:left="360"/>
      </w:pPr>
      <w:r w:rsidRPr="000C5BD2">
        <w:t>3. 20, 042, BS in Computer Science (revised program)</w:t>
      </w:r>
    </w:p>
    <w:p w14:paraId="251B4E86" w14:textId="77777777" w:rsidR="006E0D16" w:rsidRPr="006E0D16" w:rsidRDefault="006E0D16" w:rsidP="006E0D16">
      <w:pPr>
        <w:pStyle w:val="ListParagraph"/>
        <w:rPr>
          <w:b/>
        </w:rPr>
      </w:pPr>
    </w:p>
    <w:p w14:paraId="2BD3559C" w14:textId="183A38A7" w:rsidR="00B2445D" w:rsidRDefault="00B2445D" w:rsidP="00B2445D">
      <w:pPr>
        <w:pStyle w:val="ListParagraph"/>
        <w:numPr>
          <w:ilvl w:val="0"/>
          <w:numId w:val="2"/>
        </w:numPr>
        <w:spacing w:after="0"/>
        <w:rPr>
          <w:b/>
        </w:rPr>
      </w:pPr>
      <w:r w:rsidRPr="00B2445D">
        <w:rPr>
          <w:b/>
        </w:rPr>
        <w:t>Items to be Acted Upon:</w:t>
      </w:r>
    </w:p>
    <w:p w14:paraId="0C9C2DF2" w14:textId="4D84E3B3" w:rsidR="00B2445D" w:rsidRPr="00B2445D" w:rsidRDefault="00B2445D" w:rsidP="00B2445D">
      <w:pPr>
        <w:pStyle w:val="ListParagraph"/>
        <w:spacing w:after="0"/>
        <w:ind w:left="360"/>
        <w:rPr>
          <w:bCs/>
        </w:rPr>
      </w:pPr>
      <w:r w:rsidRPr="00B2445D">
        <w:rPr>
          <w:bCs/>
        </w:rPr>
        <w:t>None</w:t>
      </w:r>
    </w:p>
    <w:p w14:paraId="7E2016E6" w14:textId="77777777" w:rsidR="00B2445D" w:rsidRPr="00B2445D" w:rsidRDefault="00B2445D" w:rsidP="00B2445D">
      <w:pPr>
        <w:pStyle w:val="ListParagraph"/>
        <w:spacing w:after="0"/>
        <w:ind w:left="360"/>
        <w:rPr>
          <w:b/>
        </w:rPr>
      </w:pPr>
    </w:p>
    <w:p w14:paraId="1D108F0A" w14:textId="77777777" w:rsidR="000459F9" w:rsidRPr="00830A26" w:rsidRDefault="00FC7ED4" w:rsidP="000459F9">
      <w:pPr>
        <w:pStyle w:val="ListParagraph"/>
        <w:numPr>
          <w:ilvl w:val="0"/>
          <w:numId w:val="2"/>
        </w:numPr>
        <w:spacing w:after="0"/>
      </w:pPr>
      <w:r w:rsidRPr="00830A26">
        <w:rPr>
          <w:b/>
        </w:rPr>
        <w:t xml:space="preserve">Discussion Items: </w:t>
      </w:r>
    </w:p>
    <w:p w14:paraId="732B6A73" w14:textId="6C88BD8F" w:rsidR="00B15976" w:rsidRDefault="00B2445D" w:rsidP="00B2445D">
      <w:pPr>
        <w:pStyle w:val="ListParagraph"/>
        <w:numPr>
          <w:ilvl w:val="0"/>
          <w:numId w:val="42"/>
        </w:numPr>
        <w:spacing w:after="0"/>
      </w:pPr>
      <w:r w:rsidRPr="00B2445D">
        <w:t>Report from Gen Ed Committe</w:t>
      </w:r>
      <w:r>
        <w:t xml:space="preserve">e:  </w:t>
      </w:r>
      <w:r w:rsidR="00053C0A">
        <w:t>Gronnvoll</w:t>
      </w:r>
      <w:r>
        <w:t xml:space="preserve"> shared she received updated recommendations from the Gen Ed Committee on assessment and proposed the discussion be put back to next week so the committee has the opportunity to review it.  The committee unanimously agreed to postpone for discussion next week.</w:t>
      </w:r>
    </w:p>
    <w:p w14:paraId="10894AEB" w14:textId="77777777" w:rsidR="00B2445D" w:rsidRPr="00830A26" w:rsidRDefault="00B2445D" w:rsidP="00B2445D">
      <w:pPr>
        <w:pStyle w:val="ListParagraph"/>
        <w:spacing w:after="0"/>
      </w:pPr>
    </w:p>
    <w:p w14:paraId="68029556" w14:textId="2D8ABB64" w:rsidR="00F81993" w:rsidRPr="00782363" w:rsidRDefault="00FC7ED4" w:rsidP="00F81993">
      <w:pPr>
        <w:pStyle w:val="ListParagraph"/>
        <w:numPr>
          <w:ilvl w:val="0"/>
          <w:numId w:val="2"/>
        </w:numPr>
        <w:spacing w:after="0"/>
      </w:pPr>
      <w:r w:rsidRPr="00830A26">
        <w:rPr>
          <w:b/>
        </w:rPr>
        <w:t>Other:</w:t>
      </w:r>
    </w:p>
    <w:p w14:paraId="7C9DFB7E" w14:textId="3B7C7114" w:rsidR="00AA7C70" w:rsidRDefault="00B2445D" w:rsidP="002629D7">
      <w:pPr>
        <w:spacing w:after="0"/>
        <w:ind w:left="360"/>
      </w:pPr>
      <w:r w:rsidRPr="00B2445D">
        <w:t>1. Meeting during final’s week</w:t>
      </w:r>
      <w:r w:rsidR="00AA7C70">
        <w:t xml:space="preserve">:  </w:t>
      </w:r>
      <w:r w:rsidR="00053C0A">
        <w:t>Gronnvoll</w:t>
      </w:r>
      <w:r w:rsidR="00AA7C70">
        <w:t xml:space="preserve"> announced CAA would need to meet next week during finals; meeting will take place at 2:00 </w:t>
      </w:r>
      <w:r w:rsidR="00053C0A">
        <w:t xml:space="preserve">pm </w:t>
      </w:r>
      <w:r w:rsidR="00AA7C70">
        <w:t>via collaborate</w:t>
      </w:r>
    </w:p>
    <w:p w14:paraId="4627E127" w14:textId="34F73396" w:rsidR="00A94197" w:rsidRDefault="00B2445D" w:rsidP="002629D7">
      <w:pPr>
        <w:spacing w:after="0"/>
        <w:ind w:left="360"/>
      </w:pPr>
      <w:r w:rsidRPr="00B2445D">
        <w:t>2. Reminder of upcoming election of CAA officers</w:t>
      </w:r>
      <w:r w:rsidR="00AA7C70">
        <w:t xml:space="preserve">:  </w:t>
      </w:r>
      <w:r w:rsidR="00053C0A">
        <w:t>Gronnvoll</w:t>
      </w:r>
      <w:r w:rsidR="00AA7C70">
        <w:t xml:space="preserve"> reminded committee she will be stepping down as chair of CAA and encouraged members of the committee to consider volunteering to serve as chair</w:t>
      </w:r>
      <w:r w:rsidR="0020693B">
        <w:t>.  Wilkinson reminded the committee he and Throneburg’s term of service on the committee will also be ending.</w:t>
      </w:r>
    </w:p>
    <w:p w14:paraId="02F57801" w14:textId="77777777" w:rsidR="002629D7" w:rsidRPr="00830A26" w:rsidRDefault="002629D7" w:rsidP="002629D7">
      <w:pPr>
        <w:spacing w:after="0"/>
        <w:ind w:left="360"/>
      </w:pPr>
    </w:p>
    <w:p w14:paraId="1E0961E2" w14:textId="77777777" w:rsidR="00830A26" w:rsidRPr="00830A26" w:rsidRDefault="00FC7ED4" w:rsidP="00F81993">
      <w:pPr>
        <w:pStyle w:val="ListParagraph"/>
        <w:numPr>
          <w:ilvl w:val="0"/>
          <w:numId w:val="2"/>
        </w:numPr>
        <w:spacing w:after="0"/>
      </w:pPr>
      <w:r w:rsidRPr="00830A26">
        <w:rPr>
          <w:b/>
        </w:rPr>
        <w:t>Ongoing:</w:t>
      </w:r>
    </w:p>
    <w:p w14:paraId="68FCD253" w14:textId="77777777" w:rsidR="00830A26" w:rsidRDefault="003E7750" w:rsidP="00830A26">
      <w:pPr>
        <w:spacing w:after="0"/>
        <w:ind w:left="360"/>
      </w:pPr>
      <w:r>
        <w:t>None</w:t>
      </w:r>
    </w:p>
    <w:p w14:paraId="461DA5F9" w14:textId="77777777" w:rsidR="00196076" w:rsidRPr="00830A26" w:rsidRDefault="00196076" w:rsidP="00830A26">
      <w:pPr>
        <w:spacing w:after="0"/>
        <w:ind w:left="360"/>
      </w:pPr>
    </w:p>
    <w:p w14:paraId="7A7529E7" w14:textId="12DD2135" w:rsidR="00F81993" w:rsidRPr="00830A26" w:rsidRDefault="00F81993" w:rsidP="00F81993">
      <w:pPr>
        <w:pStyle w:val="ListParagraph"/>
        <w:numPr>
          <w:ilvl w:val="0"/>
          <w:numId w:val="2"/>
        </w:numPr>
        <w:spacing w:after="0"/>
      </w:pPr>
      <w:r w:rsidRPr="00830A26">
        <w:rPr>
          <w:b/>
        </w:rPr>
        <w:t>Meeting Adjournment:</w:t>
      </w:r>
      <w:r w:rsidR="0023275A">
        <w:rPr>
          <w:b/>
        </w:rPr>
        <w:t xml:space="preserve"> </w:t>
      </w:r>
    </w:p>
    <w:p w14:paraId="7BD58B0F" w14:textId="037041BA" w:rsidR="00F81993" w:rsidRPr="00830A26" w:rsidRDefault="0023275A" w:rsidP="00F81993">
      <w:pPr>
        <w:pStyle w:val="ListParagraph"/>
        <w:spacing w:after="0"/>
        <w:ind w:left="360"/>
      </w:pPr>
      <w:r>
        <w:t>Ruholl</w:t>
      </w:r>
      <w:r w:rsidR="000818F6">
        <w:t xml:space="preserve"> </w:t>
      </w:r>
      <w:r w:rsidR="00830A26" w:rsidRPr="00830A26">
        <w:t>moved and</w:t>
      </w:r>
      <w:r w:rsidR="00E6112D">
        <w:t xml:space="preserve"> </w:t>
      </w:r>
      <w:r w:rsidR="00B15976">
        <w:t xml:space="preserve">Rosenstein </w:t>
      </w:r>
      <w:r w:rsidR="00F81993" w:rsidRPr="00830A26">
        <w:t xml:space="preserve">seconded the motion to adjourn the meeting.  The meeting adjourned at </w:t>
      </w:r>
      <w:r w:rsidR="00B15976">
        <w:t>2:39</w:t>
      </w:r>
      <w:r w:rsidR="00F81993" w:rsidRPr="00830A26">
        <w:t xml:space="preserve"> pm.  </w:t>
      </w:r>
    </w:p>
    <w:p w14:paraId="4A44C04D" w14:textId="77777777" w:rsidR="003972E2" w:rsidRPr="00830A26" w:rsidRDefault="003972E2" w:rsidP="00F81993">
      <w:pPr>
        <w:pStyle w:val="ListParagraph"/>
        <w:spacing w:after="0"/>
        <w:ind w:left="360"/>
      </w:pPr>
    </w:p>
    <w:p w14:paraId="4A921B92" w14:textId="77777777" w:rsidR="00F81993" w:rsidRPr="00830A26" w:rsidRDefault="00F81993" w:rsidP="00F81993">
      <w:pPr>
        <w:pStyle w:val="ListParagraph"/>
        <w:spacing w:after="0"/>
        <w:ind w:left="360"/>
        <w:rPr>
          <w:i/>
        </w:rPr>
      </w:pPr>
      <w:r w:rsidRPr="00830A26">
        <w:rPr>
          <w:i/>
        </w:rPr>
        <w:t xml:space="preserve">Minutes prepared by </w:t>
      </w:r>
      <w:r w:rsidR="00211FFD" w:rsidRPr="00830A26">
        <w:rPr>
          <w:i/>
        </w:rPr>
        <w:t>Cindy Hutchison</w:t>
      </w:r>
      <w:r w:rsidRPr="00830A26">
        <w:rPr>
          <w:i/>
        </w:rPr>
        <w:t>, Academic Affairs</w:t>
      </w:r>
    </w:p>
    <w:sectPr w:rsidR="00F81993" w:rsidRPr="00830A26" w:rsidSect="00B2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480" w:hanging="360"/>
      </w:pPr>
      <w:rPr>
        <w:rFonts w:ascii="Arial" w:hAnsi="Arial" w:cs="Arial"/>
        <w:b/>
        <w:bCs/>
        <w:w w:val="103"/>
        <w:sz w:val="19"/>
        <w:szCs w:val="19"/>
      </w:rPr>
    </w:lvl>
    <w:lvl w:ilvl="1">
      <w:start w:val="1"/>
      <w:numFmt w:val="lowerLetter"/>
      <w:lvlText w:val="%2."/>
      <w:lvlJc w:val="left"/>
      <w:pPr>
        <w:ind w:left="840" w:hanging="360"/>
      </w:pPr>
      <w:rPr>
        <w:rFonts w:ascii="Arial" w:hAnsi="Arial" w:cs="Arial"/>
        <w:b/>
        <w:bCs/>
        <w:spacing w:val="0"/>
        <w:w w:val="103"/>
        <w:sz w:val="19"/>
        <w:szCs w:val="19"/>
      </w:rPr>
    </w:lvl>
    <w:lvl w:ilvl="2">
      <w:start w:val="1"/>
      <w:numFmt w:val="decimal"/>
      <w:lvlText w:val="%3."/>
      <w:lvlJc w:val="left"/>
      <w:pPr>
        <w:ind w:left="1200" w:hanging="360"/>
      </w:pPr>
      <w:rPr>
        <w:rFonts w:ascii="Arial" w:hAnsi="Arial" w:cs="Arial"/>
        <w:b w:val="0"/>
        <w:bCs w:val="0"/>
        <w:spacing w:val="0"/>
        <w:w w:val="103"/>
        <w:sz w:val="19"/>
        <w:szCs w:val="19"/>
      </w:rPr>
    </w:lvl>
    <w:lvl w:ilvl="3">
      <w:numFmt w:val="bullet"/>
      <w:lvlText w:val="•"/>
      <w:lvlJc w:val="left"/>
      <w:pPr>
        <w:ind w:left="2430" w:hanging="360"/>
      </w:pPr>
    </w:lvl>
    <w:lvl w:ilvl="4">
      <w:numFmt w:val="bullet"/>
      <w:lvlText w:val="•"/>
      <w:lvlJc w:val="left"/>
      <w:pPr>
        <w:ind w:left="3660" w:hanging="360"/>
      </w:pPr>
    </w:lvl>
    <w:lvl w:ilvl="5">
      <w:numFmt w:val="bullet"/>
      <w:lvlText w:val="•"/>
      <w:lvlJc w:val="left"/>
      <w:pPr>
        <w:ind w:left="4890" w:hanging="360"/>
      </w:pPr>
    </w:lvl>
    <w:lvl w:ilvl="6">
      <w:numFmt w:val="bullet"/>
      <w:lvlText w:val="•"/>
      <w:lvlJc w:val="left"/>
      <w:pPr>
        <w:ind w:left="6120" w:hanging="360"/>
      </w:pPr>
    </w:lvl>
    <w:lvl w:ilvl="7">
      <w:numFmt w:val="bullet"/>
      <w:lvlText w:val="•"/>
      <w:lvlJc w:val="left"/>
      <w:pPr>
        <w:ind w:left="7350" w:hanging="360"/>
      </w:pPr>
    </w:lvl>
    <w:lvl w:ilvl="8">
      <w:numFmt w:val="bullet"/>
      <w:lvlText w:val="•"/>
      <w:lvlJc w:val="left"/>
      <w:pPr>
        <w:ind w:left="8580" w:hanging="360"/>
      </w:pPr>
    </w:lvl>
  </w:abstractNum>
  <w:abstractNum w:abstractNumId="1" w15:restartNumberingAfterBreak="0">
    <w:nsid w:val="000C0B85"/>
    <w:multiLevelType w:val="hybridMultilevel"/>
    <w:tmpl w:val="98988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B0B46"/>
    <w:multiLevelType w:val="hybridMultilevel"/>
    <w:tmpl w:val="FAA0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84F82"/>
    <w:multiLevelType w:val="hybridMultilevel"/>
    <w:tmpl w:val="F9CA4390"/>
    <w:lvl w:ilvl="0" w:tplc="567C5A72">
      <w:start w:val="1"/>
      <w:numFmt w:val="upperRoman"/>
      <w:lvlText w:val="%1."/>
      <w:lvlJc w:val="left"/>
      <w:pPr>
        <w:ind w:left="520" w:hanging="360"/>
      </w:pPr>
      <w:rPr>
        <w:rFonts w:ascii="Arial" w:eastAsia="Arial" w:hAnsi="Arial" w:cs="Arial" w:hint="default"/>
        <w:b/>
        <w:bCs/>
        <w:w w:val="103"/>
        <w:sz w:val="19"/>
        <w:szCs w:val="19"/>
      </w:rPr>
    </w:lvl>
    <w:lvl w:ilvl="1" w:tplc="51BC0032">
      <w:start w:val="1"/>
      <w:numFmt w:val="lowerLetter"/>
      <w:lvlText w:val="%2."/>
      <w:lvlJc w:val="left"/>
      <w:pPr>
        <w:ind w:left="880" w:hanging="360"/>
      </w:pPr>
      <w:rPr>
        <w:rFonts w:ascii="Arial" w:eastAsia="Arial" w:hAnsi="Arial" w:cs="Arial" w:hint="default"/>
        <w:b/>
        <w:bCs/>
        <w:spacing w:val="0"/>
        <w:w w:val="103"/>
        <w:sz w:val="19"/>
        <w:szCs w:val="19"/>
      </w:rPr>
    </w:lvl>
    <w:lvl w:ilvl="2" w:tplc="B6FECCAE">
      <w:start w:val="1"/>
      <w:numFmt w:val="decimal"/>
      <w:lvlText w:val="%3."/>
      <w:lvlJc w:val="left"/>
      <w:pPr>
        <w:ind w:left="880" w:hanging="274"/>
      </w:pPr>
      <w:rPr>
        <w:rFonts w:ascii="Arial" w:eastAsia="Arial" w:hAnsi="Arial" w:cs="Arial" w:hint="default"/>
        <w:spacing w:val="0"/>
        <w:w w:val="103"/>
        <w:sz w:val="19"/>
        <w:szCs w:val="19"/>
      </w:rPr>
    </w:lvl>
    <w:lvl w:ilvl="3" w:tplc="D040D9C8">
      <w:numFmt w:val="bullet"/>
      <w:lvlText w:val="•"/>
      <w:lvlJc w:val="left"/>
      <w:pPr>
        <w:ind w:left="3155" w:hanging="274"/>
      </w:pPr>
      <w:rPr>
        <w:rFonts w:hint="default"/>
      </w:rPr>
    </w:lvl>
    <w:lvl w:ilvl="4" w:tplc="4804595C">
      <w:numFmt w:val="bullet"/>
      <w:lvlText w:val="•"/>
      <w:lvlJc w:val="left"/>
      <w:pPr>
        <w:ind w:left="4293" w:hanging="274"/>
      </w:pPr>
      <w:rPr>
        <w:rFonts w:hint="default"/>
      </w:rPr>
    </w:lvl>
    <w:lvl w:ilvl="5" w:tplc="85C20E2E">
      <w:numFmt w:val="bullet"/>
      <w:lvlText w:val="•"/>
      <w:lvlJc w:val="left"/>
      <w:pPr>
        <w:ind w:left="5431" w:hanging="274"/>
      </w:pPr>
      <w:rPr>
        <w:rFonts w:hint="default"/>
      </w:rPr>
    </w:lvl>
    <w:lvl w:ilvl="6" w:tplc="3BBCEF16">
      <w:numFmt w:val="bullet"/>
      <w:lvlText w:val="•"/>
      <w:lvlJc w:val="left"/>
      <w:pPr>
        <w:ind w:left="6568" w:hanging="274"/>
      </w:pPr>
      <w:rPr>
        <w:rFonts w:hint="default"/>
      </w:rPr>
    </w:lvl>
    <w:lvl w:ilvl="7" w:tplc="ABAA25CA">
      <w:numFmt w:val="bullet"/>
      <w:lvlText w:val="•"/>
      <w:lvlJc w:val="left"/>
      <w:pPr>
        <w:ind w:left="7706" w:hanging="274"/>
      </w:pPr>
      <w:rPr>
        <w:rFonts w:hint="default"/>
      </w:rPr>
    </w:lvl>
    <w:lvl w:ilvl="8" w:tplc="282EF8BC">
      <w:numFmt w:val="bullet"/>
      <w:lvlText w:val="•"/>
      <w:lvlJc w:val="left"/>
      <w:pPr>
        <w:ind w:left="8844" w:hanging="274"/>
      </w:pPr>
      <w:rPr>
        <w:rFonts w:hint="default"/>
      </w:rPr>
    </w:lvl>
  </w:abstractNum>
  <w:abstractNum w:abstractNumId="4" w15:restartNumberingAfterBreak="0">
    <w:nsid w:val="10D72E16"/>
    <w:multiLevelType w:val="hybridMultilevel"/>
    <w:tmpl w:val="82A20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16EA9"/>
    <w:multiLevelType w:val="hybridMultilevel"/>
    <w:tmpl w:val="770EE0CC"/>
    <w:lvl w:ilvl="0" w:tplc="DFAA1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E66ED"/>
    <w:multiLevelType w:val="hybridMultilevel"/>
    <w:tmpl w:val="7CD6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162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3A2817"/>
    <w:multiLevelType w:val="hybridMultilevel"/>
    <w:tmpl w:val="72081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D344A"/>
    <w:multiLevelType w:val="hybridMultilevel"/>
    <w:tmpl w:val="F862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B6F67"/>
    <w:multiLevelType w:val="hybridMultilevel"/>
    <w:tmpl w:val="FC4C7B70"/>
    <w:lvl w:ilvl="0" w:tplc="FF6426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C30E3"/>
    <w:multiLevelType w:val="hybridMultilevel"/>
    <w:tmpl w:val="4D8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61703"/>
    <w:multiLevelType w:val="hybridMultilevel"/>
    <w:tmpl w:val="79BA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43E3C"/>
    <w:multiLevelType w:val="hybridMultilevel"/>
    <w:tmpl w:val="A6E2C3EE"/>
    <w:lvl w:ilvl="0" w:tplc="67B28C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73E3E"/>
    <w:multiLevelType w:val="hybridMultilevel"/>
    <w:tmpl w:val="330A9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723CFF"/>
    <w:multiLevelType w:val="hybridMultilevel"/>
    <w:tmpl w:val="C20E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86718"/>
    <w:multiLevelType w:val="hybridMultilevel"/>
    <w:tmpl w:val="2CD8B1EC"/>
    <w:lvl w:ilvl="0" w:tplc="093EE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646768"/>
    <w:multiLevelType w:val="hybridMultilevel"/>
    <w:tmpl w:val="BA98F7CE"/>
    <w:lvl w:ilvl="0" w:tplc="7AF0B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855504"/>
    <w:multiLevelType w:val="hybridMultilevel"/>
    <w:tmpl w:val="4B346BF0"/>
    <w:lvl w:ilvl="0" w:tplc="30245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6179B"/>
    <w:multiLevelType w:val="hybridMultilevel"/>
    <w:tmpl w:val="2F20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31782"/>
    <w:multiLevelType w:val="hybridMultilevel"/>
    <w:tmpl w:val="297CC2AA"/>
    <w:lvl w:ilvl="0" w:tplc="B0DC6834">
      <w:start w:val="1"/>
      <w:numFmt w:val="decimal"/>
      <w:lvlText w:val="%1."/>
      <w:lvlJc w:val="left"/>
      <w:pPr>
        <w:ind w:left="742" w:hanging="223"/>
      </w:pPr>
      <w:rPr>
        <w:rFonts w:ascii="Arial" w:eastAsia="Arial" w:hAnsi="Arial" w:cs="Arial" w:hint="default"/>
        <w:spacing w:val="0"/>
        <w:w w:val="103"/>
        <w:sz w:val="19"/>
        <w:szCs w:val="19"/>
      </w:rPr>
    </w:lvl>
    <w:lvl w:ilvl="1" w:tplc="32182C72">
      <w:numFmt w:val="bullet"/>
      <w:lvlText w:val="•"/>
      <w:lvlJc w:val="left"/>
      <w:pPr>
        <w:ind w:left="1778" w:hanging="223"/>
      </w:pPr>
      <w:rPr>
        <w:rFonts w:hint="default"/>
      </w:rPr>
    </w:lvl>
    <w:lvl w:ilvl="2" w:tplc="951CD53C">
      <w:numFmt w:val="bullet"/>
      <w:lvlText w:val="•"/>
      <w:lvlJc w:val="left"/>
      <w:pPr>
        <w:ind w:left="2816" w:hanging="223"/>
      </w:pPr>
      <w:rPr>
        <w:rFonts w:hint="default"/>
      </w:rPr>
    </w:lvl>
    <w:lvl w:ilvl="3" w:tplc="03A40882">
      <w:numFmt w:val="bullet"/>
      <w:lvlText w:val="•"/>
      <w:lvlJc w:val="left"/>
      <w:pPr>
        <w:ind w:left="3854" w:hanging="223"/>
      </w:pPr>
      <w:rPr>
        <w:rFonts w:hint="default"/>
      </w:rPr>
    </w:lvl>
    <w:lvl w:ilvl="4" w:tplc="C7FCB30C">
      <w:numFmt w:val="bullet"/>
      <w:lvlText w:val="•"/>
      <w:lvlJc w:val="left"/>
      <w:pPr>
        <w:ind w:left="4892" w:hanging="223"/>
      </w:pPr>
      <w:rPr>
        <w:rFonts w:hint="default"/>
      </w:rPr>
    </w:lvl>
    <w:lvl w:ilvl="5" w:tplc="65887032">
      <w:numFmt w:val="bullet"/>
      <w:lvlText w:val="•"/>
      <w:lvlJc w:val="left"/>
      <w:pPr>
        <w:ind w:left="5930" w:hanging="223"/>
      </w:pPr>
      <w:rPr>
        <w:rFonts w:hint="default"/>
      </w:rPr>
    </w:lvl>
    <w:lvl w:ilvl="6" w:tplc="A6A44C7E">
      <w:numFmt w:val="bullet"/>
      <w:lvlText w:val="•"/>
      <w:lvlJc w:val="left"/>
      <w:pPr>
        <w:ind w:left="6968" w:hanging="223"/>
      </w:pPr>
      <w:rPr>
        <w:rFonts w:hint="default"/>
      </w:rPr>
    </w:lvl>
    <w:lvl w:ilvl="7" w:tplc="09B0F448">
      <w:numFmt w:val="bullet"/>
      <w:lvlText w:val="•"/>
      <w:lvlJc w:val="left"/>
      <w:pPr>
        <w:ind w:left="8006" w:hanging="223"/>
      </w:pPr>
      <w:rPr>
        <w:rFonts w:hint="default"/>
      </w:rPr>
    </w:lvl>
    <w:lvl w:ilvl="8" w:tplc="01440D0C">
      <w:numFmt w:val="bullet"/>
      <w:lvlText w:val="•"/>
      <w:lvlJc w:val="left"/>
      <w:pPr>
        <w:ind w:left="9044" w:hanging="223"/>
      </w:pPr>
      <w:rPr>
        <w:rFonts w:hint="default"/>
      </w:rPr>
    </w:lvl>
  </w:abstractNum>
  <w:abstractNum w:abstractNumId="21" w15:restartNumberingAfterBreak="0">
    <w:nsid w:val="3A3D6A1B"/>
    <w:multiLevelType w:val="hybridMultilevel"/>
    <w:tmpl w:val="BD4699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937DA1"/>
    <w:multiLevelType w:val="hybridMultilevel"/>
    <w:tmpl w:val="F9305D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5709F"/>
    <w:multiLevelType w:val="hybridMultilevel"/>
    <w:tmpl w:val="3FC00EA6"/>
    <w:lvl w:ilvl="0" w:tplc="3E9661E6">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AC264A"/>
    <w:multiLevelType w:val="hybridMultilevel"/>
    <w:tmpl w:val="D8606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C1F9F"/>
    <w:multiLevelType w:val="hybridMultilevel"/>
    <w:tmpl w:val="BDC6E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732ED"/>
    <w:multiLevelType w:val="hybridMultilevel"/>
    <w:tmpl w:val="F93036A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FA20E3"/>
    <w:multiLevelType w:val="hybridMultilevel"/>
    <w:tmpl w:val="B57E317A"/>
    <w:lvl w:ilvl="0" w:tplc="5CAA5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0548D9"/>
    <w:multiLevelType w:val="hybridMultilevel"/>
    <w:tmpl w:val="2B663B7E"/>
    <w:lvl w:ilvl="0" w:tplc="B6660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291271"/>
    <w:multiLevelType w:val="hybridMultilevel"/>
    <w:tmpl w:val="70FA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B0842"/>
    <w:multiLevelType w:val="hybridMultilevel"/>
    <w:tmpl w:val="C97C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D7637"/>
    <w:multiLevelType w:val="hybridMultilevel"/>
    <w:tmpl w:val="F46EC10C"/>
    <w:lvl w:ilvl="0" w:tplc="6770C6EC">
      <w:start w:val="1"/>
      <w:numFmt w:val="decimal"/>
      <w:lvlText w:val="%1."/>
      <w:lvlJc w:val="left"/>
      <w:pPr>
        <w:ind w:left="460" w:hanging="223"/>
      </w:pPr>
      <w:rPr>
        <w:rFonts w:ascii="Arial" w:eastAsia="Arial" w:hAnsi="Arial" w:cs="Arial" w:hint="default"/>
        <w:spacing w:val="0"/>
        <w:w w:val="103"/>
        <w:sz w:val="19"/>
        <w:szCs w:val="19"/>
      </w:rPr>
    </w:lvl>
    <w:lvl w:ilvl="1" w:tplc="EEFCF178">
      <w:numFmt w:val="bullet"/>
      <w:lvlText w:val="•"/>
      <w:lvlJc w:val="left"/>
      <w:pPr>
        <w:ind w:left="1516" w:hanging="223"/>
      </w:pPr>
      <w:rPr>
        <w:rFonts w:hint="default"/>
      </w:rPr>
    </w:lvl>
    <w:lvl w:ilvl="2" w:tplc="10284154">
      <w:numFmt w:val="bullet"/>
      <w:lvlText w:val="•"/>
      <w:lvlJc w:val="left"/>
      <w:pPr>
        <w:ind w:left="2572" w:hanging="223"/>
      </w:pPr>
      <w:rPr>
        <w:rFonts w:hint="default"/>
      </w:rPr>
    </w:lvl>
    <w:lvl w:ilvl="3" w:tplc="8036350C">
      <w:numFmt w:val="bullet"/>
      <w:lvlText w:val="•"/>
      <w:lvlJc w:val="left"/>
      <w:pPr>
        <w:ind w:left="3628" w:hanging="223"/>
      </w:pPr>
      <w:rPr>
        <w:rFonts w:hint="default"/>
      </w:rPr>
    </w:lvl>
    <w:lvl w:ilvl="4" w:tplc="8382B456">
      <w:numFmt w:val="bullet"/>
      <w:lvlText w:val="•"/>
      <w:lvlJc w:val="left"/>
      <w:pPr>
        <w:ind w:left="4684" w:hanging="223"/>
      </w:pPr>
      <w:rPr>
        <w:rFonts w:hint="default"/>
      </w:rPr>
    </w:lvl>
    <w:lvl w:ilvl="5" w:tplc="E4CABAEC">
      <w:numFmt w:val="bullet"/>
      <w:lvlText w:val="•"/>
      <w:lvlJc w:val="left"/>
      <w:pPr>
        <w:ind w:left="5740" w:hanging="223"/>
      </w:pPr>
      <w:rPr>
        <w:rFonts w:hint="default"/>
      </w:rPr>
    </w:lvl>
    <w:lvl w:ilvl="6" w:tplc="6C2E9B52">
      <w:numFmt w:val="bullet"/>
      <w:lvlText w:val="•"/>
      <w:lvlJc w:val="left"/>
      <w:pPr>
        <w:ind w:left="6796" w:hanging="223"/>
      </w:pPr>
      <w:rPr>
        <w:rFonts w:hint="default"/>
      </w:rPr>
    </w:lvl>
    <w:lvl w:ilvl="7" w:tplc="3EE2D118">
      <w:numFmt w:val="bullet"/>
      <w:lvlText w:val="•"/>
      <w:lvlJc w:val="left"/>
      <w:pPr>
        <w:ind w:left="7852" w:hanging="223"/>
      </w:pPr>
      <w:rPr>
        <w:rFonts w:hint="default"/>
      </w:rPr>
    </w:lvl>
    <w:lvl w:ilvl="8" w:tplc="1A94EA0C">
      <w:numFmt w:val="bullet"/>
      <w:lvlText w:val="•"/>
      <w:lvlJc w:val="left"/>
      <w:pPr>
        <w:ind w:left="8908" w:hanging="223"/>
      </w:pPr>
      <w:rPr>
        <w:rFonts w:hint="default"/>
      </w:rPr>
    </w:lvl>
  </w:abstractNum>
  <w:abstractNum w:abstractNumId="32" w15:restartNumberingAfterBreak="0">
    <w:nsid w:val="5AC04215"/>
    <w:multiLevelType w:val="hybridMultilevel"/>
    <w:tmpl w:val="0662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84DD3"/>
    <w:multiLevelType w:val="hybridMultilevel"/>
    <w:tmpl w:val="A5B0E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837859"/>
    <w:multiLevelType w:val="hybridMultilevel"/>
    <w:tmpl w:val="1A9057B4"/>
    <w:lvl w:ilvl="0" w:tplc="F0188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A974C2"/>
    <w:multiLevelType w:val="hybridMultilevel"/>
    <w:tmpl w:val="E62CA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0311A"/>
    <w:multiLevelType w:val="hybridMultilevel"/>
    <w:tmpl w:val="9C70E21C"/>
    <w:lvl w:ilvl="0" w:tplc="E508E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740186"/>
    <w:multiLevelType w:val="hybridMultilevel"/>
    <w:tmpl w:val="F1F87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34815"/>
    <w:multiLevelType w:val="hybridMultilevel"/>
    <w:tmpl w:val="50F8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83463"/>
    <w:multiLevelType w:val="hybridMultilevel"/>
    <w:tmpl w:val="D77C5C46"/>
    <w:lvl w:ilvl="0" w:tplc="8788E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4A0E72"/>
    <w:multiLevelType w:val="hybridMultilevel"/>
    <w:tmpl w:val="E0FE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212C2"/>
    <w:multiLevelType w:val="hybridMultilevel"/>
    <w:tmpl w:val="87AC7454"/>
    <w:lvl w:ilvl="0" w:tplc="B40EE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3"/>
  </w:num>
  <w:num w:numId="3">
    <w:abstractNumId w:val="22"/>
  </w:num>
  <w:num w:numId="4">
    <w:abstractNumId w:val="27"/>
  </w:num>
  <w:num w:numId="5">
    <w:abstractNumId w:val="18"/>
  </w:num>
  <w:num w:numId="6">
    <w:abstractNumId w:val="32"/>
  </w:num>
  <w:num w:numId="7">
    <w:abstractNumId w:val="38"/>
  </w:num>
  <w:num w:numId="8">
    <w:abstractNumId w:val="30"/>
  </w:num>
  <w:num w:numId="9">
    <w:abstractNumId w:val="6"/>
  </w:num>
  <w:num w:numId="10">
    <w:abstractNumId w:val="10"/>
  </w:num>
  <w:num w:numId="11">
    <w:abstractNumId w:val="39"/>
  </w:num>
  <w:num w:numId="12">
    <w:abstractNumId w:val="9"/>
  </w:num>
  <w:num w:numId="13">
    <w:abstractNumId w:val="1"/>
  </w:num>
  <w:num w:numId="14">
    <w:abstractNumId w:val="12"/>
  </w:num>
  <w:num w:numId="15">
    <w:abstractNumId w:val="2"/>
  </w:num>
  <w:num w:numId="16">
    <w:abstractNumId w:val="19"/>
  </w:num>
  <w:num w:numId="17">
    <w:abstractNumId w:val="35"/>
  </w:num>
  <w:num w:numId="18">
    <w:abstractNumId w:val="36"/>
  </w:num>
  <w:num w:numId="19">
    <w:abstractNumId w:val="17"/>
  </w:num>
  <w:num w:numId="20">
    <w:abstractNumId w:val="8"/>
  </w:num>
  <w:num w:numId="21">
    <w:abstractNumId w:val="40"/>
  </w:num>
  <w:num w:numId="22">
    <w:abstractNumId w:val="0"/>
  </w:num>
  <w:num w:numId="23">
    <w:abstractNumId w:val="14"/>
  </w:num>
  <w:num w:numId="24">
    <w:abstractNumId w:val="31"/>
  </w:num>
  <w:num w:numId="25">
    <w:abstractNumId w:val="20"/>
  </w:num>
  <w:num w:numId="26">
    <w:abstractNumId w:val="25"/>
  </w:num>
  <w:num w:numId="27">
    <w:abstractNumId w:val="3"/>
  </w:num>
  <w:num w:numId="28">
    <w:abstractNumId w:val="13"/>
  </w:num>
  <w:num w:numId="29">
    <w:abstractNumId w:val="4"/>
  </w:num>
  <w:num w:numId="30">
    <w:abstractNumId w:val="5"/>
  </w:num>
  <w:num w:numId="31">
    <w:abstractNumId w:val="37"/>
  </w:num>
  <w:num w:numId="32">
    <w:abstractNumId w:val="7"/>
  </w:num>
  <w:num w:numId="33">
    <w:abstractNumId w:val="21"/>
  </w:num>
  <w:num w:numId="34">
    <w:abstractNumId w:val="33"/>
  </w:num>
  <w:num w:numId="35">
    <w:abstractNumId w:val="29"/>
  </w:num>
  <w:num w:numId="36">
    <w:abstractNumId w:val="16"/>
  </w:num>
  <w:num w:numId="37">
    <w:abstractNumId w:val="11"/>
  </w:num>
  <w:num w:numId="38">
    <w:abstractNumId w:val="41"/>
  </w:num>
  <w:num w:numId="39">
    <w:abstractNumId w:val="24"/>
  </w:num>
  <w:num w:numId="40">
    <w:abstractNumId w:val="28"/>
  </w:num>
  <w:num w:numId="41">
    <w:abstractNumId w:val="3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F6"/>
    <w:rsid w:val="000459F9"/>
    <w:rsid w:val="00053C0A"/>
    <w:rsid w:val="00062454"/>
    <w:rsid w:val="000818F6"/>
    <w:rsid w:val="000A187C"/>
    <w:rsid w:val="000B3C3E"/>
    <w:rsid w:val="000B72C7"/>
    <w:rsid w:val="000C53AE"/>
    <w:rsid w:val="000C5BD2"/>
    <w:rsid w:val="000C74C0"/>
    <w:rsid w:val="000E423C"/>
    <w:rsid w:val="000E6530"/>
    <w:rsid w:val="000F6C13"/>
    <w:rsid w:val="00147CBB"/>
    <w:rsid w:val="0019508C"/>
    <w:rsid w:val="00196076"/>
    <w:rsid w:val="001D7968"/>
    <w:rsid w:val="001E4C5C"/>
    <w:rsid w:val="001F53F3"/>
    <w:rsid w:val="0020693B"/>
    <w:rsid w:val="00211FFD"/>
    <w:rsid w:val="00220927"/>
    <w:rsid w:val="0023275A"/>
    <w:rsid w:val="002629D7"/>
    <w:rsid w:val="002A0E5F"/>
    <w:rsid w:val="002A41FF"/>
    <w:rsid w:val="002D62CC"/>
    <w:rsid w:val="002F3779"/>
    <w:rsid w:val="003531E2"/>
    <w:rsid w:val="00356E6C"/>
    <w:rsid w:val="00364ECE"/>
    <w:rsid w:val="0039375A"/>
    <w:rsid w:val="003972E2"/>
    <w:rsid w:val="003A207B"/>
    <w:rsid w:val="003A6983"/>
    <w:rsid w:val="003C26AB"/>
    <w:rsid w:val="003D09B9"/>
    <w:rsid w:val="003E7750"/>
    <w:rsid w:val="00406B2A"/>
    <w:rsid w:val="00413F50"/>
    <w:rsid w:val="004177C2"/>
    <w:rsid w:val="004601F6"/>
    <w:rsid w:val="004703AD"/>
    <w:rsid w:val="00481F95"/>
    <w:rsid w:val="004875B7"/>
    <w:rsid w:val="00493893"/>
    <w:rsid w:val="004A3636"/>
    <w:rsid w:val="004C3436"/>
    <w:rsid w:val="004C6C70"/>
    <w:rsid w:val="004F1BB5"/>
    <w:rsid w:val="00520E02"/>
    <w:rsid w:val="005346F2"/>
    <w:rsid w:val="005747C7"/>
    <w:rsid w:val="005807B4"/>
    <w:rsid w:val="005834B1"/>
    <w:rsid w:val="005A1959"/>
    <w:rsid w:val="005B5BB5"/>
    <w:rsid w:val="005C4585"/>
    <w:rsid w:val="005C66D0"/>
    <w:rsid w:val="005D71E0"/>
    <w:rsid w:val="00605CD8"/>
    <w:rsid w:val="00620FE3"/>
    <w:rsid w:val="006450E8"/>
    <w:rsid w:val="00657E7A"/>
    <w:rsid w:val="00664082"/>
    <w:rsid w:val="006E0D16"/>
    <w:rsid w:val="006F6FB6"/>
    <w:rsid w:val="00715890"/>
    <w:rsid w:val="00774407"/>
    <w:rsid w:val="00782363"/>
    <w:rsid w:val="007A28DD"/>
    <w:rsid w:val="007E7FFD"/>
    <w:rsid w:val="007F1325"/>
    <w:rsid w:val="00830A26"/>
    <w:rsid w:val="00833BFA"/>
    <w:rsid w:val="00862CB2"/>
    <w:rsid w:val="0086341E"/>
    <w:rsid w:val="008747E5"/>
    <w:rsid w:val="00882DCC"/>
    <w:rsid w:val="008A1F57"/>
    <w:rsid w:val="008B4FDA"/>
    <w:rsid w:val="008F45B2"/>
    <w:rsid w:val="00902883"/>
    <w:rsid w:val="009311E0"/>
    <w:rsid w:val="00936DE2"/>
    <w:rsid w:val="00936E2E"/>
    <w:rsid w:val="00941C2C"/>
    <w:rsid w:val="00943EB7"/>
    <w:rsid w:val="00944990"/>
    <w:rsid w:val="0094706C"/>
    <w:rsid w:val="00965794"/>
    <w:rsid w:val="00974643"/>
    <w:rsid w:val="00980478"/>
    <w:rsid w:val="00A04E22"/>
    <w:rsid w:val="00A3765E"/>
    <w:rsid w:val="00A653E6"/>
    <w:rsid w:val="00A73E82"/>
    <w:rsid w:val="00A80F17"/>
    <w:rsid w:val="00A94197"/>
    <w:rsid w:val="00AA7C70"/>
    <w:rsid w:val="00AC3786"/>
    <w:rsid w:val="00AD374F"/>
    <w:rsid w:val="00B00842"/>
    <w:rsid w:val="00B048DD"/>
    <w:rsid w:val="00B06307"/>
    <w:rsid w:val="00B15976"/>
    <w:rsid w:val="00B21325"/>
    <w:rsid w:val="00B2445D"/>
    <w:rsid w:val="00B50BFA"/>
    <w:rsid w:val="00B800B9"/>
    <w:rsid w:val="00B83439"/>
    <w:rsid w:val="00BA45D4"/>
    <w:rsid w:val="00BB6525"/>
    <w:rsid w:val="00BC7312"/>
    <w:rsid w:val="00BE3067"/>
    <w:rsid w:val="00BF473F"/>
    <w:rsid w:val="00BF52B6"/>
    <w:rsid w:val="00C030E0"/>
    <w:rsid w:val="00C076FF"/>
    <w:rsid w:val="00C4045C"/>
    <w:rsid w:val="00C4767A"/>
    <w:rsid w:val="00C52BB5"/>
    <w:rsid w:val="00C75B44"/>
    <w:rsid w:val="00C834D8"/>
    <w:rsid w:val="00C93048"/>
    <w:rsid w:val="00C93945"/>
    <w:rsid w:val="00CA67AA"/>
    <w:rsid w:val="00CC3522"/>
    <w:rsid w:val="00CC3AEE"/>
    <w:rsid w:val="00CE07D5"/>
    <w:rsid w:val="00CE2493"/>
    <w:rsid w:val="00CF1443"/>
    <w:rsid w:val="00D10025"/>
    <w:rsid w:val="00D12F05"/>
    <w:rsid w:val="00D20DDF"/>
    <w:rsid w:val="00D33251"/>
    <w:rsid w:val="00D72BD5"/>
    <w:rsid w:val="00DB27CB"/>
    <w:rsid w:val="00DD339F"/>
    <w:rsid w:val="00DF5634"/>
    <w:rsid w:val="00E00ADA"/>
    <w:rsid w:val="00E01395"/>
    <w:rsid w:val="00E1318C"/>
    <w:rsid w:val="00E1568C"/>
    <w:rsid w:val="00E25411"/>
    <w:rsid w:val="00E448DD"/>
    <w:rsid w:val="00E5130B"/>
    <w:rsid w:val="00E6112D"/>
    <w:rsid w:val="00E6372F"/>
    <w:rsid w:val="00E74EAE"/>
    <w:rsid w:val="00E8766E"/>
    <w:rsid w:val="00EB2EF8"/>
    <w:rsid w:val="00EF1FDF"/>
    <w:rsid w:val="00EF2DC4"/>
    <w:rsid w:val="00EF7CA5"/>
    <w:rsid w:val="00F23891"/>
    <w:rsid w:val="00F81993"/>
    <w:rsid w:val="00FC7ED4"/>
    <w:rsid w:val="00FD15AF"/>
    <w:rsid w:val="00FE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BB37"/>
  <w15:chartTrackingRefBased/>
  <w15:docId w15:val="{1CC92688-2D50-465D-BB92-7E7C3165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01F6"/>
    <w:pPr>
      <w:ind w:left="720"/>
      <w:contextualSpacing/>
    </w:pPr>
  </w:style>
  <w:style w:type="character" w:styleId="Hyperlink">
    <w:name w:val="Hyperlink"/>
    <w:basedOn w:val="DefaultParagraphFont"/>
    <w:uiPriority w:val="99"/>
    <w:unhideWhenUsed/>
    <w:rsid w:val="00B50BFA"/>
    <w:rPr>
      <w:color w:val="0563C1" w:themeColor="hyperlink"/>
      <w:u w:val="single"/>
    </w:rPr>
  </w:style>
  <w:style w:type="character" w:customStyle="1" w:styleId="UnresolvedMention1">
    <w:name w:val="Unresolved Mention1"/>
    <w:basedOn w:val="DefaultParagraphFont"/>
    <w:uiPriority w:val="99"/>
    <w:semiHidden/>
    <w:unhideWhenUsed/>
    <w:rsid w:val="00B50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EC85-8E20-42ED-88E8-460211B7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Davis</dc:creator>
  <cp:keywords/>
  <dc:description/>
  <cp:lastModifiedBy>Cindy M Hutchison</cp:lastModifiedBy>
  <cp:revision>3</cp:revision>
  <dcterms:created xsi:type="dcterms:W3CDTF">2020-04-24T13:35:00Z</dcterms:created>
  <dcterms:modified xsi:type="dcterms:W3CDTF">2020-04-27T15:06:00Z</dcterms:modified>
</cp:coreProperties>
</file>