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6CA2" w:rsidRDefault="007502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Eastern Illinois University – Department of Teaching, Learning, and Foundations</w:t>
      </w:r>
    </w:p>
    <w:p w14:paraId="00000002" w14:textId="77777777" w:rsidR="00E56CA2" w:rsidRDefault="00E56CA2">
      <w:pPr>
        <w:spacing w:after="0" w:line="240" w:lineRule="auto"/>
        <w:jc w:val="center"/>
        <w:rPr>
          <w:rFonts w:ascii="Times New Roman" w:eastAsia="Times New Roman" w:hAnsi="Times New Roman" w:cs="Times New Roman"/>
        </w:rPr>
      </w:pPr>
    </w:p>
    <w:p w14:paraId="00000003" w14:textId="6E7F5B5C" w:rsidR="00E56CA2" w:rsidRDefault="007502C7">
      <w:pPr>
        <w:spacing w:after="0" w:line="240" w:lineRule="auto"/>
        <w:jc w:val="center"/>
        <w:rPr>
          <w:rFonts w:ascii="Times New Roman" w:eastAsia="Times New Roman" w:hAnsi="Times New Roman" w:cs="Times New Roman"/>
          <w:u w:val="single"/>
        </w:rPr>
      </w:pPr>
      <w:bookmarkStart w:id="0" w:name="_GoBack"/>
      <w:bookmarkEnd w:id="0"/>
      <w:r>
        <w:rPr>
          <w:rFonts w:ascii="Times New Roman" w:eastAsia="Times New Roman" w:hAnsi="Times New Roman" w:cs="Times New Roman"/>
          <w:b/>
          <w:u w:val="single"/>
        </w:rPr>
        <w:t xml:space="preserve"> Department Lesson Plan</w:t>
      </w:r>
    </w:p>
    <w:p w14:paraId="00000004" w14:textId="77777777" w:rsidR="00E56CA2" w:rsidRDefault="00E56CA2">
      <w:pPr>
        <w:spacing w:after="0" w:line="240" w:lineRule="auto"/>
        <w:jc w:val="center"/>
        <w:rPr>
          <w:rFonts w:ascii="Times New Roman" w:eastAsia="Times New Roman" w:hAnsi="Times New Roman" w:cs="Times New Roman"/>
          <w:u w:val="single"/>
        </w:rPr>
      </w:pPr>
    </w:p>
    <w:p w14:paraId="00000005"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Elements of the Department Lesson Plan are meant to be adapted for the following strategies: Direct Instruction, Concept Teaching, Cooperative Learning, Problem-Based Instruction, Classroom Discussion, and Guided Inquiry.</w:t>
      </w:r>
    </w:p>
    <w:p w14:paraId="00000006" w14:textId="77777777" w:rsidR="00E56CA2" w:rsidRDefault="00E56CA2">
      <w:pPr>
        <w:spacing w:after="0" w:line="240" w:lineRule="auto"/>
        <w:rPr>
          <w:rFonts w:ascii="Times New Roman" w:eastAsia="Times New Roman" w:hAnsi="Times New Roman" w:cs="Times New Roman"/>
        </w:rPr>
      </w:pPr>
    </w:p>
    <w:p w14:paraId="00000007"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TITLE OF THE PLAN: </w:t>
      </w:r>
    </w:p>
    <w:p w14:paraId="00000008"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GRADE LEVEL:</w:t>
      </w:r>
    </w:p>
    <w:p w14:paraId="00000009"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SUBJECT AREA:</w:t>
      </w:r>
    </w:p>
    <w:p w14:paraId="0000000A"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CONCEPT/SKILL: What is the content/facts/skills students are expected to explore or demonstrate during the lesson?</w:t>
      </w:r>
    </w:p>
    <w:p w14:paraId="0000000B"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TARGET AUDIENCE: (Regular class, small group, individual)</w:t>
      </w:r>
    </w:p>
    <w:p w14:paraId="0000000C" w14:textId="77777777" w:rsidR="00E56CA2" w:rsidRDefault="007502C7">
      <w:pPr>
        <w:spacing w:after="0" w:line="240" w:lineRule="auto"/>
        <w:rPr>
          <w:rFonts w:ascii="Times New Roman" w:eastAsia="Times New Roman" w:hAnsi="Times New Roman" w:cs="Times New Roman"/>
        </w:rPr>
      </w:pPr>
      <w:r>
        <w:rPr>
          <w:rFonts w:ascii="Times New Roman" w:eastAsia="Times New Roman" w:hAnsi="Times New Roman" w:cs="Times New Roman"/>
        </w:rPr>
        <w:t>TIME FRAME: (40 minutes, etc.)</w:t>
      </w:r>
    </w:p>
    <w:p w14:paraId="0000000D" w14:textId="77777777" w:rsidR="00E56CA2" w:rsidRDefault="00E56CA2">
      <w:pPr>
        <w:spacing w:line="240" w:lineRule="auto"/>
        <w:rPr>
          <w:rFonts w:ascii="Times New Roman" w:eastAsia="Times New Roman" w:hAnsi="Times New Roman" w:cs="Times New Roman"/>
        </w:rPr>
      </w:pPr>
    </w:p>
    <w:p w14:paraId="0000000E" w14:textId="77777777" w:rsidR="00E56CA2" w:rsidRDefault="007502C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PREPARING TO TEACH: Identifying goals</w:t>
      </w:r>
      <w:r>
        <w:rPr>
          <w:rFonts w:ascii="Times New Roman" w:eastAsia="Times New Roman" w:hAnsi="Times New Roman" w:cs="Times New Roman"/>
          <w:color w:val="000000"/>
        </w:rPr>
        <w:t>, objectives, purpose, and gathering materials and resources.</w:t>
      </w:r>
    </w:p>
    <w:p w14:paraId="0000000F" w14:textId="77777777" w:rsidR="00E56CA2" w:rsidRDefault="00E56CA2">
      <w:pPr>
        <w:pBdr>
          <w:top w:val="nil"/>
          <w:left w:val="nil"/>
          <w:bottom w:val="nil"/>
          <w:right w:val="nil"/>
          <w:between w:val="nil"/>
        </w:pBdr>
        <w:spacing w:after="0" w:line="240" w:lineRule="auto"/>
        <w:ind w:left="1440"/>
        <w:rPr>
          <w:rFonts w:ascii="Times New Roman" w:eastAsia="Times New Roman" w:hAnsi="Times New Roman" w:cs="Times New Roman"/>
          <w:color w:val="000000"/>
        </w:rPr>
      </w:pPr>
    </w:p>
    <w:p w14:paraId="00000010" w14:textId="77777777" w:rsidR="00E56CA2" w:rsidRDefault="007502C7">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GOALS: List district, state and national goals/standards that the lesson will support. </w:t>
      </w:r>
    </w:p>
    <w:p w14:paraId="00000011" w14:textId="77777777" w:rsidR="00E56CA2" w:rsidRDefault="007502C7">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(Illinois Learning Standards</w:t>
      </w:r>
      <w:r>
        <w:rPr>
          <w:rFonts w:ascii="Times New Roman" w:eastAsia="Times New Roman" w:hAnsi="Times New Roman" w:cs="Times New Roman"/>
        </w:rPr>
        <w:t xml:space="preserve">, Common Core Standards, </w:t>
      </w:r>
      <w:r>
        <w:rPr>
          <w:rFonts w:ascii="Times New Roman" w:eastAsia="Times New Roman" w:hAnsi="Times New Roman" w:cs="Times New Roman"/>
          <w:color w:val="000000"/>
        </w:rPr>
        <w:t>Next Generation Science Standards</w:t>
      </w:r>
      <w:r>
        <w:rPr>
          <w:rFonts w:ascii="Times New Roman" w:eastAsia="Times New Roman" w:hAnsi="Times New Roman" w:cs="Times New Roman"/>
        </w:rPr>
        <w:t xml:space="preserve">, </w:t>
      </w:r>
      <w:r>
        <w:rPr>
          <w:rFonts w:ascii="Times New Roman" w:eastAsia="Times New Roman" w:hAnsi="Times New Roman" w:cs="Times New Roman"/>
          <w:color w:val="000000"/>
        </w:rPr>
        <w:t>etc</w:t>
      </w:r>
      <w:r>
        <w:rPr>
          <w:rFonts w:ascii="Times New Roman" w:eastAsia="Times New Roman" w:hAnsi="Times New Roman" w:cs="Times New Roman"/>
        </w:rPr>
        <w:t>…</w:t>
      </w:r>
      <w:r>
        <w:rPr>
          <w:rFonts w:ascii="Times New Roman" w:eastAsia="Times New Roman" w:hAnsi="Times New Roman" w:cs="Times New Roman"/>
          <w:color w:val="000000"/>
        </w:rPr>
        <w:t>)</w:t>
      </w:r>
    </w:p>
    <w:p w14:paraId="00000012" w14:textId="77777777" w:rsidR="00E56CA2" w:rsidRDefault="00E56CA2">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013" w14:textId="77777777" w:rsidR="00E56CA2" w:rsidRDefault="007502C7">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OBJECTIVE(S): This is a statement of what the students will be able to do as a result of the lesson. Write cognitive, affective and/or psychomotor objectives that identify the pupil performance expected, the conditions under which the performance will occu</w:t>
      </w:r>
      <w:r>
        <w:rPr>
          <w:rFonts w:ascii="Times New Roman" w:eastAsia="Times New Roman" w:hAnsi="Times New Roman" w:cs="Times New Roman"/>
          <w:color w:val="000000"/>
        </w:rPr>
        <w:t>r, and the criteria for acceptable performance. The objective must be measurable, but does not necessarily have to be a percentage.</w:t>
      </w:r>
    </w:p>
    <w:p w14:paraId="00000014" w14:textId="77777777" w:rsidR="00E56CA2" w:rsidRDefault="00E56CA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5" w14:textId="77777777" w:rsidR="00E56CA2" w:rsidRDefault="007502C7">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PURPOSE: Defend to administrators/parents the importance of this lesson. How does the purpose relate to the objectives?  How does the purpose relate to the curriculum, students’ previous experiences, community and society?</w:t>
      </w:r>
    </w:p>
    <w:p w14:paraId="00000016"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17" w14:textId="77777777" w:rsidR="00E56CA2" w:rsidRDefault="007502C7">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MATERIALS: Include materials tha</w:t>
      </w:r>
      <w:r>
        <w:rPr>
          <w:rFonts w:ascii="Times New Roman" w:eastAsia="Times New Roman" w:hAnsi="Times New Roman" w:cs="Times New Roman"/>
          <w:color w:val="000000"/>
        </w:rPr>
        <w:t>t are necessary for teaching the lesson, especially those that are unique to the lesson. Examples are: books, teachers’ guides, videos, computer program, models, artifacts, magazines, newspapers, poster, etc. Be specific. Include page numbers that students</w:t>
      </w:r>
      <w:r>
        <w:rPr>
          <w:rFonts w:ascii="Times New Roman" w:eastAsia="Times New Roman" w:hAnsi="Times New Roman" w:cs="Times New Roman"/>
          <w:color w:val="000000"/>
        </w:rPr>
        <w:t xml:space="preserve"> will be using during the lesson. Include the title and URL address of websites that will be used during the lesson. </w:t>
      </w:r>
    </w:p>
    <w:p w14:paraId="00000018"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19" w14:textId="77777777" w:rsidR="00E56CA2" w:rsidRDefault="007502C7">
      <w:pPr>
        <w:numPr>
          <w:ilvl w:val="0"/>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RESOURCES: List resources used to research the content and skills needed to plan this lesson. What appropriate </w:t>
      </w:r>
      <w:r>
        <w:rPr>
          <w:rFonts w:ascii="Times New Roman" w:eastAsia="Times New Roman" w:hAnsi="Times New Roman" w:cs="Times New Roman"/>
          <w:b/>
          <w:i/>
          <w:color w:val="000000"/>
        </w:rPr>
        <w:t>technologies</w:t>
      </w:r>
      <w:r>
        <w:rPr>
          <w:rFonts w:ascii="Times New Roman" w:eastAsia="Times New Roman" w:hAnsi="Times New Roman" w:cs="Times New Roman"/>
          <w:color w:val="000000"/>
        </w:rPr>
        <w:t xml:space="preserve"> can be used i</w:t>
      </w:r>
      <w:r>
        <w:rPr>
          <w:rFonts w:ascii="Times New Roman" w:eastAsia="Times New Roman" w:hAnsi="Times New Roman" w:cs="Times New Roman"/>
          <w:color w:val="000000"/>
        </w:rPr>
        <w:t>n the instructional process to support the learning experience for the students? Examples: websites, journal articles, books, teacher guides, peer/colleagues, etc. Be specific. Include page numbers from resources and/or the title and URL address of website</w:t>
      </w:r>
      <w:r>
        <w:rPr>
          <w:rFonts w:ascii="Times New Roman" w:eastAsia="Times New Roman" w:hAnsi="Times New Roman" w:cs="Times New Roman"/>
          <w:color w:val="000000"/>
        </w:rPr>
        <w:t xml:space="preserve">s that will be used preparing the lesson. </w:t>
      </w:r>
    </w:p>
    <w:p w14:paraId="0000001A" w14:textId="77777777" w:rsidR="00E56CA2" w:rsidRDefault="00E56CA2">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01B" w14:textId="77777777" w:rsidR="00E56CA2" w:rsidRDefault="007502C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INSTRUCTIONAL PROCEDURES: This is the heart of the lesson. Include detailed step-by-step bulleted or numbered procedures. The procedures include: information (concepts/content/skills), activity directions, leading question(s), examples, questions and expec</w:t>
      </w:r>
      <w:r>
        <w:rPr>
          <w:rFonts w:ascii="Times New Roman" w:eastAsia="Times New Roman" w:hAnsi="Times New Roman" w:cs="Times New Roman"/>
          <w:color w:val="000000"/>
        </w:rPr>
        <w:t>ted answers, etc.</w:t>
      </w:r>
    </w:p>
    <w:p w14:paraId="0000001C"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1D"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FOCUSING ACTIVITY: Activate students’ prior knowledge and interest. Focus the students’ thinking on the learning experience to come.  Describe the environment for beginning the lesson.  Include quotes of what you would say to the class. </w:t>
      </w:r>
      <w:r>
        <w:rPr>
          <w:rFonts w:ascii="Times New Roman" w:eastAsia="Times New Roman" w:hAnsi="Times New Roman" w:cs="Times New Roman"/>
          <w:color w:val="000000"/>
        </w:rPr>
        <w:t xml:space="preserve"> Consider management procedures as well as instructional plans.  </w:t>
      </w:r>
    </w:p>
    <w:p w14:paraId="0000001E"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1F"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PURPOSE: Tell students what they are going to be able to accomplish and why the objective/s are important to them. Connect the focus of the lesson to the objective/s. Use language students can understand. Enable students to explain the purpose of the lesso</w:t>
      </w:r>
      <w:r>
        <w:rPr>
          <w:rFonts w:ascii="Times New Roman" w:eastAsia="Times New Roman" w:hAnsi="Times New Roman" w:cs="Times New Roman"/>
          <w:color w:val="000000"/>
        </w:rPr>
        <w:t xml:space="preserve">n in their own words. The purpose can be introduced at the beginning of the lesson or at the end. </w:t>
      </w:r>
    </w:p>
    <w:p w14:paraId="00000020" w14:textId="77777777" w:rsidR="00E56CA2" w:rsidRDefault="00E56CA2">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1"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INSTRUCTIONAL PROCESS: This is the </w:t>
      </w:r>
      <w:r>
        <w:rPr>
          <w:rFonts w:ascii="Times New Roman" w:eastAsia="Times New Roman" w:hAnsi="Times New Roman" w:cs="Times New Roman"/>
          <w:b/>
          <w:i/>
          <w:color w:val="000000"/>
        </w:rPr>
        <w:t>heart</w:t>
      </w:r>
      <w:r>
        <w:rPr>
          <w:rFonts w:ascii="Times New Roman" w:eastAsia="Times New Roman" w:hAnsi="Times New Roman" w:cs="Times New Roman"/>
          <w:color w:val="000000"/>
        </w:rPr>
        <w:t xml:space="preserve"> of the lesson. Begin this section from where the focusing activity ends.  Include detailed step-by-step bulleted or</w:t>
      </w:r>
      <w:r>
        <w:rPr>
          <w:rFonts w:ascii="Times New Roman" w:eastAsia="Times New Roman" w:hAnsi="Times New Roman" w:cs="Times New Roman"/>
          <w:color w:val="000000"/>
        </w:rPr>
        <w:t xml:space="preserve"> numbered procedures. The procedures include: information (concepts/content/skills), activity directions, leading question(s), examples, questions and expected answers, etc. Use a variety of methods, materials, and activities to differentiate instruction t</w:t>
      </w:r>
      <w:r>
        <w:rPr>
          <w:rFonts w:ascii="Times New Roman" w:eastAsia="Times New Roman" w:hAnsi="Times New Roman" w:cs="Times New Roman"/>
          <w:color w:val="000000"/>
        </w:rPr>
        <w:t xml:space="preserve">o meet the individual needs of all students. Consider Bloom’s Revised Taxonomy to focus on higher order thinking skills and problem solving. </w:t>
      </w:r>
    </w:p>
    <w:p w14:paraId="00000022" w14:textId="77777777" w:rsidR="00E56CA2" w:rsidRDefault="00E56CA2">
      <w:pPr>
        <w:pBdr>
          <w:top w:val="nil"/>
          <w:left w:val="nil"/>
          <w:bottom w:val="nil"/>
          <w:right w:val="nil"/>
          <w:between w:val="nil"/>
        </w:pBdr>
        <w:spacing w:after="0"/>
        <w:ind w:left="360"/>
        <w:rPr>
          <w:rFonts w:ascii="Times New Roman" w:eastAsia="Times New Roman" w:hAnsi="Times New Roman" w:cs="Times New Roman"/>
          <w:color w:val="000000"/>
        </w:rPr>
      </w:pPr>
    </w:p>
    <w:p w14:paraId="00000023" w14:textId="77777777" w:rsidR="00E56CA2" w:rsidRDefault="007502C7">
      <w:p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MODELING: </w:t>
      </w:r>
      <w:r>
        <w:rPr>
          <w:rFonts w:ascii="Times New Roman" w:eastAsia="Times New Roman" w:hAnsi="Times New Roman" w:cs="Times New Roman"/>
          <w:b/>
          <w:i/>
          <w:color w:val="000000"/>
        </w:rPr>
        <w:t xml:space="preserve">Modeling throughout the Instructional Input </w:t>
      </w:r>
      <w:r>
        <w:rPr>
          <w:rFonts w:ascii="Times New Roman" w:eastAsia="Times New Roman" w:hAnsi="Times New Roman" w:cs="Times New Roman"/>
          <w:color w:val="000000"/>
        </w:rPr>
        <w:t>includes specific examples, illustrations, and demonstrations used to teach the concept/content/skill and the task students will undertake to demonstrate they have met the objective(s).</w:t>
      </w:r>
    </w:p>
    <w:p w14:paraId="00000024"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25" w14:textId="77777777" w:rsidR="00E56CA2" w:rsidRDefault="007502C7">
      <w:p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CHECKING FOR UNDERSTANDING: Checking for Understanding </w:t>
      </w:r>
      <w:r>
        <w:rPr>
          <w:rFonts w:ascii="Times New Roman" w:eastAsia="Times New Roman" w:hAnsi="Times New Roman" w:cs="Times New Roman"/>
          <w:b/>
          <w:i/>
          <w:color w:val="000000"/>
        </w:rPr>
        <w:t>occurs through</w:t>
      </w:r>
      <w:r>
        <w:rPr>
          <w:rFonts w:ascii="Times New Roman" w:eastAsia="Times New Roman" w:hAnsi="Times New Roman" w:cs="Times New Roman"/>
          <w:b/>
          <w:i/>
          <w:color w:val="000000"/>
        </w:rPr>
        <w:t xml:space="preserve">out the instruction </w:t>
      </w:r>
      <w:r>
        <w:rPr>
          <w:rFonts w:ascii="Times New Roman" w:eastAsia="Times New Roman" w:hAnsi="Times New Roman" w:cs="Times New Roman"/>
          <w:color w:val="000000"/>
        </w:rPr>
        <w:t>as the teacher questions the students and uses cues to be sure the students comprehend. Include questions and expected answers that will be used in the lesson.</w:t>
      </w:r>
    </w:p>
    <w:p w14:paraId="00000026"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27"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TASK/GUIDED PRACTICE: The task is designed as a way for students to respond</w:t>
      </w:r>
      <w:r>
        <w:rPr>
          <w:rFonts w:ascii="Times New Roman" w:eastAsia="Times New Roman" w:hAnsi="Times New Roman" w:cs="Times New Roman"/>
          <w:color w:val="000000"/>
        </w:rPr>
        <w:t xml:space="preserve"> to the instruction that they have experienced. Includes rubrics, directions and specific guidance needed to be given to the students. Checking for Understanding also </w:t>
      </w:r>
      <w:r>
        <w:rPr>
          <w:rFonts w:ascii="Times New Roman" w:eastAsia="Times New Roman" w:hAnsi="Times New Roman" w:cs="Times New Roman"/>
          <w:b/>
          <w:i/>
          <w:color w:val="000000"/>
        </w:rPr>
        <w:t>occurs throughout the guided practice</w:t>
      </w:r>
      <w:r>
        <w:rPr>
          <w:rFonts w:ascii="Times New Roman" w:eastAsia="Times New Roman" w:hAnsi="Times New Roman" w:cs="Times New Roman"/>
          <w:color w:val="000000"/>
        </w:rPr>
        <w:t xml:space="preserve"> as the teacher monitors student work and looks for </w:t>
      </w:r>
      <w:r>
        <w:rPr>
          <w:rFonts w:ascii="Times New Roman" w:eastAsia="Times New Roman" w:hAnsi="Times New Roman" w:cs="Times New Roman"/>
          <w:color w:val="000000"/>
        </w:rPr>
        <w:t>evidence that the students are meeting the objective/s.</w:t>
      </w:r>
    </w:p>
    <w:p w14:paraId="00000028" w14:textId="77777777" w:rsidR="00E56CA2" w:rsidRDefault="00E56CA2">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029"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ACCOMODATIONS/ADAPTATIONS: Every classroom has a population of diverse learners.  Consider the inclusion of a variety of materials and strategies, asking a variety of questions at different levels or</w:t>
      </w:r>
      <w:r>
        <w:rPr>
          <w:rFonts w:ascii="Times New Roman" w:eastAsia="Times New Roman" w:hAnsi="Times New Roman" w:cs="Times New Roman"/>
          <w:color w:val="000000"/>
        </w:rPr>
        <w:t xml:space="preserve"> developing scaffolding supports such as organizers and special handouts.  Consider as well how to challenge students beyond the expectation and also provide adaptations for those needing assistance beyond what is already provided for support and guidance.</w:t>
      </w:r>
      <w:r>
        <w:rPr>
          <w:rFonts w:ascii="Times New Roman" w:eastAsia="Times New Roman" w:hAnsi="Times New Roman" w:cs="Times New Roman"/>
          <w:color w:val="000000"/>
        </w:rPr>
        <w:t xml:space="preserve">  </w:t>
      </w:r>
    </w:p>
    <w:p w14:paraId="0000002A"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2B" w14:textId="77777777" w:rsidR="00E56CA2" w:rsidRDefault="007502C7">
      <w:pPr>
        <w:numPr>
          <w:ilvl w:val="0"/>
          <w:numId w:val="2"/>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INDEPENDENT PRACTICE (</w:t>
      </w:r>
      <w:r>
        <w:rPr>
          <w:rFonts w:ascii="Times New Roman" w:eastAsia="Times New Roman" w:hAnsi="Times New Roman" w:cs="Times New Roman"/>
          <w:b/>
          <w:i/>
          <w:color w:val="000000"/>
        </w:rPr>
        <w:t>include when appropriate</w:t>
      </w:r>
      <w:r>
        <w:rPr>
          <w:rFonts w:ascii="Times New Roman" w:eastAsia="Times New Roman" w:hAnsi="Times New Roman" w:cs="Times New Roman"/>
          <w:color w:val="000000"/>
        </w:rPr>
        <w:t>): When students can perform without major errors, discomfort, or confusion, they are ready to develop fluency by working without the assistance of the teacher. (Independent practice may occur after Closure</w:t>
      </w:r>
      <w:r>
        <w:rPr>
          <w:rFonts w:ascii="Times New Roman" w:eastAsia="Times New Roman" w:hAnsi="Times New Roman" w:cs="Times New Roman"/>
          <w:color w:val="000000"/>
        </w:rPr>
        <w:t>.)</w:t>
      </w:r>
    </w:p>
    <w:p w14:paraId="0000002C" w14:textId="77777777" w:rsidR="00E56CA2" w:rsidRDefault="00E56CA2">
      <w:pPr>
        <w:pBdr>
          <w:top w:val="nil"/>
          <w:left w:val="nil"/>
          <w:bottom w:val="nil"/>
          <w:right w:val="nil"/>
          <w:between w:val="nil"/>
        </w:pBdr>
        <w:spacing w:after="0" w:line="240" w:lineRule="auto"/>
        <w:ind w:left="1440"/>
        <w:rPr>
          <w:rFonts w:ascii="Times New Roman" w:eastAsia="Times New Roman" w:hAnsi="Times New Roman" w:cs="Times New Roman"/>
          <w:color w:val="000000"/>
        </w:rPr>
      </w:pPr>
    </w:p>
    <w:p w14:paraId="0000002D" w14:textId="77777777" w:rsidR="00E56CA2" w:rsidRDefault="007502C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CLOSURE: Bring the class back together for a review and summary of the lesson, reinforcement of key concepts, and possible sharing of student work. Encourage students to share their unique discoveries and creations. Relate this work to previous lessons. An</w:t>
      </w:r>
      <w:r>
        <w:rPr>
          <w:rFonts w:ascii="Times New Roman" w:eastAsia="Times New Roman" w:hAnsi="Times New Roman" w:cs="Times New Roman"/>
          <w:color w:val="000000"/>
        </w:rPr>
        <w:t>ticipate the next lesson.</w:t>
      </w:r>
    </w:p>
    <w:p w14:paraId="0000002E"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2F" w14:textId="77777777" w:rsidR="00E56CA2" w:rsidRDefault="007502C7">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ASSESSMENT</w:t>
      </w:r>
    </w:p>
    <w:p w14:paraId="00000030" w14:textId="77777777" w:rsidR="00E56CA2" w:rsidRDefault="00E56CA2">
      <w:pPr>
        <w:pBdr>
          <w:top w:val="nil"/>
          <w:left w:val="nil"/>
          <w:bottom w:val="nil"/>
          <w:right w:val="nil"/>
          <w:between w:val="nil"/>
        </w:pBdr>
        <w:spacing w:after="0" w:line="240" w:lineRule="auto"/>
        <w:ind w:left="1440"/>
        <w:rPr>
          <w:rFonts w:ascii="Times New Roman" w:eastAsia="Times New Roman" w:hAnsi="Times New Roman" w:cs="Times New Roman"/>
          <w:color w:val="000000"/>
        </w:rPr>
      </w:pPr>
    </w:p>
    <w:p w14:paraId="00000031" w14:textId="77777777" w:rsidR="00E56CA2" w:rsidRDefault="007502C7">
      <w:pPr>
        <w:numPr>
          <w:ilvl w:val="0"/>
          <w:numId w:val="3"/>
        </w:numPr>
        <w:pBdr>
          <w:top w:val="nil"/>
          <w:left w:val="nil"/>
          <w:bottom w:val="nil"/>
          <w:right w:val="nil"/>
          <w:between w:val="nil"/>
        </w:pBd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Assessment: Plan assessment </w:t>
      </w:r>
      <w:r>
        <w:rPr>
          <w:rFonts w:ascii="Times New Roman" w:eastAsia="Times New Roman" w:hAnsi="Times New Roman" w:cs="Times New Roman"/>
          <w:b/>
          <w:i/>
          <w:color w:val="000000"/>
        </w:rPr>
        <w:t xml:space="preserve">prior to lesson presentation matching the lesson objective/s </w:t>
      </w:r>
      <w:r>
        <w:rPr>
          <w:rFonts w:ascii="Times New Roman" w:eastAsia="Times New Roman" w:hAnsi="Times New Roman" w:cs="Times New Roman"/>
          <w:color w:val="000000"/>
        </w:rPr>
        <w:t>with the assessment procedure and with the task, which you will assign. A student’s level of performance must be measureable and observable. Examples are: rubrics, checklists, finished products, portfolios, quizzes, oral presentation, constructions, and wr</w:t>
      </w:r>
      <w:r>
        <w:rPr>
          <w:rFonts w:ascii="Times New Roman" w:eastAsia="Times New Roman" w:hAnsi="Times New Roman" w:cs="Times New Roman"/>
          <w:color w:val="000000"/>
        </w:rPr>
        <w:t xml:space="preserve">itten work of all kinds. Student behaviors and student work produced during the guided practice and independent practice enable the teacher to evaluate the success of the lesson. </w:t>
      </w:r>
    </w:p>
    <w:p w14:paraId="00000032" w14:textId="77777777" w:rsidR="00E56CA2" w:rsidRDefault="00E56CA2">
      <w:pPr>
        <w:pBdr>
          <w:top w:val="nil"/>
          <w:left w:val="nil"/>
          <w:bottom w:val="nil"/>
          <w:right w:val="nil"/>
          <w:between w:val="nil"/>
        </w:pBdr>
        <w:spacing w:after="0" w:line="240" w:lineRule="auto"/>
        <w:ind w:left="1080"/>
        <w:rPr>
          <w:rFonts w:ascii="Times New Roman" w:eastAsia="Times New Roman" w:hAnsi="Times New Roman" w:cs="Times New Roman"/>
          <w:color w:val="000000"/>
        </w:rPr>
      </w:pPr>
    </w:p>
    <w:p w14:paraId="00000033" w14:textId="77777777" w:rsidR="00E56CA2" w:rsidRDefault="007502C7">
      <w:pPr>
        <w:numPr>
          <w:ilvl w:val="0"/>
          <w:numId w:val="3"/>
        </w:numPr>
        <w:pBdr>
          <w:top w:val="nil"/>
          <w:left w:val="nil"/>
          <w:bottom w:val="nil"/>
          <w:right w:val="nil"/>
          <w:between w:val="nil"/>
        </w:pBdr>
        <w:spacing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Teacher Assessment &amp; Reflection: The teacher will reflect upon the procedur</w:t>
      </w:r>
      <w:r>
        <w:rPr>
          <w:rFonts w:ascii="Times New Roman" w:eastAsia="Times New Roman" w:hAnsi="Times New Roman" w:cs="Times New Roman"/>
          <w:color w:val="000000"/>
        </w:rPr>
        <w:t xml:space="preserve">es and techniques, which she/he has used in this lesson. Go back through the </w:t>
      </w:r>
      <w:r>
        <w:rPr>
          <w:rFonts w:ascii="Times New Roman" w:eastAsia="Times New Roman" w:hAnsi="Times New Roman" w:cs="Times New Roman"/>
          <w:i/>
          <w:color w:val="000000"/>
        </w:rPr>
        <w:t xml:space="preserve">Instructional Input and Assessment </w:t>
      </w:r>
      <w:r>
        <w:rPr>
          <w:rFonts w:ascii="Times New Roman" w:eastAsia="Times New Roman" w:hAnsi="Times New Roman" w:cs="Times New Roman"/>
          <w:color w:val="000000"/>
        </w:rPr>
        <w:t xml:space="preserve">piece of the lesson plan and examine elements for improvement. The teacher will focus on specific skills or strategies he/she used to teach the </w:t>
      </w:r>
      <w:r>
        <w:rPr>
          <w:rFonts w:ascii="Times New Roman" w:eastAsia="Times New Roman" w:hAnsi="Times New Roman" w:cs="Times New Roman"/>
          <w:color w:val="000000"/>
        </w:rPr>
        <w:t>objectives/concepts of the lesson and reflect upon student learning.</w:t>
      </w:r>
    </w:p>
    <w:sectPr w:rsidR="00E56CA2">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B060A" w14:textId="77777777" w:rsidR="007502C7" w:rsidRDefault="007502C7">
      <w:pPr>
        <w:spacing w:after="0" w:line="240" w:lineRule="auto"/>
      </w:pPr>
      <w:r>
        <w:separator/>
      </w:r>
    </w:p>
  </w:endnote>
  <w:endnote w:type="continuationSeparator" w:id="0">
    <w:p w14:paraId="084026FB" w14:textId="77777777" w:rsidR="007502C7" w:rsidRDefault="0075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3B97F006" w:rsidR="00E56CA2" w:rsidRDefault="007502C7">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color w:val="000000"/>
      </w:rPr>
      <w:fldChar w:fldCharType="begin"/>
    </w:r>
    <w:r>
      <w:rPr>
        <w:color w:val="000000"/>
      </w:rPr>
      <w:instrText>PAGE</w:instrText>
    </w:r>
    <w:r w:rsidR="00E429C6">
      <w:rPr>
        <w:color w:val="000000"/>
      </w:rPr>
      <w:fldChar w:fldCharType="separate"/>
    </w:r>
    <w:r w:rsidR="00905C91">
      <w:rPr>
        <w:noProof/>
        <w:color w:val="000000"/>
      </w:rPr>
      <w:t>2</w:t>
    </w:r>
    <w:r>
      <w:rPr>
        <w:color w:val="000000"/>
      </w:rPr>
      <w:fldChar w:fldCharType="end"/>
    </w:r>
  </w:p>
  <w:p w14:paraId="00000035" w14:textId="77777777" w:rsidR="00E56CA2" w:rsidRDefault="007502C7">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Revised 1/2019</w:t>
    </w:r>
  </w:p>
  <w:p w14:paraId="00000036" w14:textId="77777777" w:rsidR="00E56CA2" w:rsidRDefault="00E56CA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0CFF7" w14:textId="77777777" w:rsidR="007502C7" w:rsidRDefault="007502C7">
      <w:pPr>
        <w:spacing w:after="0" w:line="240" w:lineRule="auto"/>
      </w:pPr>
      <w:r>
        <w:separator/>
      </w:r>
    </w:p>
  </w:footnote>
  <w:footnote w:type="continuationSeparator" w:id="0">
    <w:p w14:paraId="15C83B57" w14:textId="77777777" w:rsidR="007502C7" w:rsidRDefault="0075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0533"/>
    <w:multiLevelType w:val="multilevel"/>
    <w:tmpl w:val="33385FE8"/>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5E96658E"/>
    <w:multiLevelType w:val="multilevel"/>
    <w:tmpl w:val="682A9BB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D13BD9"/>
    <w:multiLevelType w:val="multilevel"/>
    <w:tmpl w:val="646E4D24"/>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7A777555"/>
    <w:multiLevelType w:val="multilevel"/>
    <w:tmpl w:val="0F126D8E"/>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A2"/>
    <w:rsid w:val="007502C7"/>
    <w:rsid w:val="00905C91"/>
    <w:rsid w:val="00E429C6"/>
    <w:rsid w:val="00E5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9B88"/>
  <w15:docId w15:val="{48BB163B-5D00-47B0-A171-F34ECF35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EIU</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 Roper</dc:creator>
  <cp:lastModifiedBy>Melissa V Roper</cp:lastModifiedBy>
  <cp:revision>3</cp:revision>
  <dcterms:created xsi:type="dcterms:W3CDTF">2021-12-13T19:37:00Z</dcterms:created>
  <dcterms:modified xsi:type="dcterms:W3CDTF">2021-12-13T19:45:00Z</dcterms:modified>
</cp:coreProperties>
</file>