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6E3F" w14:textId="10A42F04" w:rsidR="00B44F54" w:rsidRDefault="00055E6E" w:rsidP="00055E6E">
      <w:pPr>
        <w:jc w:val="center"/>
      </w:pPr>
      <w:r>
        <w:t>Dispositions Assessment</w:t>
      </w:r>
      <w:r w:rsidR="00731F8B">
        <w:t>: Curriculum Adaptation Specialist</w:t>
      </w:r>
    </w:p>
    <w:p w14:paraId="11B4392B" w14:textId="4DCE18F2" w:rsidR="00055E6E" w:rsidRDefault="00AD5382" w:rsidP="00055E6E">
      <w:r>
        <w:t>Candidate Name:_________________________________</w:t>
      </w:r>
      <w:r w:rsidR="001A2D19">
        <w:t>___________________</w:t>
      </w:r>
      <w:r w:rsidR="003D037C">
        <w:t>E#:_______________________</w:t>
      </w:r>
      <w:r>
        <w:t>Semester/Year:___________</w:t>
      </w:r>
    </w:p>
    <w:p w14:paraId="44945D31" w14:textId="01268348" w:rsidR="00055E6E" w:rsidRDefault="00A879C0" w:rsidP="00A879C0">
      <w:r>
        <w:t>Assessment Decision Point</w:t>
      </w:r>
      <w:r w:rsidR="001A2D19">
        <w:t>:</w:t>
      </w:r>
      <w:r>
        <w:t xml:space="preserve">       </w:t>
      </w:r>
      <w:r w:rsidR="00055E6E">
        <w:t>____Entry                                                _____Mid-Point                                           ____Completion</w:t>
      </w:r>
    </w:p>
    <w:p w14:paraId="2696C236" w14:textId="00A564CB" w:rsidR="00055E6E" w:rsidRDefault="00055E6E" w:rsidP="00055E6E"/>
    <w:tbl>
      <w:tblPr>
        <w:tblStyle w:val="TableGrid"/>
        <w:tblW w:w="0" w:type="auto"/>
        <w:tblLayout w:type="fixed"/>
        <w:tblLook w:val="04A0" w:firstRow="1" w:lastRow="0" w:firstColumn="1" w:lastColumn="0" w:noHBand="0" w:noVBand="1"/>
      </w:tblPr>
      <w:tblGrid>
        <w:gridCol w:w="2254"/>
        <w:gridCol w:w="3501"/>
        <w:gridCol w:w="3690"/>
        <w:gridCol w:w="3780"/>
        <w:gridCol w:w="1138"/>
        <w:gridCol w:w="27"/>
      </w:tblGrid>
      <w:tr w:rsidR="00055E6E" w14:paraId="35327A1B" w14:textId="77777777" w:rsidTr="009E61CB">
        <w:tc>
          <w:tcPr>
            <w:tcW w:w="2254" w:type="dxa"/>
          </w:tcPr>
          <w:p w14:paraId="0EB6AA7C" w14:textId="77777777" w:rsidR="00055E6E" w:rsidRDefault="00055E6E" w:rsidP="009E61CB">
            <w:pPr>
              <w:jc w:val="center"/>
            </w:pPr>
          </w:p>
        </w:tc>
        <w:tc>
          <w:tcPr>
            <w:tcW w:w="3501" w:type="dxa"/>
          </w:tcPr>
          <w:p w14:paraId="10B6FDF0" w14:textId="2B4B3081" w:rsidR="00055E6E" w:rsidRDefault="00055E6E" w:rsidP="009E61CB">
            <w:pPr>
              <w:jc w:val="center"/>
            </w:pPr>
            <w:r>
              <w:t>Exceeds Standards</w:t>
            </w:r>
          </w:p>
        </w:tc>
        <w:tc>
          <w:tcPr>
            <w:tcW w:w="3690" w:type="dxa"/>
          </w:tcPr>
          <w:p w14:paraId="57389E14" w14:textId="7378D35A" w:rsidR="00055E6E" w:rsidRDefault="00055E6E" w:rsidP="009E61CB">
            <w:pPr>
              <w:jc w:val="center"/>
            </w:pPr>
            <w:r>
              <w:t>Meets Standards</w:t>
            </w:r>
          </w:p>
        </w:tc>
        <w:tc>
          <w:tcPr>
            <w:tcW w:w="3780" w:type="dxa"/>
          </w:tcPr>
          <w:p w14:paraId="32154074" w14:textId="609D798E" w:rsidR="00055E6E" w:rsidRDefault="00055E6E" w:rsidP="009E61CB">
            <w:pPr>
              <w:jc w:val="center"/>
            </w:pPr>
            <w:r>
              <w:t>Does Not Meet</w:t>
            </w:r>
          </w:p>
        </w:tc>
        <w:tc>
          <w:tcPr>
            <w:tcW w:w="1165" w:type="dxa"/>
            <w:gridSpan w:val="2"/>
          </w:tcPr>
          <w:p w14:paraId="74567E26" w14:textId="08273059" w:rsidR="00055E6E" w:rsidRDefault="00055E6E" w:rsidP="00055E6E">
            <w:r>
              <w:t>Not Observed</w:t>
            </w:r>
          </w:p>
        </w:tc>
      </w:tr>
      <w:tr w:rsidR="00861CAE" w14:paraId="33EFAAD4" w14:textId="77777777" w:rsidTr="009E61CB">
        <w:tc>
          <w:tcPr>
            <w:tcW w:w="2254" w:type="dxa"/>
          </w:tcPr>
          <w:p w14:paraId="431E99CB" w14:textId="32D8F378" w:rsidR="00861CAE" w:rsidRPr="00ED7AE7" w:rsidRDefault="00F10420" w:rsidP="009E61CB">
            <w:pPr>
              <w:jc w:val="center"/>
              <w:rPr>
                <w:b/>
                <w:bCs/>
                <w:sz w:val="24"/>
                <w:szCs w:val="24"/>
              </w:rPr>
            </w:pPr>
            <w:r>
              <w:rPr>
                <w:b/>
                <w:bCs/>
                <w:sz w:val="24"/>
                <w:szCs w:val="24"/>
              </w:rPr>
              <w:t>EPP Dispositional Areas</w:t>
            </w:r>
          </w:p>
        </w:tc>
        <w:tc>
          <w:tcPr>
            <w:tcW w:w="3501" w:type="dxa"/>
          </w:tcPr>
          <w:p w14:paraId="07FECE87" w14:textId="346B226F" w:rsidR="00861CAE" w:rsidRDefault="00051333" w:rsidP="009E61CB">
            <w:pPr>
              <w:jc w:val="center"/>
            </w:pPr>
            <w:r>
              <w:t>5</w:t>
            </w:r>
          </w:p>
        </w:tc>
        <w:tc>
          <w:tcPr>
            <w:tcW w:w="3690" w:type="dxa"/>
          </w:tcPr>
          <w:p w14:paraId="5545B2FC" w14:textId="727765CA" w:rsidR="00861CAE" w:rsidRDefault="00051333" w:rsidP="009E61CB">
            <w:pPr>
              <w:jc w:val="center"/>
            </w:pPr>
            <w:r>
              <w:t>3</w:t>
            </w:r>
          </w:p>
        </w:tc>
        <w:tc>
          <w:tcPr>
            <w:tcW w:w="3780" w:type="dxa"/>
          </w:tcPr>
          <w:p w14:paraId="6DF0523F" w14:textId="46BCF54B" w:rsidR="00861CAE" w:rsidRDefault="00861CAE" w:rsidP="009E61CB">
            <w:pPr>
              <w:jc w:val="center"/>
            </w:pPr>
            <w:r>
              <w:t>1</w:t>
            </w:r>
          </w:p>
        </w:tc>
        <w:tc>
          <w:tcPr>
            <w:tcW w:w="1165" w:type="dxa"/>
            <w:gridSpan w:val="2"/>
          </w:tcPr>
          <w:p w14:paraId="37903FE3" w14:textId="77777777" w:rsidR="00861CAE" w:rsidRDefault="00861CAE" w:rsidP="00055E6E"/>
        </w:tc>
      </w:tr>
      <w:tr w:rsidR="00055E6E" w14:paraId="17B7774D" w14:textId="77777777" w:rsidTr="009E61CB">
        <w:tc>
          <w:tcPr>
            <w:tcW w:w="2254" w:type="dxa"/>
          </w:tcPr>
          <w:p w14:paraId="6C8332DA" w14:textId="42ED4889" w:rsidR="00055E6E" w:rsidRPr="00BC78F9" w:rsidRDefault="00F10420" w:rsidP="00BC78F9">
            <w:pPr>
              <w:widowControl w:val="0"/>
              <w:tabs>
                <w:tab w:val="left" w:pos="820"/>
                <w:tab w:val="left" w:pos="821"/>
              </w:tabs>
              <w:autoSpaceDE w:val="0"/>
              <w:autoSpaceDN w:val="0"/>
              <w:rPr>
                <w:b/>
                <w:bCs/>
              </w:rPr>
            </w:pPr>
            <w:r w:rsidRPr="00F10420">
              <w:rPr>
                <w:b/>
                <w:bCs/>
              </w:rPr>
              <w:t>Interaction with students</w:t>
            </w:r>
            <w:r w:rsidRPr="00F10420">
              <w:rPr>
                <w:b/>
                <w:bCs/>
                <w:spacing w:val="-1"/>
              </w:rPr>
              <w:t xml:space="preserve"> </w:t>
            </w:r>
            <w:r w:rsidRPr="00F10420">
              <w:rPr>
                <w:b/>
                <w:bCs/>
              </w:rPr>
              <w:t>(IWS)</w:t>
            </w:r>
          </w:p>
        </w:tc>
        <w:tc>
          <w:tcPr>
            <w:tcW w:w="3501" w:type="dxa"/>
          </w:tcPr>
          <w:p w14:paraId="0042B542" w14:textId="77777777" w:rsidR="00055E6E" w:rsidRDefault="00055E6E" w:rsidP="00055E6E"/>
        </w:tc>
        <w:tc>
          <w:tcPr>
            <w:tcW w:w="3690" w:type="dxa"/>
          </w:tcPr>
          <w:p w14:paraId="1A30535C" w14:textId="77777777" w:rsidR="00055E6E" w:rsidRDefault="00055E6E" w:rsidP="00055E6E"/>
        </w:tc>
        <w:tc>
          <w:tcPr>
            <w:tcW w:w="3780" w:type="dxa"/>
          </w:tcPr>
          <w:p w14:paraId="4AFAB49C" w14:textId="77777777" w:rsidR="00055E6E" w:rsidRDefault="00055E6E" w:rsidP="00055E6E"/>
        </w:tc>
        <w:tc>
          <w:tcPr>
            <w:tcW w:w="1165" w:type="dxa"/>
            <w:gridSpan w:val="2"/>
          </w:tcPr>
          <w:p w14:paraId="0EEF91C2" w14:textId="77777777" w:rsidR="00055E6E" w:rsidRDefault="00055E6E" w:rsidP="00055E6E"/>
        </w:tc>
      </w:tr>
      <w:tr w:rsidR="009E61CB" w14:paraId="5544DE17" w14:textId="77777777" w:rsidTr="009E61CB">
        <w:trPr>
          <w:gridAfter w:val="1"/>
          <w:wAfter w:w="27" w:type="dxa"/>
        </w:trPr>
        <w:tc>
          <w:tcPr>
            <w:tcW w:w="2254" w:type="dxa"/>
          </w:tcPr>
          <w:p w14:paraId="2A393BB6" w14:textId="77777777" w:rsidR="009E61CB" w:rsidRDefault="009E61CB" w:rsidP="009E61CB">
            <w:pPr>
              <w:rPr>
                <w:rFonts w:cstheme="minorHAnsi"/>
                <w:color w:val="363636"/>
                <w:shd w:val="clear" w:color="auto" w:fill="FFFFFF"/>
              </w:rPr>
            </w:pPr>
            <w:r w:rsidRPr="003A141E">
              <w:rPr>
                <w:rFonts w:cstheme="minorHAnsi"/>
                <w:color w:val="363636"/>
                <w:shd w:val="clear" w:color="auto" w:fill="FFFFFF"/>
              </w:rPr>
              <w:t>Model</w:t>
            </w:r>
            <w:r>
              <w:rPr>
                <w:rFonts w:cstheme="minorHAnsi"/>
                <w:color w:val="363636"/>
                <w:shd w:val="clear" w:color="auto" w:fill="FFFFFF"/>
              </w:rPr>
              <w:t>s</w:t>
            </w:r>
            <w:r w:rsidRPr="003A141E">
              <w:rPr>
                <w:rFonts w:cstheme="minorHAnsi"/>
                <w:color w:val="363636"/>
                <w:shd w:val="clear" w:color="auto" w:fill="FFFFFF"/>
              </w:rPr>
              <w:t xml:space="preserve"> and promotes respect for all individuals and facilitate</w:t>
            </w:r>
            <w:r>
              <w:rPr>
                <w:rFonts w:cstheme="minorHAnsi"/>
                <w:color w:val="363636"/>
                <w:shd w:val="clear" w:color="auto" w:fill="FFFFFF"/>
              </w:rPr>
              <w:t>s</w:t>
            </w:r>
            <w:r w:rsidRPr="003A141E">
              <w:rPr>
                <w:rFonts w:cstheme="minorHAnsi"/>
                <w:color w:val="363636"/>
                <w:shd w:val="clear" w:color="auto" w:fill="FFFFFF"/>
              </w:rPr>
              <w:t xml:space="preserve"> ethical professional practice</w:t>
            </w:r>
          </w:p>
          <w:p w14:paraId="331B6AF5" w14:textId="70B48849" w:rsidR="009E61CB" w:rsidRDefault="009E61CB" w:rsidP="009E61CB">
            <w:r>
              <w:rPr>
                <w:rFonts w:cstheme="minorHAnsi"/>
                <w:color w:val="363636"/>
                <w:shd w:val="clear" w:color="auto" w:fill="FFFFFF"/>
              </w:rPr>
              <w:t xml:space="preserve">Adv St CEC 6.3, </w:t>
            </w:r>
            <w:r>
              <w:rPr>
                <w:rFonts w:cstheme="minorHAnsi"/>
              </w:rPr>
              <w:t>EIU GCLG 5, CAEP GPS 6</w:t>
            </w:r>
          </w:p>
        </w:tc>
        <w:tc>
          <w:tcPr>
            <w:tcW w:w="3501" w:type="dxa"/>
          </w:tcPr>
          <w:p w14:paraId="3DE3123E" w14:textId="58DD4A2F" w:rsidR="009E61CB" w:rsidRDefault="009E61CB" w:rsidP="009E61CB">
            <w:r>
              <w:rPr>
                <w:rFonts w:cstheme="minorHAnsi"/>
                <w:color w:val="363636"/>
                <w:shd w:val="clear" w:color="auto" w:fill="FFFFFF"/>
              </w:rPr>
              <w:t>Candidate m</w:t>
            </w:r>
            <w:r w:rsidRPr="003A141E">
              <w:rPr>
                <w:rFonts w:cstheme="minorHAnsi"/>
                <w:color w:val="363636"/>
                <w:shd w:val="clear" w:color="auto" w:fill="FFFFFF"/>
              </w:rPr>
              <w:t>odel</w:t>
            </w:r>
            <w:r>
              <w:rPr>
                <w:rFonts w:cstheme="minorHAnsi"/>
                <w:color w:val="363636"/>
                <w:shd w:val="clear" w:color="auto" w:fill="FFFFFF"/>
              </w:rPr>
              <w:t>s</w:t>
            </w:r>
            <w:r w:rsidRPr="003A141E">
              <w:rPr>
                <w:rFonts w:cstheme="minorHAnsi"/>
                <w:color w:val="363636"/>
                <w:shd w:val="clear" w:color="auto" w:fill="FFFFFF"/>
              </w:rPr>
              <w:t xml:space="preserve"> and promotes respect for all individuals and facilitate</w:t>
            </w:r>
            <w:r>
              <w:rPr>
                <w:rFonts w:cstheme="minorHAnsi"/>
                <w:color w:val="363636"/>
                <w:shd w:val="clear" w:color="auto" w:fill="FFFFFF"/>
              </w:rPr>
              <w:t>s</w:t>
            </w:r>
            <w:r w:rsidRPr="003A141E">
              <w:rPr>
                <w:rFonts w:cstheme="minorHAnsi"/>
                <w:color w:val="363636"/>
                <w:shd w:val="clear" w:color="auto" w:fill="FFFFFF"/>
              </w:rPr>
              <w:t xml:space="preserve"> ethical professional practice</w:t>
            </w:r>
            <w:r>
              <w:rPr>
                <w:rFonts w:cstheme="minorHAnsi"/>
                <w:color w:val="363636"/>
                <w:shd w:val="clear" w:color="auto" w:fill="FFFFFF"/>
              </w:rPr>
              <w:t xml:space="preserve"> through their interactions with learners with exceptionalities and their families.</w:t>
            </w:r>
          </w:p>
        </w:tc>
        <w:tc>
          <w:tcPr>
            <w:tcW w:w="3690" w:type="dxa"/>
          </w:tcPr>
          <w:p w14:paraId="4B3FBB2D" w14:textId="3C73DC0B" w:rsidR="009E61CB" w:rsidRDefault="009E61CB" w:rsidP="009E61CB">
            <w:r>
              <w:rPr>
                <w:rFonts w:cstheme="minorHAnsi"/>
                <w:color w:val="363636"/>
                <w:shd w:val="clear" w:color="auto" w:fill="FFFFFF"/>
              </w:rPr>
              <w:t>Candidate m</w:t>
            </w:r>
            <w:r w:rsidRPr="003A141E">
              <w:rPr>
                <w:rFonts w:cstheme="minorHAnsi"/>
                <w:color w:val="363636"/>
                <w:shd w:val="clear" w:color="auto" w:fill="FFFFFF"/>
              </w:rPr>
              <w:t>odel</w:t>
            </w:r>
            <w:r>
              <w:rPr>
                <w:rFonts w:cstheme="minorHAnsi"/>
                <w:color w:val="363636"/>
                <w:shd w:val="clear" w:color="auto" w:fill="FFFFFF"/>
              </w:rPr>
              <w:t>s</w:t>
            </w:r>
            <w:r w:rsidRPr="003A141E">
              <w:rPr>
                <w:rFonts w:cstheme="minorHAnsi"/>
                <w:color w:val="363636"/>
                <w:shd w:val="clear" w:color="auto" w:fill="FFFFFF"/>
              </w:rPr>
              <w:t xml:space="preserve"> and promotes respect for all individuals and facilitate</w:t>
            </w:r>
            <w:r>
              <w:rPr>
                <w:rFonts w:cstheme="minorHAnsi"/>
                <w:color w:val="363636"/>
                <w:shd w:val="clear" w:color="auto" w:fill="FFFFFF"/>
              </w:rPr>
              <w:t>s</w:t>
            </w:r>
            <w:r w:rsidRPr="003A141E">
              <w:rPr>
                <w:rFonts w:cstheme="minorHAnsi"/>
                <w:color w:val="363636"/>
                <w:shd w:val="clear" w:color="auto" w:fill="FFFFFF"/>
              </w:rPr>
              <w:t xml:space="preserve"> ethical professional practice</w:t>
            </w:r>
            <w:r>
              <w:rPr>
                <w:rFonts w:cstheme="minorHAnsi"/>
                <w:color w:val="363636"/>
                <w:shd w:val="clear" w:color="auto" w:fill="FFFFFF"/>
              </w:rPr>
              <w:t xml:space="preserve"> through their interactions with learners with exceptionalities.</w:t>
            </w:r>
          </w:p>
        </w:tc>
        <w:tc>
          <w:tcPr>
            <w:tcW w:w="3780" w:type="dxa"/>
          </w:tcPr>
          <w:p w14:paraId="66FC8157" w14:textId="43CD6C36" w:rsidR="009E61CB" w:rsidRDefault="009E61CB" w:rsidP="009E61CB">
            <w:r>
              <w:t xml:space="preserve">Candidate articulates the importance of ethical behavior and demonstrating </w:t>
            </w:r>
            <w:r w:rsidRPr="003A141E">
              <w:rPr>
                <w:rFonts w:cstheme="minorHAnsi"/>
                <w:color w:val="363636"/>
                <w:shd w:val="clear" w:color="auto" w:fill="FFFFFF"/>
              </w:rPr>
              <w:t>respect for all individuals</w:t>
            </w:r>
            <w:r>
              <w:rPr>
                <w:rFonts w:cstheme="minorHAnsi"/>
                <w:color w:val="363636"/>
                <w:shd w:val="clear" w:color="auto" w:fill="FFFFFF"/>
              </w:rPr>
              <w:t>,</w:t>
            </w:r>
            <w:r w:rsidRPr="003A141E">
              <w:rPr>
                <w:rFonts w:cstheme="minorHAnsi"/>
                <w:color w:val="363636"/>
                <w:shd w:val="clear" w:color="auto" w:fill="FFFFFF"/>
              </w:rPr>
              <w:t xml:space="preserve"> </w:t>
            </w:r>
            <w:r>
              <w:rPr>
                <w:rFonts w:cstheme="minorHAnsi"/>
                <w:color w:val="363636"/>
                <w:shd w:val="clear" w:color="auto" w:fill="FFFFFF"/>
              </w:rPr>
              <w:t>but the candidate uses verbal and/or nonverbal behaviors with learners with exceptionalities that could be viewed as disrespectful.</w:t>
            </w:r>
          </w:p>
        </w:tc>
        <w:tc>
          <w:tcPr>
            <w:tcW w:w="1138" w:type="dxa"/>
          </w:tcPr>
          <w:p w14:paraId="7FFAD831" w14:textId="77777777" w:rsidR="009E61CB" w:rsidRDefault="009E61CB" w:rsidP="009E61CB"/>
        </w:tc>
      </w:tr>
      <w:tr w:rsidR="009E61CB" w14:paraId="7A10B4C4" w14:textId="77777777" w:rsidTr="009E61CB">
        <w:trPr>
          <w:gridAfter w:val="1"/>
          <w:wAfter w:w="27" w:type="dxa"/>
        </w:trPr>
        <w:tc>
          <w:tcPr>
            <w:tcW w:w="2254" w:type="dxa"/>
          </w:tcPr>
          <w:p w14:paraId="04C5475B" w14:textId="77777777" w:rsidR="009E61CB" w:rsidRDefault="009E61CB" w:rsidP="009E61CB">
            <w:r>
              <w:t>Advocates for using culturally responsive communication skills with learners with exceptionalities</w:t>
            </w:r>
          </w:p>
          <w:p w14:paraId="069F08D9" w14:textId="1F4F17CC" w:rsidR="009E61CB" w:rsidRDefault="009E61CB" w:rsidP="009E61CB">
            <w:r>
              <w:rPr>
                <w:rFonts w:cstheme="minorHAnsi"/>
                <w:color w:val="363636"/>
                <w:shd w:val="clear" w:color="auto" w:fill="FFFFFF"/>
              </w:rPr>
              <w:t xml:space="preserve">Adv St </w:t>
            </w:r>
            <w:r>
              <w:t xml:space="preserve">CEC 5.2, </w:t>
            </w:r>
            <w:r>
              <w:rPr>
                <w:rFonts w:cstheme="minorHAnsi"/>
              </w:rPr>
              <w:t>EIU GCLG 3, CAEP GPS 6</w:t>
            </w:r>
          </w:p>
        </w:tc>
        <w:tc>
          <w:tcPr>
            <w:tcW w:w="3501" w:type="dxa"/>
          </w:tcPr>
          <w:p w14:paraId="3850A741" w14:textId="77777777" w:rsidR="009E61CB" w:rsidRDefault="009E61CB" w:rsidP="009E61CB">
            <w:r>
              <w:t>Candidate advocates for using culturally responsive verbal and nonverbal communication skills with learners with exceptionalities.</w:t>
            </w:r>
          </w:p>
          <w:p w14:paraId="092D40A8" w14:textId="77777777" w:rsidR="009E61CB" w:rsidRDefault="009E61CB" w:rsidP="009E61CB"/>
          <w:p w14:paraId="1E23191E" w14:textId="6096C5E8" w:rsidR="009E61CB" w:rsidRDefault="009E61CB" w:rsidP="009E61CB">
            <w:r>
              <w:t>When interacting with learners, the candidate is responsive to the impact the learners’ cultural values have on the selection and use if the curricular adaptation.</w:t>
            </w:r>
          </w:p>
        </w:tc>
        <w:tc>
          <w:tcPr>
            <w:tcW w:w="3690" w:type="dxa"/>
          </w:tcPr>
          <w:p w14:paraId="765F7093" w14:textId="77777777" w:rsidR="009E61CB" w:rsidRDefault="009E61CB" w:rsidP="009E61CB">
            <w:r>
              <w:t>Candidate advocates for using culturally responsive verbal communication skills with learners with exceptionalities.</w:t>
            </w:r>
          </w:p>
          <w:p w14:paraId="466EA300" w14:textId="77777777" w:rsidR="009E61CB" w:rsidRDefault="009E61CB" w:rsidP="009E61CB"/>
          <w:p w14:paraId="438754C9" w14:textId="55E57435" w:rsidR="009E61CB" w:rsidRDefault="009E61CB" w:rsidP="009E61CB">
            <w:r>
              <w:t xml:space="preserve">When interacting with learners, the candidate considers how the learners’ cultural values may impact the </w:t>
            </w:r>
            <w:r w:rsidR="007462D0">
              <w:t>selection and use if the curricular adaptation.</w:t>
            </w:r>
          </w:p>
        </w:tc>
        <w:tc>
          <w:tcPr>
            <w:tcW w:w="3780" w:type="dxa"/>
          </w:tcPr>
          <w:p w14:paraId="39CC8866" w14:textId="6F0A352B" w:rsidR="009E61CB" w:rsidRDefault="009E61CB" w:rsidP="009E61CB">
            <w:r>
              <w:t xml:space="preserve">Candidate uses communication skills at a level commensurate with the language level of the learner but does not appear to consider the impact the learners’ cultural values have on the </w:t>
            </w:r>
            <w:r w:rsidR="007462D0">
              <w:t>selection and use if the curricular adaptation.</w:t>
            </w:r>
          </w:p>
        </w:tc>
        <w:tc>
          <w:tcPr>
            <w:tcW w:w="1138" w:type="dxa"/>
          </w:tcPr>
          <w:p w14:paraId="769981AD" w14:textId="77777777" w:rsidR="009E61CB" w:rsidRDefault="009E61CB" w:rsidP="009E61CB"/>
        </w:tc>
      </w:tr>
      <w:tr w:rsidR="00893276" w14:paraId="47AEE322" w14:textId="77777777" w:rsidTr="009E61CB">
        <w:trPr>
          <w:gridAfter w:val="1"/>
          <w:wAfter w:w="27" w:type="dxa"/>
        </w:trPr>
        <w:tc>
          <w:tcPr>
            <w:tcW w:w="2254" w:type="dxa"/>
          </w:tcPr>
          <w:p w14:paraId="74C47966" w14:textId="3A7BDCC2" w:rsidR="00893276" w:rsidRDefault="009E61CB" w:rsidP="00177660">
            <w:r>
              <w:t>Understands how c</w:t>
            </w:r>
            <w:r w:rsidR="00893276">
              <w:t xml:space="preserve">ulture biases and differences </w:t>
            </w:r>
            <w:r>
              <w:t>impact student interactions</w:t>
            </w:r>
            <w:r w:rsidR="00893276">
              <w:t xml:space="preserve"> </w:t>
            </w:r>
            <w:r w:rsidR="007462D0">
              <w:t xml:space="preserve">Adv St </w:t>
            </w:r>
            <w:r w:rsidR="00893276">
              <w:t>CEC 6</w:t>
            </w:r>
            <w:r w:rsidR="007462D0">
              <w:t xml:space="preserve">, </w:t>
            </w:r>
            <w:r w:rsidR="007462D0">
              <w:rPr>
                <w:rFonts w:cstheme="minorHAnsi"/>
              </w:rPr>
              <w:t>EIU GCLG 5, CAEP GPS 6</w:t>
            </w:r>
          </w:p>
        </w:tc>
        <w:tc>
          <w:tcPr>
            <w:tcW w:w="3501" w:type="dxa"/>
          </w:tcPr>
          <w:p w14:paraId="3072272E" w14:textId="022693AB" w:rsidR="00893276" w:rsidRDefault="00E9476A" w:rsidP="00177660">
            <w:r>
              <w:t>Candidate is responsive to how culture biases and differences impact student-student and student-teacher interactions and adjusts as needed to accommodate communication preferences and differences to eliminate bias.</w:t>
            </w:r>
          </w:p>
        </w:tc>
        <w:tc>
          <w:tcPr>
            <w:tcW w:w="3690" w:type="dxa"/>
          </w:tcPr>
          <w:p w14:paraId="245DECC2" w14:textId="77777777" w:rsidR="00893276" w:rsidRDefault="007462D0" w:rsidP="00177660">
            <w:r>
              <w:t>Candidate understands how culture biases and differences impact student interactions and approachability.</w:t>
            </w:r>
          </w:p>
          <w:p w14:paraId="2AEE81C1" w14:textId="77777777" w:rsidR="007462D0" w:rsidRDefault="007462D0" w:rsidP="00177660"/>
          <w:p w14:paraId="2655E38F" w14:textId="15F3B9BA" w:rsidR="007462D0" w:rsidRDefault="007462D0" w:rsidP="00177660">
            <w:r>
              <w:t>Candidate attempts</w:t>
            </w:r>
            <w:r w:rsidR="00F644BC">
              <w:t xml:space="preserve"> to minimize perceived communication bias by being aware of how culture impacts communication preferences and differences.</w:t>
            </w:r>
          </w:p>
        </w:tc>
        <w:tc>
          <w:tcPr>
            <w:tcW w:w="3780" w:type="dxa"/>
          </w:tcPr>
          <w:p w14:paraId="4807A23E" w14:textId="2AAE8383" w:rsidR="00893276" w:rsidRDefault="00F644BC" w:rsidP="00177660">
            <w:r>
              <w:t>Candidate lacks approachability because the candidate lacks meaningful understanding of how their views of cultural differences impact student interactions.</w:t>
            </w:r>
          </w:p>
        </w:tc>
        <w:tc>
          <w:tcPr>
            <w:tcW w:w="1138" w:type="dxa"/>
          </w:tcPr>
          <w:p w14:paraId="67E7EE53" w14:textId="77777777" w:rsidR="00893276" w:rsidRDefault="00893276" w:rsidP="00177660"/>
        </w:tc>
      </w:tr>
    </w:tbl>
    <w:p w14:paraId="5D63C917" w14:textId="77777777" w:rsidR="00F644BC" w:rsidRDefault="00F644BC">
      <w:r>
        <w:br w:type="page"/>
      </w:r>
    </w:p>
    <w:tbl>
      <w:tblPr>
        <w:tblStyle w:val="TableGrid"/>
        <w:tblW w:w="0" w:type="auto"/>
        <w:tblLayout w:type="fixed"/>
        <w:tblLook w:val="04A0" w:firstRow="1" w:lastRow="0" w:firstColumn="1" w:lastColumn="0" w:noHBand="0" w:noVBand="1"/>
      </w:tblPr>
      <w:tblGrid>
        <w:gridCol w:w="2254"/>
        <w:gridCol w:w="3501"/>
        <w:gridCol w:w="3690"/>
        <w:gridCol w:w="3780"/>
        <w:gridCol w:w="1138"/>
        <w:gridCol w:w="27"/>
      </w:tblGrid>
      <w:tr w:rsidR="00F644BC" w14:paraId="066D3001" w14:textId="77777777" w:rsidTr="009E61CB">
        <w:tc>
          <w:tcPr>
            <w:tcW w:w="2254" w:type="dxa"/>
          </w:tcPr>
          <w:p w14:paraId="67A9A252" w14:textId="77777777" w:rsidR="00F644BC" w:rsidRPr="009A453E" w:rsidRDefault="00F644BC" w:rsidP="00F644BC">
            <w:pPr>
              <w:widowControl w:val="0"/>
              <w:tabs>
                <w:tab w:val="left" w:pos="820"/>
                <w:tab w:val="left" w:pos="821"/>
              </w:tabs>
              <w:autoSpaceDE w:val="0"/>
              <w:autoSpaceDN w:val="0"/>
              <w:jc w:val="center"/>
              <w:rPr>
                <w:b/>
                <w:bCs/>
              </w:rPr>
            </w:pPr>
          </w:p>
        </w:tc>
        <w:tc>
          <w:tcPr>
            <w:tcW w:w="3501" w:type="dxa"/>
          </w:tcPr>
          <w:p w14:paraId="71C5159A" w14:textId="7A715F92" w:rsidR="00F644BC" w:rsidRDefault="00F644BC" w:rsidP="00F644BC">
            <w:pPr>
              <w:jc w:val="center"/>
            </w:pPr>
            <w:r>
              <w:t>Exceeds Standards</w:t>
            </w:r>
          </w:p>
        </w:tc>
        <w:tc>
          <w:tcPr>
            <w:tcW w:w="3690" w:type="dxa"/>
          </w:tcPr>
          <w:p w14:paraId="30DAB1C7" w14:textId="6A6C5EB2" w:rsidR="00F644BC" w:rsidRDefault="00F644BC" w:rsidP="00F644BC">
            <w:pPr>
              <w:jc w:val="center"/>
            </w:pPr>
            <w:r>
              <w:t>Meets Standards</w:t>
            </w:r>
          </w:p>
        </w:tc>
        <w:tc>
          <w:tcPr>
            <w:tcW w:w="3780" w:type="dxa"/>
          </w:tcPr>
          <w:p w14:paraId="50E2EA72" w14:textId="5A79B9D7" w:rsidR="00F644BC" w:rsidRDefault="00F644BC" w:rsidP="00F644BC">
            <w:pPr>
              <w:jc w:val="center"/>
            </w:pPr>
            <w:r>
              <w:t>Does Not Meet</w:t>
            </w:r>
          </w:p>
        </w:tc>
        <w:tc>
          <w:tcPr>
            <w:tcW w:w="1165" w:type="dxa"/>
            <w:gridSpan w:val="2"/>
          </w:tcPr>
          <w:p w14:paraId="2C48F85F" w14:textId="0ADB4B85" w:rsidR="00F644BC" w:rsidRDefault="00F644BC" w:rsidP="00F644BC">
            <w:pPr>
              <w:jc w:val="center"/>
            </w:pPr>
            <w:r>
              <w:t>Not Observed</w:t>
            </w:r>
          </w:p>
        </w:tc>
      </w:tr>
      <w:tr w:rsidR="00F644BC" w14:paraId="6B6AF9A4" w14:textId="77777777" w:rsidTr="009E61CB">
        <w:tc>
          <w:tcPr>
            <w:tcW w:w="2254" w:type="dxa"/>
          </w:tcPr>
          <w:p w14:paraId="7AB588E3" w14:textId="19ECDBB3" w:rsidR="00F644BC" w:rsidRPr="009A453E" w:rsidRDefault="00F644BC" w:rsidP="00F644BC">
            <w:pPr>
              <w:widowControl w:val="0"/>
              <w:tabs>
                <w:tab w:val="left" w:pos="820"/>
                <w:tab w:val="left" w:pos="821"/>
              </w:tabs>
              <w:autoSpaceDE w:val="0"/>
              <w:autoSpaceDN w:val="0"/>
              <w:jc w:val="center"/>
              <w:rPr>
                <w:b/>
                <w:bCs/>
              </w:rPr>
            </w:pPr>
            <w:r>
              <w:rPr>
                <w:b/>
                <w:bCs/>
                <w:sz w:val="24"/>
                <w:szCs w:val="24"/>
              </w:rPr>
              <w:t>EPP Dispositional Areas</w:t>
            </w:r>
          </w:p>
        </w:tc>
        <w:tc>
          <w:tcPr>
            <w:tcW w:w="3501" w:type="dxa"/>
          </w:tcPr>
          <w:p w14:paraId="21515524" w14:textId="2EB52637" w:rsidR="00F644BC" w:rsidRDefault="00F644BC" w:rsidP="00F644BC">
            <w:pPr>
              <w:jc w:val="center"/>
            </w:pPr>
            <w:r>
              <w:t>3</w:t>
            </w:r>
          </w:p>
        </w:tc>
        <w:tc>
          <w:tcPr>
            <w:tcW w:w="3690" w:type="dxa"/>
          </w:tcPr>
          <w:p w14:paraId="483C167A" w14:textId="7687CAB1" w:rsidR="00F644BC" w:rsidRDefault="00F644BC" w:rsidP="00F644BC">
            <w:pPr>
              <w:jc w:val="center"/>
            </w:pPr>
            <w:r>
              <w:t>2</w:t>
            </w:r>
          </w:p>
        </w:tc>
        <w:tc>
          <w:tcPr>
            <w:tcW w:w="3780" w:type="dxa"/>
          </w:tcPr>
          <w:p w14:paraId="44371C57" w14:textId="5277E9C7" w:rsidR="00F644BC" w:rsidRDefault="00F644BC" w:rsidP="00F644BC">
            <w:pPr>
              <w:jc w:val="center"/>
            </w:pPr>
            <w:r>
              <w:t>1</w:t>
            </w:r>
          </w:p>
        </w:tc>
        <w:tc>
          <w:tcPr>
            <w:tcW w:w="1165" w:type="dxa"/>
            <w:gridSpan w:val="2"/>
          </w:tcPr>
          <w:p w14:paraId="1146FD2A" w14:textId="77777777" w:rsidR="00F644BC" w:rsidRDefault="00F644BC" w:rsidP="00F644BC">
            <w:pPr>
              <w:jc w:val="center"/>
            </w:pPr>
          </w:p>
        </w:tc>
      </w:tr>
      <w:tr w:rsidR="00F644BC" w14:paraId="57B09220" w14:textId="77777777" w:rsidTr="009E61CB">
        <w:tc>
          <w:tcPr>
            <w:tcW w:w="2254" w:type="dxa"/>
          </w:tcPr>
          <w:p w14:paraId="07245882" w14:textId="03F80851" w:rsidR="00F644BC" w:rsidRPr="009A453E" w:rsidRDefault="00F644BC" w:rsidP="00F644BC">
            <w:pPr>
              <w:widowControl w:val="0"/>
              <w:tabs>
                <w:tab w:val="left" w:pos="820"/>
                <w:tab w:val="left" w:pos="821"/>
              </w:tabs>
              <w:autoSpaceDE w:val="0"/>
              <w:autoSpaceDN w:val="0"/>
              <w:rPr>
                <w:b/>
                <w:bCs/>
              </w:rPr>
            </w:pPr>
            <w:r w:rsidRPr="009A453E">
              <w:rPr>
                <w:b/>
                <w:bCs/>
              </w:rPr>
              <w:t>Planning for teaching and student learning</w:t>
            </w:r>
            <w:r w:rsidRPr="009A453E">
              <w:rPr>
                <w:b/>
                <w:bCs/>
                <w:spacing w:val="-11"/>
              </w:rPr>
              <w:t xml:space="preserve"> </w:t>
            </w:r>
            <w:r w:rsidRPr="009A453E">
              <w:rPr>
                <w:b/>
                <w:bCs/>
              </w:rPr>
              <w:t>(PTSL)</w:t>
            </w:r>
          </w:p>
          <w:p w14:paraId="6DF3CB32" w14:textId="564744B9" w:rsidR="00F644BC" w:rsidRPr="00ED7AE7" w:rsidRDefault="00F644BC" w:rsidP="00F644BC">
            <w:pPr>
              <w:rPr>
                <w:b/>
                <w:bCs/>
                <w:sz w:val="24"/>
                <w:szCs w:val="24"/>
              </w:rPr>
            </w:pPr>
          </w:p>
        </w:tc>
        <w:tc>
          <w:tcPr>
            <w:tcW w:w="3501" w:type="dxa"/>
          </w:tcPr>
          <w:p w14:paraId="3CC73114" w14:textId="77777777" w:rsidR="00F644BC" w:rsidRDefault="00F644BC" w:rsidP="00F644BC"/>
        </w:tc>
        <w:tc>
          <w:tcPr>
            <w:tcW w:w="3690" w:type="dxa"/>
          </w:tcPr>
          <w:p w14:paraId="40B2A61B" w14:textId="77777777" w:rsidR="00F644BC" w:rsidRDefault="00F644BC" w:rsidP="00F644BC"/>
        </w:tc>
        <w:tc>
          <w:tcPr>
            <w:tcW w:w="3780" w:type="dxa"/>
          </w:tcPr>
          <w:p w14:paraId="209B2B7C" w14:textId="77777777" w:rsidR="00F644BC" w:rsidRDefault="00F644BC" w:rsidP="00F644BC"/>
        </w:tc>
        <w:tc>
          <w:tcPr>
            <w:tcW w:w="1165" w:type="dxa"/>
            <w:gridSpan w:val="2"/>
          </w:tcPr>
          <w:p w14:paraId="7BDFE712" w14:textId="77777777" w:rsidR="00F644BC" w:rsidRDefault="00F644BC" w:rsidP="00F644BC"/>
        </w:tc>
      </w:tr>
      <w:tr w:rsidR="00F644BC" w14:paraId="4917FEDF" w14:textId="77777777" w:rsidTr="009E61CB">
        <w:trPr>
          <w:gridAfter w:val="1"/>
          <w:wAfter w:w="27" w:type="dxa"/>
        </w:trPr>
        <w:tc>
          <w:tcPr>
            <w:tcW w:w="2254" w:type="dxa"/>
          </w:tcPr>
          <w:p w14:paraId="39D964ED" w14:textId="08EBEABD" w:rsidR="00F644BC" w:rsidRDefault="00F644BC" w:rsidP="00F644BC">
            <w:pPr>
              <w:shd w:val="clear" w:color="auto" w:fill="FFFFFF"/>
              <w:spacing w:before="100" w:beforeAutospacing="1" w:after="100" w:afterAutospacing="1"/>
              <w:rPr>
                <w:rFonts w:eastAsia="Times New Roman" w:cstheme="minorHAnsi"/>
                <w:color w:val="363636"/>
              </w:rPr>
            </w:pPr>
            <w:r>
              <w:rPr>
                <w:rFonts w:eastAsia="Times New Roman" w:cstheme="minorHAnsi"/>
                <w:color w:val="363636"/>
              </w:rPr>
              <w:t>Advocates for evidence-based testing accommodations</w:t>
            </w:r>
          </w:p>
          <w:p w14:paraId="73B5743D" w14:textId="56C779FA" w:rsidR="00F644BC" w:rsidRPr="00ED7AE7" w:rsidRDefault="00F644BC" w:rsidP="00F644BC">
            <w:pPr>
              <w:shd w:val="clear" w:color="auto" w:fill="FFFFFF"/>
              <w:spacing w:before="100" w:beforeAutospacing="1" w:after="100" w:afterAutospacing="1"/>
              <w:rPr>
                <w:rFonts w:eastAsia="Times New Roman" w:cstheme="minorHAnsi"/>
                <w:color w:val="363636"/>
              </w:rPr>
            </w:pPr>
            <w:r>
              <w:rPr>
                <w:rFonts w:cstheme="minorHAnsi"/>
                <w:color w:val="363636"/>
                <w:shd w:val="clear" w:color="auto" w:fill="FFFFFF"/>
              </w:rPr>
              <w:t xml:space="preserve">Adv St </w:t>
            </w:r>
            <w:r>
              <w:rPr>
                <w:rFonts w:eastAsia="Times New Roman" w:cstheme="minorHAnsi"/>
                <w:color w:val="363636"/>
              </w:rPr>
              <w:t xml:space="preserve">CEC 1.2, </w:t>
            </w:r>
            <w:r>
              <w:rPr>
                <w:rFonts w:cstheme="minorHAnsi"/>
              </w:rPr>
              <w:t>EIU GCLG 1, CAEP GPS 1</w:t>
            </w:r>
          </w:p>
        </w:tc>
        <w:tc>
          <w:tcPr>
            <w:tcW w:w="3501" w:type="dxa"/>
          </w:tcPr>
          <w:p w14:paraId="02CF2BB5" w14:textId="5828E516" w:rsidR="00F644BC" w:rsidRDefault="00F644BC" w:rsidP="00F644BC">
            <w:pPr>
              <w:shd w:val="clear" w:color="auto" w:fill="FFFFFF"/>
              <w:spacing w:before="100" w:beforeAutospacing="1" w:after="100" w:afterAutospacing="1"/>
            </w:pPr>
            <w:r>
              <w:t xml:space="preserve">Candidate </w:t>
            </w:r>
            <w:r w:rsidR="00564969">
              <w:t>promotes</w:t>
            </w:r>
            <w:r w:rsidR="00534683">
              <w:t xml:space="preserve"> and uses</w:t>
            </w:r>
            <w:r>
              <w:t xml:space="preserve"> evidence-based testing accommodation</w:t>
            </w:r>
            <w:r w:rsidR="00564969">
              <w:t>s</w:t>
            </w:r>
            <w:r>
              <w:t xml:space="preserve"> </w:t>
            </w:r>
            <w:r w:rsidR="00564969">
              <w:t>to improve learner access to content and enhance learner outcomes.</w:t>
            </w:r>
          </w:p>
          <w:p w14:paraId="13392CB8" w14:textId="3D818C41" w:rsidR="00564969" w:rsidRDefault="00564969" w:rsidP="00F644BC">
            <w:pPr>
              <w:shd w:val="clear" w:color="auto" w:fill="FFFFFF"/>
              <w:spacing w:before="100" w:beforeAutospacing="1" w:after="100" w:afterAutospacing="1"/>
            </w:pPr>
          </w:p>
        </w:tc>
        <w:tc>
          <w:tcPr>
            <w:tcW w:w="3690" w:type="dxa"/>
          </w:tcPr>
          <w:p w14:paraId="13753955" w14:textId="1AB8D5B8" w:rsidR="00F644BC" w:rsidRDefault="00F644BC" w:rsidP="00564969">
            <w:pPr>
              <w:shd w:val="clear" w:color="auto" w:fill="FFFFFF"/>
              <w:spacing w:before="100" w:beforeAutospacing="1" w:after="100" w:afterAutospacing="1"/>
            </w:pPr>
            <w:r>
              <w:t xml:space="preserve">Candidate advocates for </w:t>
            </w:r>
            <w:r w:rsidR="00564969">
              <w:t>the use of evidence-based testing accommodations to improve learner access to content.</w:t>
            </w:r>
          </w:p>
        </w:tc>
        <w:tc>
          <w:tcPr>
            <w:tcW w:w="3780" w:type="dxa"/>
          </w:tcPr>
          <w:p w14:paraId="132524FC" w14:textId="4069A16E" w:rsidR="00F644BC" w:rsidRDefault="00F644BC" w:rsidP="00F644BC">
            <w:r>
              <w:t xml:space="preserve">Candidate </w:t>
            </w:r>
            <w:r w:rsidR="00534683">
              <w:t>articulates the importance of</w:t>
            </w:r>
            <w:r w:rsidR="00564969">
              <w:t xml:space="preserve"> evidence-based testing accommodations to improve learner access to content.</w:t>
            </w:r>
          </w:p>
        </w:tc>
        <w:tc>
          <w:tcPr>
            <w:tcW w:w="1138" w:type="dxa"/>
          </w:tcPr>
          <w:p w14:paraId="13088661" w14:textId="77777777" w:rsidR="00F644BC" w:rsidRDefault="00F644BC" w:rsidP="00F644BC"/>
        </w:tc>
      </w:tr>
      <w:tr w:rsidR="00F644BC" w14:paraId="6C9CDBE1" w14:textId="77777777" w:rsidTr="009E61CB">
        <w:trPr>
          <w:gridAfter w:val="1"/>
          <w:wAfter w:w="27" w:type="dxa"/>
        </w:trPr>
        <w:tc>
          <w:tcPr>
            <w:tcW w:w="2254" w:type="dxa"/>
          </w:tcPr>
          <w:p w14:paraId="6241C6EB" w14:textId="77777777" w:rsidR="00C600DB" w:rsidRDefault="00F644BC" w:rsidP="00C600DB">
            <w:pPr>
              <w:shd w:val="clear" w:color="auto" w:fill="FFFFFF"/>
              <w:spacing w:before="100" w:beforeAutospacing="1" w:after="100" w:afterAutospacing="1"/>
            </w:pPr>
            <w:r w:rsidRPr="00C54BE6">
              <w:t xml:space="preserve">Foster the use of culturally responsive content and pedagogical practices to meet the needs of learners from diverse cultural and linguistic backgrounds </w:t>
            </w:r>
          </w:p>
          <w:p w14:paraId="3D413834" w14:textId="04DE6127" w:rsidR="00F644BC" w:rsidRDefault="00F644BC" w:rsidP="00C600DB">
            <w:pPr>
              <w:shd w:val="clear" w:color="auto" w:fill="FFFFFF"/>
              <w:spacing w:before="100" w:beforeAutospacing="1" w:after="100" w:afterAutospacing="1"/>
            </w:pPr>
            <w:r>
              <w:t>CEC 6</w:t>
            </w:r>
          </w:p>
        </w:tc>
        <w:tc>
          <w:tcPr>
            <w:tcW w:w="3501" w:type="dxa"/>
          </w:tcPr>
          <w:p w14:paraId="0A15F4B7" w14:textId="23D1A112" w:rsidR="00F644BC" w:rsidRDefault="00534683" w:rsidP="00F644BC">
            <w:pPr>
              <w:shd w:val="clear" w:color="auto" w:fill="FFFFFF"/>
              <w:spacing w:before="100" w:beforeAutospacing="1" w:after="100" w:afterAutospacing="1"/>
            </w:pPr>
            <w:r>
              <w:t xml:space="preserve">Candidate intentionally </w:t>
            </w:r>
            <w:r w:rsidR="00F644BC" w:rsidRPr="00C54BE6">
              <w:t>use</w:t>
            </w:r>
            <w:r>
              <w:t xml:space="preserve">s </w:t>
            </w:r>
            <w:r w:rsidR="00F644BC" w:rsidRPr="00C54BE6">
              <w:t>culturally responsive content and pedagogical practices to meet the needs of learners from diverse cultural</w:t>
            </w:r>
            <w:r>
              <w:t>/</w:t>
            </w:r>
            <w:r w:rsidR="00F644BC" w:rsidRPr="00C54BE6">
              <w:t>linguistic</w:t>
            </w:r>
            <w:r>
              <w:t xml:space="preserve"> and experiential</w:t>
            </w:r>
            <w:r w:rsidR="00F644BC" w:rsidRPr="00C54BE6">
              <w:t xml:space="preserve"> backgrounds</w:t>
            </w:r>
            <w:r>
              <w:t>.</w:t>
            </w:r>
            <w:r w:rsidR="00F644BC" w:rsidRPr="00C54BE6">
              <w:t xml:space="preserve"> </w:t>
            </w:r>
          </w:p>
        </w:tc>
        <w:tc>
          <w:tcPr>
            <w:tcW w:w="3690" w:type="dxa"/>
          </w:tcPr>
          <w:p w14:paraId="0759D172" w14:textId="664370B5" w:rsidR="00F644BC" w:rsidRDefault="00534683" w:rsidP="00F644BC">
            <w:pPr>
              <w:shd w:val="clear" w:color="auto" w:fill="FFFFFF"/>
              <w:spacing w:before="100" w:beforeAutospacing="1" w:after="100" w:afterAutospacing="1"/>
            </w:pPr>
            <w:r>
              <w:t>Candidate f</w:t>
            </w:r>
            <w:r w:rsidR="00F644BC" w:rsidRPr="00C54BE6">
              <w:t>oster</w:t>
            </w:r>
            <w:r>
              <w:t>s</w:t>
            </w:r>
            <w:r w:rsidR="00F644BC" w:rsidRPr="00C54BE6">
              <w:t xml:space="preserve"> the use of culturally responsive content and pedagogical practices to meet the needs of learners from diverse cultural and linguistic backgrounds</w:t>
            </w:r>
            <w:r>
              <w:t>.</w:t>
            </w:r>
            <w:r w:rsidR="00F644BC" w:rsidRPr="00C54BE6">
              <w:t xml:space="preserve"> </w:t>
            </w:r>
          </w:p>
        </w:tc>
        <w:tc>
          <w:tcPr>
            <w:tcW w:w="3780" w:type="dxa"/>
          </w:tcPr>
          <w:p w14:paraId="1BC4C866" w14:textId="47CCF308" w:rsidR="00F644BC" w:rsidRDefault="00534683" w:rsidP="00F644BC">
            <w:r>
              <w:t>Candidate selectively and randomly advocates for</w:t>
            </w:r>
            <w:r w:rsidR="00F644BC" w:rsidRPr="00C54BE6">
              <w:t xml:space="preserve"> culturally responsive content and pedagogical practices to meet the needs of learners from diverse cultural</w:t>
            </w:r>
            <w:r>
              <w:t>/</w:t>
            </w:r>
            <w:r w:rsidR="00F644BC" w:rsidRPr="00C54BE6">
              <w:t>linguistic backgrounds</w:t>
            </w:r>
            <w:r>
              <w:t>.</w:t>
            </w:r>
            <w:r w:rsidR="00F644BC" w:rsidRPr="00C54BE6">
              <w:t xml:space="preserve"> </w:t>
            </w:r>
          </w:p>
        </w:tc>
        <w:tc>
          <w:tcPr>
            <w:tcW w:w="1138" w:type="dxa"/>
          </w:tcPr>
          <w:p w14:paraId="6748BD8E" w14:textId="77777777" w:rsidR="00F644BC" w:rsidRDefault="00F644BC" w:rsidP="00F644BC"/>
        </w:tc>
      </w:tr>
      <w:tr w:rsidR="00F644BC" w14:paraId="35C2604C" w14:textId="77777777" w:rsidTr="009E61CB">
        <w:trPr>
          <w:gridAfter w:val="1"/>
          <w:wAfter w:w="27" w:type="dxa"/>
        </w:trPr>
        <w:tc>
          <w:tcPr>
            <w:tcW w:w="2254" w:type="dxa"/>
          </w:tcPr>
          <w:p w14:paraId="121D721F" w14:textId="77777777" w:rsidR="00C600DB" w:rsidRDefault="00F644BC" w:rsidP="0081461A">
            <w:pPr>
              <w:shd w:val="clear" w:color="auto" w:fill="FFFFFF"/>
              <w:spacing w:before="100" w:beforeAutospacing="1" w:after="100" w:afterAutospacing="1"/>
              <w:rPr>
                <w:rFonts w:eastAsia="Times New Roman" w:cstheme="minorHAnsi"/>
                <w:color w:val="363636"/>
              </w:rPr>
            </w:pPr>
            <w:r>
              <w:t>Promote the systematic adoption of instructional practices that increase individual growth and achievement in content areas</w:t>
            </w:r>
            <w:r>
              <w:rPr>
                <w:rFonts w:eastAsia="Times New Roman" w:cstheme="minorHAnsi"/>
                <w:color w:val="363636"/>
              </w:rPr>
              <w:t xml:space="preserve"> </w:t>
            </w:r>
          </w:p>
          <w:p w14:paraId="67A9C0B0" w14:textId="51377B40" w:rsidR="00F644BC" w:rsidRPr="00ED7AE7" w:rsidRDefault="0081461A" w:rsidP="0081461A">
            <w:pPr>
              <w:shd w:val="clear" w:color="auto" w:fill="FFFFFF"/>
              <w:spacing w:before="100" w:beforeAutospacing="1" w:after="100" w:afterAutospacing="1"/>
              <w:rPr>
                <w:rFonts w:eastAsia="Times New Roman" w:cstheme="minorHAnsi"/>
                <w:color w:val="363636"/>
              </w:rPr>
            </w:pPr>
            <w:r>
              <w:t xml:space="preserve">Adv St CEC 3.3, </w:t>
            </w:r>
            <w:r>
              <w:rPr>
                <w:rFonts w:cstheme="minorHAnsi"/>
              </w:rPr>
              <w:t>EIU GCLG 1, CAEP GPS 6</w:t>
            </w:r>
          </w:p>
        </w:tc>
        <w:tc>
          <w:tcPr>
            <w:tcW w:w="3501" w:type="dxa"/>
          </w:tcPr>
          <w:p w14:paraId="571EB6BD" w14:textId="71EEDF93" w:rsidR="00534683" w:rsidRDefault="00534683" w:rsidP="00534683">
            <w:pPr>
              <w:shd w:val="clear" w:color="auto" w:fill="FFFFFF"/>
              <w:spacing w:before="100" w:beforeAutospacing="1" w:after="100" w:afterAutospacing="1"/>
              <w:rPr>
                <w:rFonts w:eastAsia="Times New Roman" w:cstheme="minorHAnsi"/>
                <w:color w:val="363636"/>
              </w:rPr>
            </w:pPr>
            <w:r>
              <w:t>Candidate advocates and uses instructional practices that increase individual growth and achievement in curricular and non-curricular content areas for learners with exceptionalities.</w:t>
            </w:r>
            <w:r>
              <w:rPr>
                <w:rFonts w:eastAsia="Times New Roman" w:cstheme="minorHAnsi"/>
                <w:color w:val="363636"/>
              </w:rPr>
              <w:t xml:space="preserve"> </w:t>
            </w:r>
          </w:p>
          <w:p w14:paraId="765204CA" w14:textId="77777777" w:rsidR="00F644BC" w:rsidRDefault="00F644BC" w:rsidP="00F644BC">
            <w:pPr>
              <w:shd w:val="clear" w:color="auto" w:fill="FFFFFF"/>
              <w:spacing w:before="100" w:beforeAutospacing="1" w:after="100" w:afterAutospacing="1"/>
            </w:pPr>
          </w:p>
        </w:tc>
        <w:tc>
          <w:tcPr>
            <w:tcW w:w="3690" w:type="dxa"/>
          </w:tcPr>
          <w:p w14:paraId="184A69FC" w14:textId="4D07D73B" w:rsidR="00534683" w:rsidRDefault="00534683" w:rsidP="00534683">
            <w:pPr>
              <w:shd w:val="clear" w:color="auto" w:fill="FFFFFF"/>
              <w:spacing w:before="100" w:beforeAutospacing="1" w:after="100" w:afterAutospacing="1"/>
              <w:rPr>
                <w:rFonts w:eastAsia="Times New Roman" w:cstheme="minorHAnsi"/>
                <w:color w:val="363636"/>
              </w:rPr>
            </w:pPr>
            <w:r>
              <w:t>Candidate promotes the systematic adoption of instructional practices that increase individual growth and achievement in curricular content areas for learners with exceptionalities.</w:t>
            </w:r>
            <w:r>
              <w:rPr>
                <w:rFonts w:eastAsia="Times New Roman" w:cstheme="minorHAnsi"/>
                <w:color w:val="363636"/>
              </w:rPr>
              <w:t xml:space="preserve"> </w:t>
            </w:r>
          </w:p>
          <w:p w14:paraId="438EA5F4" w14:textId="77777777" w:rsidR="00F644BC" w:rsidRDefault="00F644BC" w:rsidP="00F644BC">
            <w:pPr>
              <w:shd w:val="clear" w:color="auto" w:fill="FFFFFF"/>
              <w:spacing w:before="100" w:beforeAutospacing="1" w:after="100" w:afterAutospacing="1"/>
            </w:pPr>
          </w:p>
        </w:tc>
        <w:tc>
          <w:tcPr>
            <w:tcW w:w="3780" w:type="dxa"/>
          </w:tcPr>
          <w:p w14:paraId="5281631F" w14:textId="1C401505" w:rsidR="00F644BC" w:rsidRDefault="00534683" w:rsidP="00F644BC">
            <w:r>
              <w:t>Candidate articulates the importance of individual learner growth and achievement, but selects instructional practices based on comfort and familiarity instead of learner abilities.</w:t>
            </w:r>
          </w:p>
        </w:tc>
        <w:tc>
          <w:tcPr>
            <w:tcW w:w="1138" w:type="dxa"/>
          </w:tcPr>
          <w:p w14:paraId="48C4822A" w14:textId="77777777" w:rsidR="00F644BC" w:rsidRDefault="00F644BC" w:rsidP="00F644BC"/>
        </w:tc>
      </w:tr>
      <w:tr w:rsidR="00F644BC" w14:paraId="711E2FC4" w14:textId="77777777" w:rsidTr="009E61CB">
        <w:trPr>
          <w:gridAfter w:val="1"/>
          <w:wAfter w:w="27" w:type="dxa"/>
        </w:trPr>
        <w:tc>
          <w:tcPr>
            <w:tcW w:w="2254" w:type="dxa"/>
          </w:tcPr>
          <w:p w14:paraId="776CF92E" w14:textId="69910B38" w:rsidR="00F644BC" w:rsidRDefault="00F644BC" w:rsidP="00F644BC">
            <w:pPr>
              <w:rPr>
                <w:rFonts w:cstheme="minorHAnsi"/>
                <w:color w:val="363636"/>
                <w:shd w:val="clear" w:color="auto" w:fill="FFFFFF"/>
              </w:rPr>
            </w:pPr>
            <w:r>
              <w:t xml:space="preserve">Promote the implementation of evidence-based practices that address </w:t>
            </w:r>
            <w:r>
              <w:lastRenderedPageBreak/>
              <w:t>programmatic needs of individuals with exceptionalities CEC 3</w:t>
            </w:r>
          </w:p>
        </w:tc>
        <w:tc>
          <w:tcPr>
            <w:tcW w:w="3501" w:type="dxa"/>
          </w:tcPr>
          <w:p w14:paraId="2AA040E4" w14:textId="7C8E901B" w:rsidR="00F644BC" w:rsidRDefault="003E0CB7" w:rsidP="00F644BC">
            <w:pPr>
              <w:rPr>
                <w:rFonts w:cstheme="minorHAnsi"/>
                <w:color w:val="363636"/>
                <w:shd w:val="clear" w:color="auto" w:fill="FFFFFF"/>
              </w:rPr>
            </w:pPr>
            <w:r>
              <w:lastRenderedPageBreak/>
              <w:t xml:space="preserve">Candidate empowers others in the implementation of evidence-based practices that address programmatic </w:t>
            </w:r>
            <w:r>
              <w:lastRenderedPageBreak/>
              <w:t>needs of individuals with exceptionalities.</w:t>
            </w:r>
          </w:p>
        </w:tc>
        <w:tc>
          <w:tcPr>
            <w:tcW w:w="3690" w:type="dxa"/>
          </w:tcPr>
          <w:p w14:paraId="60E622F3" w14:textId="047B5DF3" w:rsidR="00F644BC" w:rsidRDefault="00564969" w:rsidP="00F644BC">
            <w:pPr>
              <w:rPr>
                <w:rFonts w:cstheme="minorHAnsi"/>
                <w:color w:val="363636"/>
                <w:shd w:val="clear" w:color="auto" w:fill="FFFFFF"/>
              </w:rPr>
            </w:pPr>
            <w:r>
              <w:lastRenderedPageBreak/>
              <w:t xml:space="preserve">Candidate promotes the implementation of evidence-based practices that address programmatic </w:t>
            </w:r>
            <w:r>
              <w:lastRenderedPageBreak/>
              <w:t>needs of individuals with exceptionalities</w:t>
            </w:r>
            <w:r w:rsidR="003E0CB7">
              <w:t>.</w:t>
            </w:r>
          </w:p>
        </w:tc>
        <w:tc>
          <w:tcPr>
            <w:tcW w:w="3780" w:type="dxa"/>
          </w:tcPr>
          <w:p w14:paraId="77D79FFD" w14:textId="1CD746A2" w:rsidR="00F644BC" w:rsidRDefault="003E0CB7" w:rsidP="00F644BC">
            <w:r>
              <w:lastRenderedPageBreak/>
              <w:t>Candidate has knowledge of evidence-based practices.</w:t>
            </w:r>
          </w:p>
        </w:tc>
        <w:tc>
          <w:tcPr>
            <w:tcW w:w="1138" w:type="dxa"/>
          </w:tcPr>
          <w:p w14:paraId="26219357" w14:textId="77777777" w:rsidR="00F644BC" w:rsidRDefault="00F644BC" w:rsidP="00F644BC"/>
        </w:tc>
      </w:tr>
      <w:tr w:rsidR="00564969" w14:paraId="1BF8C258" w14:textId="77777777" w:rsidTr="009E61CB">
        <w:trPr>
          <w:gridAfter w:val="1"/>
          <w:wAfter w:w="27" w:type="dxa"/>
        </w:trPr>
        <w:tc>
          <w:tcPr>
            <w:tcW w:w="2254" w:type="dxa"/>
          </w:tcPr>
          <w:p w14:paraId="0A8D515D" w14:textId="77777777" w:rsidR="00564969" w:rsidRDefault="00564969" w:rsidP="00564969">
            <w:pPr>
              <w:rPr>
                <w:rFonts w:cstheme="minorHAnsi"/>
                <w:color w:val="363636"/>
                <w:shd w:val="clear" w:color="auto" w:fill="FFFFFF"/>
              </w:rPr>
            </w:pPr>
            <w:r>
              <w:rPr>
                <w:rFonts w:cstheme="minorHAnsi"/>
                <w:color w:val="363636"/>
                <w:shd w:val="clear" w:color="auto" w:fill="FFFFFF"/>
              </w:rPr>
              <w:t>C</w:t>
            </w:r>
            <w:r w:rsidRPr="00ED7AE7">
              <w:rPr>
                <w:rFonts w:cstheme="minorHAnsi"/>
                <w:color w:val="363636"/>
                <w:shd w:val="clear" w:color="auto" w:fill="FFFFFF"/>
              </w:rPr>
              <w:t>reate</w:t>
            </w:r>
            <w:r>
              <w:rPr>
                <w:rFonts w:cstheme="minorHAnsi"/>
                <w:color w:val="363636"/>
                <w:shd w:val="clear" w:color="auto" w:fill="FFFFFF"/>
              </w:rPr>
              <w:t>s</w:t>
            </w:r>
            <w:r w:rsidRPr="00ED7AE7">
              <w:rPr>
                <w:rFonts w:cstheme="minorHAnsi"/>
                <w:color w:val="363636"/>
                <w:shd w:val="clear" w:color="auto" w:fill="FFFFFF"/>
              </w:rPr>
              <w:t xml:space="preserve"> supportive environments that safeguard the legal rights and improve outcomes for individuals with exceptionalities and their families</w:t>
            </w:r>
          </w:p>
          <w:p w14:paraId="6A7702D9" w14:textId="77777777" w:rsidR="00564969" w:rsidRDefault="00564969" w:rsidP="00564969">
            <w:pPr>
              <w:rPr>
                <w:rFonts w:cstheme="minorHAnsi"/>
                <w:color w:val="363636"/>
                <w:shd w:val="clear" w:color="auto" w:fill="FFFFFF"/>
              </w:rPr>
            </w:pPr>
          </w:p>
          <w:p w14:paraId="715CDD8D" w14:textId="72B52329" w:rsidR="00564969" w:rsidRPr="00ED7AE7" w:rsidRDefault="00564969" w:rsidP="00564969">
            <w:pPr>
              <w:rPr>
                <w:rFonts w:cstheme="minorHAnsi"/>
                <w:color w:val="363636"/>
                <w:shd w:val="clear" w:color="auto" w:fill="FFFFFF"/>
              </w:rPr>
            </w:pPr>
            <w:r>
              <w:rPr>
                <w:rFonts w:cstheme="minorHAnsi"/>
                <w:color w:val="363636"/>
                <w:shd w:val="clear" w:color="auto" w:fill="FFFFFF"/>
              </w:rPr>
              <w:t xml:space="preserve">Adv St CEC 6.2, </w:t>
            </w:r>
            <w:r>
              <w:rPr>
                <w:rFonts w:cstheme="minorHAnsi"/>
              </w:rPr>
              <w:t>EIU GCLG 1, CAEP GPS 6</w:t>
            </w:r>
          </w:p>
        </w:tc>
        <w:tc>
          <w:tcPr>
            <w:tcW w:w="3501" w:type="dxa"/>
          </w:tcPr>
          <w:p w14:paraId="12AC67E1" w14:textId="2C11D0C4" w:rsidR="00564969" w:rsidRDefault="00564969" w:rsidP="00564969">
            <w:r>
              <w:rPr>
                <w:rFonts w:cstheme="minorHAnsi"/>
                <w:color w:val="363636"/>
                <w:shd w:val="clear" w:color="auto" w:fill="FFFFFF"/>
              </w:rPr>
              <w:t>Candidate c</w:t>
            </w:r>
            <w:r w:rsidRPr="00ED7AE7">
              <w:rPr>
                <w:rFonts w:cstheme="minorHAnsi"/>
                <w:color w:val="363636"/>
                <w:shd w:val="clear" w:color="auto" w:fill="FFFFFF"/>
              </w:rPr>
              <w:t>reate</w:t>
            </w:r>
            <w:r>
              <w:rPr>
                <w:rFonts w:cstheme="minorHAnsi"/>
                <w:color w:val="363636"/>
                <w:shd w:val="clear" w:color="auto" w:fill="FFFFFF"/>
              </w:rPr>
              <w:t xml:space="preserve">s and maintains </w:t>
            </w:r>
            <w:r w:rsidRPr="00ED7AE7">
              <w:rPr>
                <w:rFonts w:cstheme="minorHAnsi"/>
                <w:color w:val="363636"/>
                <w:shd w:val="clear" w:color="auto" w:fill="FFFFFF"/>
              </w:rPr>
              <w:t>supportive</w:t>
            </w:r>
            <w:r>
              <w:rPr>
                <w:rFonts w:cstheme="minorHAnsi"/>
                <w:color w:val="363636"/>
                <w:shd w:val="clear" w:color="auto" w:fill="FFFFFF"/>
              </w:rPr>
              <w:t xml:space="preserve"> learning </w:t>
            </w:r>
            <w:r w:rsidRPr="00ED7AE7">
              <w:rPr>
                <w:rFonts w:cstheme="minorHAnsi"/>
                <w:color w:val="363636"/>
                <w:shd w:val="clear" w:color="auto" w:fill="FFFFFF"/>
              </w:rPr>
              <w:t>environments that safeguard the legal rights</w:t>
            </w:r>
            <w:r>
              <w:rPr>
                <w:rFonts w:cstheme="minorHAnsi"/>
                <w:color w:val="363636"/>
                <w:shd w:val="clear" w:color="auto" w:fill="FFFFFF"/>
              </w:rPr>
              <w:t xml:space="preserve"> of</w:t>
            </w:r>
            <w:r w:rsidRPr="00ED7AE7">
              <w:rPr>
                <w:rFonts w:cstheme="minorHAnsi"/>
                <w:color w:val="363636"/>
                <w:shd w:val="clear" w:color="auto" w:fill="FFFFFF"/>
              </w:rPr>
              <w:t xml:space="preserve"> and improve outcomes</w:t>
            </w:r>
            <w:r>
              <w:rPr>
                <w:rFonts w:cstheme="minorHAnsi"/>
                <w:color w:val="363636"/>
                <w:shd w:val="clear" w:color="auto" w:fill="FFFFFF"/>
              </w:rPr>
              <w:t xml:space="preserve"> and social acceptance</w:t>
            </w:r>
            <w:r w:rsidRPr="00ED7AE7">
              <w:rPr>
                <w:rFonts w:cstheme="minorHAnsi"/>
                <w:color w:val="363636"/>
                <w:shd w:val="clear" w:color="auto" w:fill="FFFFFF"/>
              </w:rPr>
              <w:t xml:space="preserve"> for </w:t>
            </w:r>
            <w:r>
              <w:rPr>
                <w:rFonts w:cstheme="minorHAnsi"/>
                <w:color w:val="363636"/>
                <w:shd w:val="clear" w:color="auto" w:fill="FFFFFF"/>
              </w:rPr>
              <w:t>learners</w:t>
            </w:r>
            <w:r w:rsidRPr="00ED7AE7">
              <w:rPr>
                <w:rFonts w:cstheme="minorHAnsi"/>
                <w:color w:val="363636"/>
                <w:shd w:val="clear" w:color="auto" w:fill="FFFFFF"/>
              </w:rPr>
              <w:t xml:space="preserve"> with exceptionalities and their families</w:t>
            </w:r>
            <w:r>
              <w:rPr>
                <w:rFonts w:cstheme="minorHAnsi"/>
                <w:color w:val="363636"/>
                <w:shd w:val="clear" w:color="auto" w:fill="FFFFFF"/>
              </w:rPr>
              <w:t>.</w:t>
            </w:r>
          </w:p>
        </w:tc>
        <w:tc>
          <w:tcPr>
            <w:tcW w:w="3690" w:type="dxa"/>
          </w:tcPr>
          <w:p w14:paraId="7B19EDBD" w14:textId="2B1D4290" w:rsidR="00564969" w:rsidRDefault="00564969" w:rsidP="00564969">
            <w:r>
              <w:rPr>
                <w:rFonts w:cstheme="minorHAnsi"/>
                <w:color w:val="363636"/>
                <w:shd w:val="clear" w:color="auto" w:fill="FFFFFF"/>
              </w:rPr>
              <w:t>Candidate c</w:t>
            </w:r>
            <w:r w:rsidRPr="00ED7AE7">
              <w:rPr>
                <w:rFonts w:cstheme="minorHAnsi"/>
                <w:color w:val="363636"/>
                <w:shd w:val="clear" w:color="auto" w:fill="FFFFFF"/>
              </w:rPr>
              <w:t>reate</w:t>
            </w:r>
            <w:r>
              <w:rPr>
                <w:rFonts w:cstheme="minorHAnsi"/>
                <w:color w:val="363636"/>
                <w:shd w:val="clear" w:color="auto" w:fill="FFFFFF"/>
              </w:rPr>
              <w:t>s</w:t>
            </w:r>
            <w:r w:rsidRPr="00ED7AE7">
              <w:rPr>
                <w:rFonts w:cstheme="minorHAnsi"/>
                <w:color w:val="363636"/>
                <w:shd w:val="clear" w:color="auto" w:fill="FFFFFF"/>
              </w:rPr>
              <w:t xml:space="preserve"> supportive</w:t>
            </w:r>
            <w:r>
              <w:rPr>
                <w:rFonts w:cstheme="minorHAnsi"/>
                <w:color w:val="363636"/>
                <w:shd w:val="clear" w:color="auto" w:fill="FFFFFF"/>
              </w:rPr>
              <w:t xml:space="preserve"> learning</w:t>
            </w:r>
            <w:r w:rsidRPr="00ED7AE7">
              <w:rPr>
                <w:rFonts w:cstheme="minorHAnsi"/>
                <w:color w:val="363636"/>
                <w:shd w:val="clear" w:color="auto" w:fill="FFFFFF"/>
              </w:rPr>
              <w:t xml:space="preserve"> environments that safeguard the legal rights</w:t>
            </w:r>
            <w:r>
              <w:rPr>
                <w:rFonts w:cstheme="minorHAnsi"/>
                <w:color w:val="363636"/>
                <w:shd w:val="clear" w:color="auto" w:fill="FFFFFF"/>
              </w:rPr>
              <w:t xml:space="preserve"> of</w:t>
            </w:r>
            <w:r w:rsidRPr="00ED7AE7">
              <w:rPr>
                <w:rFonts w:cstheme="minorHAnsi"/>
                <w:color w:val="363636"/>
                <w:shd w:val="clear" w:color="auto" w:fill="FFFFFF"/>
              </w:rPr>
              <w:t xml:space="preserve"> and improve outcomes for </w:t>
            </w:r>
            <w:r>
              <w:rPr>
                <w:rFonts w:cstheme="minorHAnsi"/>
                <w:color w:val="363636"/>
                <w:shd w:val="clear" w:color="auto" w:fill="FFFFFF"/>
              </w:rPr>
              <w:t>learners</w:t>
            </w:r>
            <w:r w:rsidRPr="00ED7AE7">
              <w:rPr>
                <w:rFonts w:cstheme="minorHAnsi"/>
                <w:color w:val="363636"/>
                <w:shd w:val="clear" w:color="auto" w:fill="FFFFFF"/>
              </w:rPr>
              <w:t xml:space="preserve"> with exceptionalities and their families</w:t>
            </w:r>
            <w:r>
              <w:rPr>
                <w:rFonts w:cstheme="minorHAnsi"/>
                <w:color w:val="363636"/>
                <w:shd w:val="clear" w:color="auto" w:fill="FFFFFF"/>
              </w:rPr>
              <w:t>.</w:t>
            </w:r>
          </w:p>
        </w:tc>
        <w:tc>
          <w:tcPr>
            <w:tcW w:w="3780" w:type="dxa"/>
          </w:tcPr>
          <w:p w14:paraId="1C8F538C" w14:textId="77777777" w:rsidR="00564969" w:rsidRDefault="00564969" w:rsidP="00564969">
            <w:r>
              <w:t>Candidate facilitates a divisive work environment by complaining about learners with exceptionalities and their families.</w:t>
            </w:r>
          </w:p>
          <w:p w14:paraId="2CC2650C" w14:textId="4184F568" w:rsidR="00564969" w:rsidRDefault="00564969" w:rsidP="00564969">
            <w:r>
              <w:t>Consequently, it is unclear that the candidate is protecting the legal rights of learners with exceptionalities and their families.</w:t>
            </w:r>
          </w:p>
        </w:tc>
        <w:tc>
          <w:tcPr>
            <w:tcW w:w="1138" w:type="dxa"/>
          </w:tcPr>
          <w:p w14:paraId="38AB3ABA" w14:textId="0A4425D8" w:rsidR="00564969" w:rsidRDefault="00564969" w:rsidP="00564969"/>
        </w:tc>
      </w:tr>
      <w:tr w:rsidR="00F644BC" w14:paraId="31A91B63" w14:textId="77777777" w:rsidTr="009E61CB">
        <w:trPr>
          <w:gridAfter w:val="1"/>
          <w:wAfter w:w="27" w:type="dxa"/>
        </w:trPr>
        <w:tc>
          <w:tcPr>
            <w:tcW w:w="2254" w:type="dxa"/>
          </w:tcPr>
          <w:p w14:paraId="144CF003" w14:textId="77777777" w:rsidR="0081461A" w:rsidRDefault="00F644BC" w:rsidP="00F644BC">
            <w:r>
              <w:t xml:space="preserve">Support others in using evidence-based practices in teaching academic content </w:t>
            </w:r>
          </w:p>
          <w:p w14:paraId="745000FA" w14:textId="230BFA50" w:rsidR="00F644BC" w:rsidRDefault="0081461A" w:rsidP="00F644BC">
            <w:pPr>
              <w:rPr>
                <w:rFonts w:cstheme="minorHAnsi"/>
                <w:color w:val="363636"/>
                <w:shd w:val="clear" w:color="auto" w:fill="FFFFFF"/>
              </w:rPr>
            </w:pPr>
            <w:r>
              <w:t xml:space="preserve">Adv St </w:t>
            </w:r>
            <w:r w:rsidR="00F644BC">
              <w:t>CEC 3</w:t>
            </w:r>
            <w:r>
              <w:t xml:space="preserve">.3, </w:t>
            </w:r>
            <w:r>
              <w:rPr>
                <w:rFonts w:cstheme="minorHAnsi"/>
              </w:rPr>
              <w:t>EIU GCLG 1, CAEP GPS 6</w:t>
            </w:r>
          </w:p>
        </w:tc>
        <w:tc>
          <w:tcPr>
            <w:tcW w:w="3501" w:type="dxa"/>
          </w:tcPr>
          <w:p w14:paraId="3C42633E" w14:textId="72E9BAC4" w:rsidR="00F644BC" w:rsidRDefault="00C600DB" w:rsidP="00F644BC">
            <w:pPr>
              <w:rPr>
                <w:rFonts w:cstheme="minorHAnsi"/>
                <w:color w:val="363636"/>
                <w:shd w:val="clear" w:color="auto" w:fill="FFFFFF"/>
              </w:rPr>
            </w:pPr>
            <w:r>
              <w:rPr>
                <w:rFonts w:cstheme="minorHAnsi"/>
                <w:color w:val="363636"/>
                <w:shd w:val="clear" w:color="auto" w:fill="FFFFFF"/>
              </w:rPr>
              <w:t xml:space="preserve">Candidate </w:t>
            </w:r>
            <w:r>
              <w:t>empowers others in using evidence-based practices in teaching academic content by guiding</w:t>
            </w:r>
            <w:r w:rsidR="0081461A">
              <w:t xml:space="preserve"> them in the use of practices and adaptations that have been documented to enhance learner outcomes in academic curricular areas. Candidate provides colleagues with feedback on the implementation of the instructional practice(s)/adaptation(s)</w:t>
            </w:r>
            <w:r w:rsidR="00534683">
              <w:t>.</w:t>
            </w:r>
          </w:p>
        </w:tc>
        <w:tc>
          <w:tcPr>
            <w:tcW w:w="3690" w:type="dxa"/>
          </w:tcPr>
          <w:p w14:paraId="59E61511" w14:textId="2981C831" w:rsidR="00F644BC" w:rsidRDefault="00C600DB" w:rsidP="00F644BC">
            <w:pPr>
              <w:rPr>
                <w:rFonts w:cstheme="minorHAnsi"/>
                <w:color w:val="363636"/>
                <w:shd w:val="clear" w:color="auto" w:fill="FFFFFF"/>
              </w:rPr>
            </w:pPr>
            <w:r>
              <w:rPr>
                <w:rFonts w:cstheme="minorHAnsi"/>
                <w:color w:val="363636"/>
                <w:shd w:val="clear" w:color="auto" w:fill="FFFFFF"/>
              </w:rPr>
              <w:t xml:space="preserve">Candidate </w:t>
            </w:r>
            <w:r w:rsidR="00534683">
              <w:t>assists</w:t>
            </w:r>
            <w:r>
              <w:t xml:space="preserve"> others in using evidence-based practices in teaching academic content by </w:t>
            </w:r>
            <w:r w:rsidR="00534683">
              <w:t>suggesting</w:t>
            </w:r>
            <w:r>
              <w:t xml:space="preserve"> practices and adaptations that have been documented to enhance learner outcomes</w:t>
            </w:r>
            <w:r w:rsidR="0081461A">
              <w:t xml:space="preserve"> in academic curricular areas</w:t>
            </w:r>
            <w:r>
              <w:t>.</w:t>
            </w:r>
          </w:p>
        </w:tc>
        <w:tc>
          <w:tcPr>
            <w:tcW w:w="3780" w:type="dxa"/>
          </w:tcPr>
          <w:p w14:paraId="6AC31B51" w14:textId="1A2E3218" w:rsidR="00F644BC" w:rsidRDefault="00534683" w:rsidP="00F644BC">
            <w:r>
              <w:rPr>
                <w:rFonts w:cstheme="minorHAnsi"/>
                <w:color w:val="363636"/>
                <w:shd w:val="clear" w:color="auto" w:fill="FFFFFF"/>
              </w:rPr>
              <w:t xml:space="preserve">When requested by a colleague, the candidate </w:t>
            </w:r>
            <w:r>
              <w:t>suggests resources that document evidence-based practices in teaching academic content.</w:t>
            </w:r>
          </w:p>
        </w:tc>
        <w:tc>
          <w:tcPr>
            <w:tcW w:w="1138" w:type="dxa"/>
          </w:tcPr>
          <w:p w14:paraId="59FBF314" w14:textId="77777777" w:rsidR="00F644BC" w:rsidRDefault="00F644BC" w:rsidP="00F644BC"/>
        </w:tc>
      </w:tr>
      <w:tr w:rsidR="00F644BC" w14:paraId="3857E4DC" w14:textId="77777777" w:rsidTr="009E61CB">
        <w:tc>
          <w:tcPr>
            <w:tcW w:w="2254" w:type="dxa"/>
          </w:tcPr>
          <w:p w14:paraId="6F9ED3B2" w14:textId="77777777" w:rsidR="00F644BC" w:rsidRPr="00CC0D84" w:rsidRDefault="00F644BC" w:rsidP="00F644BC">
            <w:pPr>
              <w:widowControl w:val="0"/>
              <w:tabs>
                <w:tab w:val="left" w:pos="820"/>
                <w:tab w:val="left" w:pos="821"/>
              </w:tabs>
              <w:autoSpaceDE w:val="0"/>
              <w:autoSpaceDN w:val="0"/>
              <w:rPr>
                <w:b/>
                <w:bCs/>
              </w:rPr>
            </w:pPr>
            <w:r w:rsidRPr="00CC0D84">
              <w:rPr>
                <w:b/>
                <w:bCs/>
              </w:rPr>
              <w:t>Effective communication</w:t>
            </w:r>
            <w:r w:rsidRPr="00CC0D84">
              <w:rPr>
                <w:b/>
                <w:bCs/>
                <w:spacing w:val="2"/>
              </w:rPr>
              <w:t xml:space="preserve"> </w:t>
            </w:r>
            <w:r w:rsidRPr="00CC0D84">
              <w:rPr>
                <w:b/>
                <w:bCs/>
              </w:rPr>
              <w:t>(EC)</w:t>
            </w:r>
          </w:p>
          <w:p w14:paraId="67386A47" w14:textId="0B7055F8" w:rsidR="00F644BC" w:rsidRPr="00ED7AE7" w:rsidRDefault="00F644BC" w:rsidP="00F644BC">
            <w:pPr>
              <w:rPr>
                <w:b/>
                <w:bCs/>
                <w:sz w:val="24"/>
                <w:szCs w:val="24"/>
              </w:rPr>
            </w:pPr>
          </w:p>
        </w:tc>
        <w:tc>
          <w:tcPr>
            <w:tcW w:w="3501" w:type="dxa"/>
          </w:tcPr>
          <w:p w14:paraId="7A52235F" w14:textId="77777777" w:rsidR="00F644BC" w:rsidRDefault="00F644BC" w:rsidP="00F644BC"/>
        </w:tc>
        <w:tc>
          <w:tcPr>
            <w:tcW w:w="3690" w:type="dxa"/>
          </w:tcPr>
          <w:p w14:paraId="3C23DDD6" w14:textId="77777777" w:rsidR="00F644BC" w:rsidRDefault="00F644BC" w:rsidP="00F644BC"/>
        </w:tc>
        <w:tc>
          <w:tcPr>
            <w:tcW w:w="3780" w:type="dxa"/>
          </w:tcPr>
          <w:p w14:paraId="47022AFE" w14:textId="77777777" w:rsidR="00F644BC" w:rsidRDefault="00F644BC" w:rsidP="00F644BC"/>
        </w:tc>
        <w:tc>
          <w:tcPr>
            <w:tcW w:w="1165" w:type="dxa"/>
            <w:gridSpan w:val="2"/>
          </w:tcPr>
          <w:p w14:paraId="39381A5B" w14:textId="77777777" w:rsidR="00F644BC" w:rsidRDefault="00F644BC" w:rsidP="00F644BC"/>
        </w:tc>
      </w:tr>
      <w:tr w:rsidR="00F644BC" w14:paraId="05EEC114" w14:textId="77777777" w:rsidTr="009E61CB">
        <w:tc>
          <w:tcPr>
            <w:tcW w:w="2254" w:type="dxa"/>
          </w:tcPr>
          <w:p w14:paraId="18DEE41F" w14:textId="11B6C8B4" w:rsidR="00F644BC" w:rsidRPr="00ED7AE7" w:rsidRDefault="00F644BC" w:rsidP="00F644BC">
            <w:pPr>
              <w:rPr>
                <w:rFonts w:cstheme="minorHAnsi"/>
              </w:rPr>
            </w:pPr>
          </w:p>
        </w:tc>
        <w:tc>
          <w:tcPr>
            <w:tcW w:w="3501" w:type="dxa"/>
          </w:tcPr>
          <w:p w14:paraId="39E24B02" w14:textId="77777777" w:rsidR="00F644BC" w:rsidRDefault="00F644BC" w:rsidP="00F644BC"/>
        </w:tc>
        <w:tc>
          <w:tcPr>
            <w:tcW w:w="3690" w:type="dxa"/>
          </w:tcPr>
          <w:p w14:paraId="39646C16" w14:textId="1AA04654" w:rsidR="00F644BC" w:rsidRDefault="00F644BC" w:rsidP="00F644BC"/>
        </w:tc>
        <w:tc>
          <w:tcPr>
            <w:tcW w:w="3780" w:type="dxa"/>
          </w:tcPr>
          <w:p w14:paraId="5C935218" w14:textId="77777777" w:rsidR="00F644BC" w:rsidRDefault="00F644BC" w:rsidP="00F644BC"/>
        </w:tc>
        <w:tc>
          <w:tcPr>
            <w:tcW w:w="1165" w:type="dxa"/>
            <w:gridSpan w:val="2"/>
          </w:tcPr>
          <w:p w14:paraId="1AC15536" w14:textId="77777777" w:rsidR="00F644BC" w:rsidRDefault="00F644BC" w:rsidP="00F644BC"/>
        </w:tc>
      </w:tr>
      <w:tr w:rsidR="00476D29" w14:paraId="6D1C8BAD" w14:textId="77777777" w:rsidTr="009E61CB">
        <w:tc>
          <w:tcPr>
            <w:tcW w:w="2254" w:type="dxa"/>
          </w:tcPr>
          <w:p w14:paraId="6092876D" w14:textId="77777777" w:rsidR="00476D29" w:rsidRDefault="00476D29" w:rsidP="00476D29">
            <w:r>
              <w:t>Use culturally responsive practices to facilitate collaboration among learners and families from diverse backgrounds</w:t>
            </w:r>
          </w:p>
          <w:p w14:paraId="70624141" w14:textId="77777777" w:rsidR="00476D29" w:rsidRDefault="00476D29" w:rsidP="00476D29">
            <w:pPr>
              <w:rPr>
                <w:rFonts w:cstheme="minorHAnsi"/>
              </w:rPr>
            </w:pPr>
          </w:p>
          <w:p w14:paraId="532261B5" w14:textId="046E4098" w:rsidR="00476D29" w:rsidRPr="004E0141" w:rsidRDefault="00476D29" w:rsidP="00476D29">
            <w:pPr>
              <w:rPr>
                <w:rFonts w:cstheme="minorHAnsi"/>
              </w:rPr>
            </w:pPr>
            <w:r>
              <w:rPr>
                <w:rFonts w:cstheme="minorHAnsi"/>
                <w:color w:val="363636"/>
                <w:shd w:val="clear" w:color="auto" w:fill="FFFFFF"/>
              </w:rPr>
              <w:t xml:space="preserve">Adv St </w:t>
            </w:r>
            <w:r>
              <w:rPr>
                <w:rFonts w:cstheme="minorHAnsi"/>
              </w:rPr>
              <w:t>CEC 7.1, EIU GCLG 3, CAEP GPS 4</w:t>
            </w:r>
          </w:p>
        </w:tc>
        <w:tc>
          <w:tcPr>
            <w:tcW w:w="3501" w:type="dxa"/>
          </w:tcPr>
          <w:p w14:paraId="14B0C2F1" w14:textId="77777777" w:rsidR="00476D29" w:rsidRDefault="00476D29" w:rsidP="00476D29">
            <w:r>
              <w:t>Candidate uses culturally responsive practices to empower learners and families from diverse backgrounds to collaborate.</w:t>
            </w:r>
          </w:p>
          <w:p w14:paraId="5C33421C" w14:textId="77777777" w:rsidR="00476D29" w:rsidRDefault="00476D29" w:rsidP="00476D29"/>
          <w:p w14:paraId="690B3FBB" w14:textId="357C0C9B" w:rsidR="00476D29" w:rsidRDefault="00476D29" w:rsidP="00476D29">
            <w:r>
              <w:t>Candidate is responsive to the learners’ and family communication preferences to acquire and share ideas.</w:t>
            </w:r>
          </w:p>
        </w:tc>
        <w:tc>
          <w:tcPr>
            <w:tcW w:w="3690" w:type="dxa"/>
          </w:tcPr>
          <w:p w14:paraId="5816E29B" w14:textId="77777777" w:rsidR="00476D29" w:rsidRDefault="00476D29" w:rsidP="00476D29">
            <w:r>
              <w:t>Candidate uses culturally responsive practices to facilitate collaboration among learners and families from diverse backgrounds.</w:t>
            </w:r>
          </w:p>
          <w:p w14:paraId="01004395" w14:textId="77777777" w:rsidR="00476D29" w:rsidRDefault="00476D29" w:rsidP="00476D29"/>
          <w:p w14:paraId="6F98E71C" w14:textId="022D547E" w:rsidR="00476D29" w:rsidRDefault="00476D29" w:rsidP="00476D29">
            <w:r>
              <w:t>Candidate asks the learners and their family about their communication preferences to acquire and share ideas.</w:t>
            </w:r>
          </w:p>
        </w:tc>
        <w:tc>
          <w:tcPr>
            <w:tcW w:w="3780" w:type="dxa"/>
          </w:tcPr>
          <w:p w14:paraId="200F2371" w14:textId="77777777" w:rsidR="00476D29" w:rsidRDefault="00476D29" w:rsidP="00476D29">
            <w:r>
              <w:t>Candidate encourages learners and families to participate in collaborative opportunities.</w:t>
            </w:r>
          </w:p>
          <w:p w14:paraId="7FCF77D4" w14:textId="77777777" w:rsidR="00476D29" w:rsidRDefault="00476D29" w:rsidP="00476D29"/>
          <w:p w14:paraId="57E718E1" w14:textId="55350666" w:rsidR="00476D29" w:rsidRDefault="00476D29" w:rsidP="00476D29">
            <w:r>
              <w:t>Candidate is aware of the diverse backgrounds of the learners and their families but relies on the family to express a desire to participate or to share their ideas.</w:t>
            </w:r>
          </w:p>
        </w:tc>
        <w:tc>
          <w:tcPr>
            <w:tcW w:w="1165" w:type="dxa"/>
            <w:gridSpan w:val="2"/>
          </w:tcPr>
          <w:p w14:paraId="57B24561" w14:textId="77777777" w:rsidR="00476D29" w:rsidRDefault="00476D29" w:rsidP="00476D29"/>
        </w:tc>
      </w:tr>
      <w:tr w:rsidR="00C600DB" w14:paraId="48B65774" w14:textId="77777777" w:rsidTr="009E61CB">
        <w:tc>
          <w:tcPr>
            <w:tcW w:w="2254" w:type="dxa"/>
          </w:tcPr>
          <w:p w14:paraId="721A103F" w14:textId="25D5DB10" w:rsidR="00C600DB" w:rsidRDefault="00C600DB" w:rsidP="00C600DB">
            <w:pPr>
              <w:rPr>
                <w:rFonts w:cstheme="minorHAnsi"/>
                <w:color w:val="363636"/>
                <w:shd w:val="clear" w:color="auto" w:fill="FFFFFF"/>
              </w:rPr>
            </w:pPr>
            <w:r w:rsidRPr="00ED7AE7">
              <w:rPr>
                <w:rFonts w:cstheme="minorHAnsi"/>
                <w:color w:val="363636"/>
                <w:shd w:val="clear" w:color="auto" w:fill="FFFFFF"/>
              </w:rPr>
              <w:lastRenderedPageBreak/>
              <w:t>Practic</w:t>
            </w:r>
            <w:r>
              <w:rPr>
                <w:rFonts w:cstheme="minorHAnsi"/>
                <w:color w:val="363636"/>
                <w:shd w:val="clear" w:color="auto" w:fill="FFFFFF"/>
              </w:rPr>
              <w:t>es</w:t>
            </w:r>
            <w:r w:rsidRPr="00ED7AE7">
              <w:rPr>
                <w:rFonts w:cstheme="minorHAnsi"/>
                <w:color w:val="363636"/>
                <w:shd w:val="clear" w:color="auto" w:fill="FFFFFF"/>
              </w:rPr>
              <w:t xml:space="preserve"> collegially with others who are providing </w:t>
            </w:r>
            <w:r>
              <w:rPr>
                <w:rFonts w:cstheme="minorHAnsi"/>
                <w:color w:val="363636"/>
                <w:shd w:val="clear" w:color="auto" w:fill="FFFFFF"/>
              </w:rPr>
              <w:t>curricular adaptations</w:t>
            </w:r>
            <w:r w:rsidRPr="00ED7AE7">
              <w:rPr>
                <w:rFonts w:cstheme="minorHAnsi"/>
                <w:color w:val="363636"/>
                <w:shd w:val="clear" w:color="auto" w:fill="FFFFFF"/>
              </w:rPr>
              <w:t xml:space="preserve"> to </w:t>
            </w:r>
            <w:r>
              <w:rPr>
                <w:rFonts w:cstheme="minorHAnsi"/>
                <w:color w:val="363636"/>
                <w:shd w:val="clear" w:color="auto" w:fill="FFFFFF"/>
              </w:rPr>
              <w:t>learners</w:t>
            </w:r>
            <w:r w:rsidRPr="00ED7AE7">
              <w:rPr>
                <w:rFonts w:cstheme="minorHAnsi"/>
                <w:color w:val="363636"/>
                <w:shd w:val="clear" w:color="auto" w:fill="FFFFFF"/>
              </w:rPr>
              <w:t xml:space="preserve"> with exceptionalities</w:t>
            </w:r>
          </w:p>
          <w:p w14:paraId="2CC4366D" w14:textId="6CEE3B9E" w:rsidR="00C600DB" w:rsidRDefault="00C600DB" w:rsidP="00C600DB">
            <w:r>
              <w:rPr>
                <w:rFonts w:cstheme="minorHAnsi"/>
                <w:color w:val="363636"/>
                <w:shd w:val="clear" w:color="auto" w:fill="FFFFFF"/>
              </w:rPr>
              <w:t xml:space="preserve">Adv St CEC 5.3, </w:t>
            </w:r>
            <w:r>
              <w:rPr>
                <w:rFonts w:cstheme="minorHAnsi"/>
              </w:rPr>
              <w:t>EIU GCLG 3, CAEP GPS 4</w:t>
            </w:r>
          </w:p>
        </w:tc>
        <w:tc>
          <w:tcPr>
            <w:tcW w:w="3501" w:type="dxa"/>
          </w:tcPr>
          <w:p w14:paraId="7E68C019" w14:textId="4AEA22EA" w:rsidR="00C600DB" w:rsidRDefault="00C600DB" w:rsidP="00C600DB">
            <w:r>
              <w:rPr>
                <w:rFonts w:cstheme="minorHAnsi"/>
                <w:color w:val="363636"/>
                <w:shd w:val="clear" w:color="auto" w:fill="FFFFFF"/>
              </w:rPr>
              <w:t>Candidate p</w:t>
            </w:r>
            <w:r w:rsidRPr="00ED7AE7">
              <w:rPr>
                <w:rFonts w:cstheme="minorHAnsi"/>
                <w:color w:val="363636"/>
                <w:shd w:val="clear" w:color="auto" w:fill="FFFFFF"/>
              </w:rPr>
              <w:t>ractic</w:t>
            </w:r>
            <w:r>
              <w:rPr>
                <w:rFonts w:cstheme="minorHAnsi"/>
                <w:color w:val="363636"/>
                <w:shd w:val="clear" w:color="auto" w:fill="FFFFFF"/>
              </w:rPr>
              <w:t>es</w:t>
            </w:r>
            <w:r w:rsidRPr="00ED7AE7">
              <w:rPr>
                <w:rFonts w:cstheme="minorHAnsi"/>
                <w:color w:val="363636"/>
                <w:shd w:val="clear" w:color="auto" w:fill="FFFFFF"/>
              </w:rPr>
              <w:t xml:space="preserve"> collegially with others who are providing </w:t>
            </w:r>
            <w:r>
              <w:rPr>
                <w:rFonts w:cstheme="minorHAnsi"/>
                <w:color w:val="363636"/>
                <w:shd w:val="clear" w:color="auto" w:fill="FFFFFF"/>
              </w:rPr>
              <w:t>adaptations</w:t>
            </w:r>
            <w:r w:rsidRPr="00ED7AE7">
              <w:rPr>
                <w:rFonts w:cstheme="minorHAnsi"/>
                <w:color w:val="363636"/>
                <w:shd w:val="clear" w:color="auto" w:fill="FFFFFF"/>
              </w:rPr>
              <w:t xml:space="preserve"> to </w:t>
            </w:r>
            <w:r>
              <w:rPr>
                <w:rFonts w:cstheme="minorHAnsi"/>
                <w:color w:val="363636"/>
                <w:shd w:val="clear" w:color="auto" w:fill="FFFFFF"/>
              </w:rPr>
              <w:t>learners</w:t>
            </w:r>
            <w:r w:rsidRPr="00ED7AE7">
              <w:rPr>
                <w:rFonts w:cstheme="minorHAnsi"/>
                <w:color w:val="363636"/>
                <w:shd w:val="clear" w:color="auto" w:fill="FFFFFF"/>
              </w:rPr>
              <w:t xml:space="preserve"> with exceptionalities</w:t>
            </w:r>
            <w:r>
              <w:rPr>
                <w:rFonts w:cstheme="minorHAnsi"/>
                <w:color w:val="363636"/>
                <w:shd w:val="clear" w:color="auto" w:fill="FFFFFF"/>
              </w:rPr>
              <w:t xml:space="preserve"> by respectfully acknowledging that everyone has shared accountability and that everyone’s viewpoint is valued/respected regardless of position or title.</w:t>
            </w:r>
          </w:p>
        </w:tc>
        <w:tc>
          <w:tcPr>
            <w:tcW w:w="3690" w:type="dxa"/>
          </w:tcPr>
          <w:p w14:paraId="139E6A62" w14:textId="41D5DE65" w:rsidR="00C600DB" w:rsidRDefault="00C600DB" w:rsidP="00C600DB">
            <w:r>
              <w:rPr>
                <w:rFonts w:cstheme="minorHAnsi"/>
                <w:color w:val="363636"/>
                <w:shd w:val="clear" w:color="auto" w:fill="FFFFFF"/>
              </w:rPr>
              <w:t>Candidate p</w:t>
            </w:r>
            <w:r w:rsidRPr="00ED7AE7">
              <w:rPr>
                <w:rFonts w:cstheme="minorHAnsi"/>
                <w:color w:val="363636"/>
                <w:shd w:val="clear" w:color="auto" w:fill="FFFFFF"/>
              </w:rPr>
              <w:t>ractic</w:t>
            </w:r>
            <w:r>
              <w:rPr>
                <w:rFonts w:cstheme="minorHAnsi"/>
                <w:color w:val="363636"/>
                <w:shd w:val="clear" w:color="auto" w:fill="FFFFFF"/>
              </w:rPr>
              <w:t>es</w:t>
            </w:r>
            <w:r w:rsidRPr="00ED7AE7">
              <w:rPr>
                <w:rFonts w:cstheme="minorHAnsi"/>
                <w:color w:val="363636"/>
                <w:shd w:val="clear" w:color="auto" w:fill="FFFFFF"/>
              </w:rPr>
              <w:t xml:space="preserve"> collegially with others who are providing </w:t>
            </w:r>
            <w:r>
              <w:rPr>
                <w:rFonts w:cstheme="minorHAnsi"/>
                <w:color w:val="363636"/>
                <w:shd w:val="clear" w:color="auto" w:fill="FFFFFF"/>
              </w:rPr>
              <w:t>curricular adaptations</w:t>
            </w:r>
            <w:r w:rsidRPr="00ED7AE7">
              <w:rPr>
                <w:rFonts w:cstheme="minorHAnsi"/>
                <w:color w:val="363636"/>
                <w:shd w:val="clear" w:color="auto" w:fill="FFFFFF"/>
              </w:rPr>
              <w:t xml:space="preserve"> to individuals with exceptionalities</w:t>
            </w:r>
            <w:r>
              <w:rPr>
                <w:rFonts w:cstheme="minorHAnsi"/>
                <w:color w:val="363636"/>
                <w:shd w:val="clear" w:color="auto" w:fill="FFFFFF"/>
              </w:rPr>
              <w:t xml:space="preserve"> by respectfully acknowledging viewpoints of various service providers regardless of position or title.</w:t>
            </w:r>
          </w:p>
        </w:tc>
        <w:tc>
          <w:tcPr>
            <w:tcW w:w="3780" w:type="dxa"/>
          </w:tcPr>
          <w:p w14:paraId="3F63E946" w14:textId="526953D5" w:rsidR="00C600DB" w:rsidRDefault="00C600DB" w:rsidP="00C600DB">
            <w:r>
              <w:rPr>
                <w:rFonts w:cstheme="minorHAnsi"/>
                <w:color w:val="363636"/>
                <w:shd w:val="clear" w:color="auto" w:fill="FFFFFF"/>
              </w:rPr>
              <w:t>Candidate acknowledges the viewpoints of colleagues. However, the degree to which the candidate accepts or gives merit to others’ viewpoints is dependent on the position or title of the individual.</w:t>
            </w:r>
          </w:p>
        </w:tc>
        <w:tc>
          <w:tcPr>
            <w:tcW w:w="1165" w:type="dxa"/>
            <w:gridSpan w:val="2"/>
          </w:tcPr>
          <w:p w14:paraId="76F8FAB1" w14:textId="77777777" w:rsidR="00C600DB" w:rsidRDefault="00C600DB" w:rsidP="00C600DB"/>
        </w:tc>
      </w:tr>
      <w:tr w:rsidR="00F644BC" w14:paraId="1DD007DF" w14:textId="77777777" w:rsidTr="009E61CB">
        <w:tc>
          <w:tcPr>
            <w:tcW w:w="2254" w:type="dxa"/>
          </w:tcPr>
          <w:p w14:paraId="6E1D6449" w14:textId="77777777" w:rsidR="00F644BC" w:rsidRPr="00865A94" w:rsidRDefault="00F644BC" w:rsidP="00F644BC">
            <w:pPr>
              <w:rPr>
                <w:b/>
                <w:bCs/>
              </w:rPr>
            </w:pPr>
            <w:r w:rsidRPr="00865A94">
              <w:rPr>
                <w:b/>
                <w:bCs/>
              </w:rPr>
              <w:t>Sensitivity to diversity and equity</w:t>
            </w:r>
            <w:r w:rsidRPr="00865A94">
              <w:rPr>
                <w:b/>
                <w:bCs/>
                <w:spacing w:val="-18"/>
              </w:rPr>
              <w:t xml:space="preserve"> </w:t>
            </w:r>
            <w:r w:rsidRPr="00865A94">
              <w:rPr>
                <w:b/>
                <w:bCs/>
              </w:rPr>
              <w:t>(SED)</w:t>
            </w:r>
          </w:p>
          <w:p w14:paraId="41D8FD54" w14:textId="2AD0D531" w:rsidR="00F644BC" w:rsidRPr="00ED7AE7" w:rsidRDefault="00F644BC" w:rsidP="00F644BC">
            <w:pPr>
              <w:rPr>
                <w:b/>
                <w:bCs/>
                <w:sz w:val="24"/>
                <w:szCs w:val="24"/>
              </w:rPr>
            </w:pPr>
          </w:p>
        </w:tc>
        <w:tc>
          <w:tcPr>
            <w:tcW w:w="3501" w:type="dxa"/>
          </w:tcPr>
          <w:p w14:paraId="3C7B5E00" w14:textId="77777777" w:rsidR="00F644BC" w:rsidRDefault="00F644BC" w:rsidP="00F644BC"/>
        </w:tc>
        <w:tc>
          <w:tcPr>
            <w:tcW w:w="3690" w:type="dxa"/>
          </w:tcPr>
          <w:p w14:paraId="63D201B6" w14:textId="77777777" w:rsidR="00F644BC" w:rsidRDefault="00F644BC" w:rsidP="00F644BC"/>
        </w:tc>
        <w:tc>
          <w:tcPr>
            <w:tcW w:w="3780" w:type="dxa"/>
          </w:tcPr>
          <w:p w14:paraId="0A98898C" w14:textId="77777777" w:rsidR="00F644BC" w:rsidRDefault="00F644BC" w:rsidP="00F644BC"/>
        </w:tc>
        <w:tc>
          <w:tcPr>
            <w:tcW w:w="1165" w:type="dxa"/>
            <w:gridSpan w:val="2"/>
          </w:tcPr>
          <w:p w14:paraId="18E17EF4" w14:textId="77777777" w:rsidR="00F644BC" w:rsidRDefault="00F644BC" w:rsidP="00F644BC"/>
        </w:tc>
      </w:tr>
      <w:tr w:rsidR="00F644BC" w14:paraId="699F8102" w14:textId="77777777" w:rsidTr="009E61CB">
        <w:tc>
          <w:tcPr>
            <w:tcW w:w="2254" w:type="dxa"/>
          </w:tcPr>
          <w:p w14:paraId="515C91A5" w14:textId="34A1C423" w:rsidR="00F644BC" w:rsidRDefault="00F644BC" w:rsidP="00476D29">
            <w:pPr>
              <w:shd w:val="clear" w:color="auto" w:fill="FFFFFF"/>
              <w:spacing w:before="100" w:beforeAutospacing="1" w:after="100" w:afterAutospacing="1"/>
            </w:pPr>
            <w:r>
              <w:t xml:space="preserve">Advocate for the equitable and meaningful educational attainment of </w:t>
            </w:r>
            <w:r w:rsidR="00476D29">
              <w:t>learners</w:t>
            </w:r>
            <w:r>
              <w:t xml:space="preserve"> with exceptionalities</w:t>
            </w:r>
          </w:p>
          <w:p w14:paraId="17052617" w14:textId="79F21D4F" w:rsidR="00F644BC" w:rsidRPr="00055E6E" w:rsidRDefault="00F644BC" w:rsidP="00C04BEF">
            <w:pPr>
              <w:shd w:val="clear" w:color="auto" w:fill="FFFFFF"/>
              <w:spacing w:before="100" w:beforeAutospacing="1" w:after="100" w:afterAutospacing="1"/>
              <w:rPr>
                <w:rFonts w:eastAsia="Times New Roman" w:cstheme="minorHAnsi"/>
                <w:color w:val="363636"/>
              </w:rPr>
            </w:pPr>
            <w:r>
              <w:rPr>
                <w:rFonts w:eastAsia="Times New Roman" w:cstheme="minorHAnsi"/>
                <w:color w:val="363636"/>
              </w:rPr>
              <w:t>CEC 5</w:t>
            </w:r>
            <w:r w:rsidR="00C04BEF">
              <w:rPr>
                <w:rFonts w:eastAsia="Times New Roman" w:cstheme="minorHAnsi"/>
                <w:color w:val="363636"/>
              </w:rPr>
              <w:t>.2</w:t>
            </w:r>
          </w:p>
        </w:tc>
        <w:tc>
          <w:tcPr>
            <w:tcW w:w="3501" w:type="dxa"/>
          </w:tcPr>
          <w:p w14:paraId="3B930152" w14:textId="7B8F64B0" w:rsidR="00F644BC" w:rsidRDefault="00476D29" w:rsidP="00F644BC">
            <w:r>
              <w:t>Candidate provides systematic and intentional opportunities for learners with exceptionalities to have access and participate in learning opportunities that result in equitable and meaningful educational attainment.</w:t>
            </w:r>
          </w:p>
        </w:tc>
        <w:tc>
          <w:tcPr>
            <w:tcW w:w="3690" w:type="dxa"/>
          </w:tcPr>
          <w:p w14:paraId="11A66CC6" w14:textId="52CCFFE4" w:rsidR="00F644BC" w:rsidRDefault="00476D29" w:rsidP="00476D29">
            <w:pPr>
              <w:shd w:val="clear" w:color="auto" w:fill="FFFFFF"/>
              <w:spacing w:before="100" w:beforeAutospacing="1" w:after="100" w:afterAutospacing="1"/>
            </w:pPr>
            <w:r>
              <w:t>Candidate advocates for the equitable and meaningful educational attainment of individuals with exceptionalities.</w:t>
            </w:r>
          </w:p>
        </w:tc>
        <w:tc>
          <w:tcPr>
            <w:tcW w:w="3780" w:type="dxa"/>
          </w:tcPr>
          <w:p w14:paraId="38A7B46F" w14:textId="239449B2" w:rsidR="00F644BC" w:rsidRDefault="00C04BEF" w:rsidP="00F644BC">
            <w:r>
              <w:t>Candidate believes learners with exceptionalities should attain reasonable education goals.</w:t>
            </w:r>
          </w:p>
        </w:tc>
        <w:tc>
          <w:tcPr>
            <w:tcW w:w="1165" w:type="dxa"/>
            <w:gridSpan w:val="2"/>
          </w:tcPr>
          <w:p w14:paraId="14C1CB43" w14:textId="77777777" w:rsidR="00F644BC" w:rsidRDefault="00F644BC" w:rsidP="00F644BC"/>
        </w:tc>
      </w:tr>
      <w:tr w:rsidR="00F644BC" w14:paraId="598FB32C" w14:textId="77777777" w:rsidTr="009E61CB">
        <w:tc>
          <w:tcPr>
            <w:tcW w:w="2254" w:type="dxa"/>
          </w:tcPr>
          <w:p w14:paraId="5B3B374A" w14:textId="5AF449DD" w:rsidR="00F644BC" w:rsidRDefault="00F644BC" w:rsidP="00476D29">
            <w:pPr>
              <w:shd w:val="clear" w:color="auto" w:fill="FFFFFF"/>
              <w:spacing w:before="100" w:beforeAutospacing="1" w:after="100" w:afterAutospacing="1"/>
              <w:rPr>
                <w:rFonts w:eastAsia="Times New Roman" w:cstheme="minorHAnsi"/>
                <w:color w:val="363636"/>
              </w:rPr>
            </w:pPr>
            <w:r w:rsidRPr="00055E6E">
              <w:rPr>
                <w:rFonts w:eastAsia="Times New Roman" w:cstheme="minorHAnsi"/>
                <w:color w:val="363636"/>
              </w:rPr>
              <w:t>Promot</w:t>
            </w:r>
            <w:r>
              <w:rPr>
                <w:rFonts w:eastAsia="Times New Roman" w:cstheme="minorHAnsi"/>
                <w:color w:val="363636"/>
              </w:rPr>
              <w:t>es</w:t>
            </w:r>
            <w:r w:rsidRPr="00055E6E">
              <w:rPr>
                <w:rFonts w:eastAsia="Times New Roman" w:cstheme="minorHAnsi"/>
                <w:color w:val="363636"/>
              </w:rPr>
              <w:t xml:space="preserve"> meaningful and inclusive participation of </w:t>
            </w:r>
            <w:r>
              <w:rPr>
                <w:rFonts w:eastAsia="Times New Roman" w:cstheme="minorHAnsi"/>
                <w:color w:val="363636"/>
              </w:rPr>
              <w:t>learners</w:t>
            </w:r>
            <w:r w:rsidRPr="00055E6E">
              <w:rPr>
                <w:rFonts w:eastAsia="Times New Roman" w:cstheme="minorHAnsi"/>
                <w:color w:val="363636"/>
              </w:rPr>
              <w:t xml:space="preserve"> with exceptionalities</w:t>
            </w:r>
            <w:r w:rsidR="00476D29">
              <w:rPr>
                <w:rFonts w:eastAsia="Times New Roman" w:cstheme="minorHAnsi"/>
                <w:color w:val="363636"/>
              </w:rPr>
              <w:t xml:space="preserve"> and their families</w:t>
            </w:r>
            <w:r w:rsidRPr="00055E6E">
              <w:rPr>
                <w:rFonts w:eastAsia="Times New Roman" w:cstheme="minorHAnsi"/>
                <w:color w:val="363636"/>
              </w:rPr>
              <w:t xml:space="preserve"> in their schools and communities.</w:t>
            </w:r>
          </w:p>
          <w:p w14:paraId="5A83E08A" w14:textId="5D8ECF50" w:rsidR="00F644BC" w:rsidRDefault="00F644BC" w:rsidP="00F644BC">
            <w:r>
              <w:rPr>
                <w:rFonts w:cstheme="minorHAnsi"/>
                <w:color w:val="363636"/>
                <w:shd w:val="clear" w:color="auto" w:fill="FFFFFF"/>
              </w:rPr>
              <w:t xml:space="preserve">Adv St </w:t>
            </w:r>
            <w:r w:rsidR="00C04BEF">
              <w:rPr>
                <w:rFonts w:eastAsia="Times New Roman" w:cstheme="minorHAnsi"/>
                <w:color w:val="363636"/>
              </w:rPr>
              <w:t>5.4</w:t>
            </w:r>
            <w:r>
              <w:rPr>
                <w:rFonts w:eastAsia="Times New Roman" w:cstheme="minorHAnsi"/>
                <w:color w:val="363636"/>
              </w:rPr>
              <w:t xml:space="preserve">, </w:t>
            </w:r>
            <w:r>
              <w:rPr>
                <w:rFonts w:cstheme="minorHAnsi"/>
              </w:rPr>
              <w:t>EIU GCLG 5, CAEP GPS 6</w:t>
            </w:r>
          </w:p>
        </w:tc>
        <w:tc>
          <w:tcPr>
            <w:tcW w:w="3501" w:type="dxa"/>
          </w:tcPr>
          <w:p w14:paraId="621E0F2E" w14:textId="77777777" w:rsidR="00F644BC" w:rsidRDefault="00F644BC" w:rsidP="00F644BC">
            <w:pPr>
              <w:shd w:val="clear" w:color="auto" w:fill="FFFFFF"/>
              <w:spacing w:before="100" w:beforeAutospacing="1" w:after="100" w:afterAutospacing="1"/>
              <w:rPr>
                <w:rFonts w:eastAsia="Times New Roman" w:cstheme="minorHAnsi"/>
                <w:color w:val="363636"/>
              </w:rPr>
            </w:pPr>
            <w:r>
              <w:t>Candidate seeks out</w:t>
            </w:r>
            <w:r w:rsidRPr="00055E6E">
              <w:rPr>
                <w:rFonts w:eastAsia="Times New Roman" w:cstheme="minorHAnsi"/>
                <w:color w:val="363636"/>
              </w:rPr>
              <w:t xml:space="preserve"> meaningful and inclusive</w:t>
            </w:r>
            <w:r>
              <w:rPr>
                <w:rFonts w:eastAsia="Times New Roman" w:cstheme="minorHAnsi"/>
                <w:color w:val="363636"/>
              </w:rPr>
              <w:t xml:space="preserve"> opportunities for</w:t>
            </w:r>
            <w:r w:rsidRPr="00055E6E">
              <w:rPr>
                <w:rFonts w:eastAsia="Times New Roman" w:cstheme="minorHAnsi"/>
                <w:color w:val="363636"/>
              </w:rPr>
              <w:t xml:space="preserve"> </w:t>
            </w:r>
            <w:r>
              <w:rPr>
                <w:rFonts w:eastAsia="Times New Roman" w:cstheme="minorHAnsi"/>
                <w:color w:val="363636"/>
              </w:rPr>
              <w:t>learners</w:t>
            </w:r>
            <w:r w:rsidRPr="00055E6E">
              <w:rPr>
                <w:rFonts w:eastAsia="Times New Roman" w:cstheme="minorHAnsi"/>
                <w:color w:val="363636"/>
              </w:rPr>
              <w:t xml:space="preserve"> with exceptionalities</w:t>
            </w:r>
            <w:r>
              <w:rPr>
                <w:rFonts w:eastAsia="Times New Roman" w:cstheme="minorHAnsi"/>
                <w:color w:val="363636"/>
              </w:rPr>
              <w:t xml:space="preserve"> to participate</w:t>
            </w:r>
            <w:r w:rsidRPr="00055E6E">
              <w:rPr>
                <w:rFonts w:eastAsia="Times New Roman" w:cstheme="minorHAnsi"/>
                <w:color w:val="363636"/>
              </w:rPr>
              <w:t xml:space="preserve"> in their schools and communities</w:t>
            </w:r>
            <w:r>
              <w:rPr>
                <w:rFonts w:eastAsia="Times New Roman" w:cstheme="minorHAnsi"/>
                <w:color w:val="363636"/>
              </w:rPr>
              <w:t xml:space="preserve">. </w:t>
            </w:r>
          </w:p>
          <w:p w14:paraId="104A002D" w14:textId="3639409D" w:rsidR="00F644BC" w:rsidRDefault="00F644BC" w:rsidP="00F644BC">
            <w:r>
              <w:rPr>
                <w:rFonts w:eastAsia="Times New Roman" w:cstheme="minorHAnsi"/>
                <w:color w:val="363636"/>
              </w:rPr>
              <w:t>Candidate seeks out opportunities based on the learners’ interests and abilities.</w:t>
            </w:r>
          </w:p>
        </w:tc>
        <w:tc>
          <w:tcPr>
            <w:tcW w:w="3690" w:type="dxa"/>
          </w:tcPr>
          <w:p w14:paraId="4D7085E6" w14:textId="77777777" w:rsidR="00F644BC" w:rsidRPr="00055E6E" w:rsidRDefault="00F644BC" w:rsidP="00F644BC">
            <w:pPr>
              <w:shd w:val="clear" w:color="auto" w:fill="FFFFFF"/>
              <w:spacing w:before="100" w:beforeAutospacing="1" w:after="100" w:afterAutospacing="1"/>
              <w:rPr>
                <w:rFonts w:eastAsia="Times New Roman" w:cstheme="minorHAnsi"/>
                <w:color w:val="363636"/>
              </w:rPr>
            </w:pPr>
            <w:r>
              <w:t>Candidate p</w:t>
            </w:r>
            <w:r w:rsidRPr="00055E6E">
              <w:rPr>
                <w:rFonts w:eastAsia="Times New Roman" w:cstheme="minorHAnsi"/>
                <w:color w:val="363636"/>
              </w:rPr>
              <w:t>romot</w:t>
            </w:r>
            <w:r>
              <w:rPr>
                <w:rFonts w:eastAsia="Times New Roman" w:cstheme="minorHAnsi"/>
                <w:color w:val="363636"/>
              </w:rPr>
              <w:t>es</w:t>
            </w:r>
            <w:r w:rsidRPr="00055E6E">
              <w:rPr>
                <w:rFonts w:eastAsia="Times New Roman" w:cstheme="minorHAnsi"/>
                <w:color w:val="363636"/>
              </w:rPr>
              <w:t xml:space="preserve"> meaningful and inclusive participation of </w:t>
            </w:r>
            <w:r>
              <w:rPr>
                <w:rFonts w:eastAsia="Times New Roman" w:cstheme="minorHAnsi"/>
                <w:color w:val="363636"/>
              </w:rPr>
              <w:t>learners</w:t>
            </w:r>
            <w:r w:rsidRPr="00055E6E">
              <w:rPr>
                <w:rFonts w:eastAsia="Times New Roman" w:cstheme="minorHAnsi"/>
                <w:color w:val="363636"/>
              </w:rPr>
              <w:t xml:space="preserve"> with exceptionalities in their schools and communities</w:t>
            </w:r>
            <w:r>
              <w:rPr>
                <w:rFonts w:eastAsia="Times New Roman" w:cstheme="minorHAnsi"/>
                <w:color w:val="363636"/>
              </w:rPr>
              <w:t xml:space="preserve"> by informing learners of opportunities to participate in school and community activities.</w:t>
            </w:r>
          </w:p>
          <w:p w14:paraId="01F5835C" w14:textId="40DD2AFC" w:rsidR="00F644BC" w:rsidRDefault="00F644BC" w:rsidP="00F644BC"/>
        </w:tc>
        <w:tc>
          <w:tcPr>
            <w:tcW w:w="3780" w:type="dxa"/>
          </w:tcPr>
          <w:p w14:paraId="42BD1F10" w14:textId="70CDB19A" w:rsidR="00F644BC" w:rsidRDefault="00F644BC" w:rsidP="00F644BC">
            <w:r>
              <w:t>Candidate relies on learners with exceptionalities or their families to ask about opportunities to participate in school or community activities.</w:t>
            </w:r>
          </w:p>
        </w:tc>
        <w:tc>
          <w:tcPr>
            <w:tcW w:w="1165" w:type="dxa"/>
            <w:gridSpan w:val="2"/>
          </w:tcPr>
          <w:p w14:paraId="6C5D7CF5" w14:textId="4716B93C" w:rsidR="00F644BC" w:rsidRDefault="00F644BC" w:rsidP="00F644BC"/>
        </w:tc>
      </w:tr>
      <w:tr w:rsidR="00F644BC" w14:paraId="27E87EDE" w14:textId="77777777" w:rsidTr="009E61CB">
        <w:tc>
          <w:tcPr>
            <w:tcW w:w="2254" w:type="dxa"/>
          </w:tcPr>
          <w:p w14:paraId="5F6C5214" w14:textId="77777777" w:rsidR="00F644BC" w:rsidRPr="00CC0D84" w:rsidRDefault="00F644BC" w:rsidP="00F644BC">
            <w:pPr>
              <w:widowControl w:val="0"/>
              <w:tabs>
                <w:tab w:val="left" w:pos="820"/>
                <w:tab w:val="left" w:pos="821"/>
              </w:tabs>
              <w:autoSpaceDE w:val="0"/>
              <w:autoSpaceDN w:val="0"/>
              <w:rPr>
                <w:b/>
                <w:bCs/>
              </w:rPr>
            </w:pPr>
            <w:r w:rsidRPr="00CC0D84">
              <w:rPr>
                <w:b/>
                <w:bCs/>
              </w:rPr>
              <w:t>Professional and ethical practices</w:t>
            </w:r>
            <w:r w:rsidRPr="00CC0D84">
              <w:rPr>
                <w:b/>
                <w:bCs/>
                <w:spacing w:val="1"/>
              </w:rPr>
              <w:t xml:space="preserve"> </w:t>
            </w:r>
            <w:r w:rsidRPr="00CC0D84">
              <w:rPr>
                <w:b/>
                <w:bCs/>
              </w:rPr>
              <w:t>(PEP)</w:t>
            </w:r>
          </w:p>
          <w:p w14:paraId="63653673" w14:textId="34CBE14E" w:rsidR="00F644BC" w:rsidRPr="00CC0D84" w:rsidRDefault="00F644BC" w:rsidP="00F644BC">
            <w:pPr>
              <w:rPr>
                <w:b/>
                <w:bCs/>
                <w:sz w:val="24"/>
                <w:szCs w:val="24"/>
              </w:rPr>
            </w:pPr>
          </w:p>
        </w:tc>
        <w:tc>
          <w:tcPr>
            <w:tcW w:w="3501" w:type="dxa"/>
          </w:tcPr>
          <w:p w14:paraId="3CE6BABD" w14:textId="77777777" w:rsidR="00F644BC" w:rsidRDefault="00F644BC" w:rsidP="00F644BC"/>
        </w:tc>
        <w:tc>
          <w:tcPr>
            <w:tcW w:w="3690" w:type="dxa"/>
          </w:tcPr>
          <w:p w14:paraId="7A96B0C9" w14:textId="77777777" w:rsidR="00F644BC" w:rsidRDefault="00F644BC" w:rsidP="00F644BC"/>
        </w:tc>
        <w:tc>
          <w:tcPr>
            <w:tcW w:w="3780" w:type="dxa"/>
          </w:tcPr>
          <w:p w14:paraId="0208FDD8" w14:textId="77777777" w:rsidR="00F644BC" w:rsidRDefault="00F644BC" w:rsidP="00F644BC"/>
        </w:tc>
        <w:tc>
          <w:tcPr>
            <w:tcW w:w="1165" w:type="dxa"/>
            <w:gridSpan w:val="2"/>
          </w:tcPr>
          <w:p w14:paraId="2DFEED75" w14:textId="77777777" w:rsidR="00F644BC" w:rsidRDefault="00F644BC" w:rsidP="00F644BC"/>
        </w:tc>
      </w:tr>
      <w:tr w:rsidR="00F644BC" w14:paraId="6DCDF101" w14:textId="77777777" w:rsidTr="009E61CB">
        <w:tc>
          <w:tcPr>
            <w:tcW w:w="2254" w:type="dxa"/>
          </w:tcPr>
          <w:p w14:paraId="3999B946" w14:textId="7414AB75" w:rsidR="00F644BC" w:rsidRDefault="00F644BC" w:rsidP="00F644BC">
            <w:pPr>
              <w:rPr>
                <w:rFonts w:cstheme="minorHAnsi"/>
                <w:color w:val="363636"/>
                <w:shd w:val="clear" w:color="auto" w:fill="FFFFFF"/>
              </w:rPr>
            </w:pPr>
            <w:r w:rsidRPr="00ED7AE7">
              <w:rPr>
                <w:rFonts w:cstheme="minorHAnsi"/>
                <w:color w:val="363636"/>
                <w:shd w:val="clear" w:color="auto" w:fill="FFFFFF"/>
              </w:rPr>
              <w:t>Maintain</w:t>
            </w:r>
            <w:r>
              <w:rPr>
                <w:rFonts w:cstheme="minorHAnsi"/>
                <w:color w:val="363636"/>
                <w:shd w:val="clear" w:color="auto" w:fill="FFFFFF"/>
              </w:rPr>
              <w:t>s</w:t>
            </w:r>
            <w:r w:rsidRPr="00ED7AE7">
              <w:rPr>
                <w:rFonts w:cstheme="minorHAnsi"/>
                <w:color w:val="363636"/>
                <w:shd w:val="clear" w:color="auto" w:fill="FFFFFF"/>
              </w:rPr>
              <w:t xml:space="preserve"> a high level of professional competence and integrity and exercis</w:t>
            </w:r>
            <w:r>
              <w:rPr>
                <w:rFonts w:cstheme="minorHAnsi"/>
                <w:color w:val="363636"/>
                <w:shd w:val="clear" w:color="auto" w:fill="FFFFFF"/>
              </w:rPr>
              <w:t>es</w:t>
            </w:r>
            <w:r w:rsidRPr="00ED7AE7">
              <w:rPr>
                <w:rFonts w:cstheme="minorHAnsi"/>
                <w:color w:val="363636"/>
                <w:shd w:val="clear" w:color="auto" w:fill="FFFFFF"/>
              </w:rPr>
              <w:t xml:space="preserve"> professional judgment </w:t>
            </w:r>
            <w:r w:rsidRPr="00ED7AE7">
              <w:rPr>
                <w:rFonts w:cstheme="minorHAnsi"/>
                <w:color w:val="363636"/>
                <w:shd w:val="clear" w:color="auto" w:fill="FFFFFF"/>
              </w:rPr>
              <w:lastRenderedPageBreak/>
              <w:t xml:space="preserve">to benefit </w:t>
            </w:r>
            <w:r>
              <w:rPr>
                <w:rFonts w:cstheme="minorHAnsi"/>
                <w:color w:val="363636"/>
                <w:shd w:val="clear" w:color="auto" w:fill="FFFFFF"/>
              </w:rPr>
              <w:t>learners</w:t>
            </w:r>
            <w:r w:rsidRPr="00ED7AE7">
              <w:rPr>
                <w:rFonts w:cstheme="minorHAnsi"/>
                <w:color w:val="363636"/>
                <w:shd w:val="clear" w:color="auto" w:fill="FFFFFF"/>
              </w:rPr>
              <w:t xml:space="preserve"> with exceptionalities </w:t>
            </w:r>
          </w:p>
          <w:p w14:paraId="00792C64" w14:textId="59658DEA" w:rsidR="00F644BC" w:rsidRDefault="00F644BC" w:rsidP="00F644BC">
            <w:r>
              <w:rPr>
                <w:rFonts w:cstheme="minorHAnsi"/>
                <w:color w:val="363636"/>
                <w:shd w:val="clear" w:color="auto" w:fill="FFFFFF"/>
              </w:rPr>
              <w:t xml:space="preserve">Adv St </w:t>
            </w:r>
            <w:r>
              <w:t xml:space="preserve">CEC 6.2, </w:t>
            </w:r>
            <w:r>
              <w:rPr>
                <w:rFonts w:cstheme="minorHAnsi"/>
              </w:rPr>
              <w:t>EIU GCLG 5, CAEP GPS 6</w:t>
            </w:r>
          </w:p>
        </w:tc>
        <w:tc>
          <w:tcPr>
            <w:tcW w:w="3501" w:type="dxa"/>
          </w:tcPr>
          <w:p w14:paraId="280241E5" w14:textId="6D713B55" w:rsidR="00F644BC" w:rsidRDefault="00F644BC" w:rsidP="00F644BC">
            <w:pPr>
              <w:rPr>
                <w:rFonts w:cstheme="minorHAnsi"/>
                <w:color w:val="363636"/>
                <w:shd w:val="clear" w:color="auto" w:fill="FFFFFF"/>
              </w:rPr>
            </w:pPr>
            <w:r>
              <w:lastRenderedPageBreak/>
              <w:t>Candidate models</w:t>
            </w:r>
            <w:r w:rsidRPr="00ED7AE7">
              <w:rPr>
                <w:rFonts w:cstheme="minorHAnsi"/>
                <w:color w:val="363636"/>
                <w:shd w:val="clear" w:color="auto" w:fill="FFFFFF"/>
              </w:rPr>
              <w:t xml:space="preserve"> professional competence and integrity and exercis</w:t>
            </w:r>
            <w:r>
              <w:rPr>
                <w:rFonts w:cstheme="minorHAnsi"/>
                <w:color w:val="363636"/>
                <w:shd w:val="clear" w:color="auto" w:fill="FFFFFF"/>
              </w:rPr>
              <w:t>es</w:t>
            </w:r>
            <w:r w:rsidRPr="00ED7AE7">
              <w:rPr>
                <w:rFonts w:cstheme="minorHAnsi"/>
                <w:color w:val="363636"/>
                <w:shd w:val="clear" w:color="auto" w:fill="FFFFFF"/>
              </w:rPr>
              <w:t xml:space="preserve"> professional judgment</w:t>
            </w:r>
            <w:r>
              <w:rPr>
                <w:rFonts w:cstheme="minorHAnsi"/>
                <w:color w:val="363636"/>
                <w:shd w:val="clear" w:color="auto" w:fill="FFFFFF"/>
              </w:rPr>
              <w:t xml:space="preserve"> </w:t>
            </w:r>
            <w:r w:rsidR="00581B87">
              <w:rPr>
                <w:rFonts w:cstheme="minorHAnsi"/>
                <w:color w:val="363636"/>
                <w:shd w:val="clear" w:color="auto" w:fill="FFFFFF"/>
              </w:rPr>
              <w:t xml:space="preserve">in selecting and implementing curricular adaptations </w:t>
            </w:r>
            <w:r w:rsidRPr="00ED7AE7">
              <w:rPr>
                <w:rFonts w:cstheme="minorHAnsi"/>
                <w:color w:val="363636"/>
                <w:shd w:val="clear" w:color="auto" w:fill="FFFFFF"/>
              </w:rPr>
              <w:t xml:space="preserve">to benefit </w:t>
            </w:r>
            <w:r>
              <w:rPr>
                <w:rFonts w:cstheme="minorHAnsi"/>
                <w:color w:val="363636"/>
                <w:shd w:val="clear" w:color="auto" w:fill="FFFFFF"/>
              </w:rPr>
              <w:lastRenderedPageBreak/>
              <w:t>learners</w:t>
            </w:r>
            <w:r w:rsidRPr="00ED7AE7">
              <w:rPr>
                <w:rFonts w:cstheme="minorHAnsi"/>
                <w:color w:val="363636"/>
                <w:shd w:val="clear" w:color="auto" w:fill="FFFFFF"/>
              </w:rPr>
              <w:t xml:space="preserve"> with exceptionalities and </w:t>
            </w:r>
            <w:r w:rsidR="00581B87">
              <w:rPr>
                <w:rFonts w:cstheme="minorHAnsi"/>
                <w:color w:val="363636"/>
                <w:shd w:val="clear" w:color="auto" w:fill="FFFFFF"/>
              </w:rPr>
              <w:t>promote learner independence</w:t>
            </w:r>
            <w:r>
              <w:rPr>
                <w:rFonts w:cstheme="minorHAnsi"/>
                <w:color w:val="363636"/>
                <w:shd w:val="clear" w:color="auto" w:fill="FFFFFF"/>
              </w:rPr>
              <w:t>.</w:t>
            </w:r>
          </w:p>
          <w:p w14:paraId="79A6B9A4" w14:textId="77777777" w:rsidR="00F644BC" w:rsidRDefault="00F644BC" w:rsidP="00F644BC"/>
          <w:p w14:paraId="43A8994C" w14:textId="6A30A0C8" w:rsidR="00F644BC" w:rsidRDefault="00F644BC" w:rsidP="00F644BC">
            <w:r>
              <w:t xml:space="preserve">Candidate </w:t>
            </w:r>
            <w:r w:rsidR="00581B87">
              <w:t>uses a least intrusive adaptation before moving to more intrusive adaptations.</w:t>
            </w:r>
          </w:p>
        </w:tc>
        <w:tc>
          <w:tcPr>
            <w:tcW w:w="3690" w:type="dxa"/>
          </w:tcPr>
          <w:p w14:paraId="6920C95E" w14:textId="77777777" w:rsidR="00F644BC" w:rsidRDefault="00F644BC" w:rsidP="00F644BC">
            <w:pPr>
              <w:rPr>
                <w:rFonts w:cstheme="minorHAnsi"/>
                <w:color w:val="363636"/>
                <w:shd w:val="clear" w:color="auto" w:fill="FFFFFF"/>
              </w:rPr>
            </w:pPr>
            <w:r>
              <w:lastRenderedPageBreak/>
              <w:t>Candidate m</w:t>
            </w:r>
            <w:r w:rsidRPr="00ED7AE7">
              <w:rPr>
                <w:rFonts w:cstheme="minorHAnsi"/>
                <w:color w:val="363636"/>
                <w:shd w:val="clear" w:color="auto" w:fill="FFFFFF"/>
              </w:rPr>
              <w:t>aintain</w:t>
            </w:r>
            <w:r>
              <w:rPr>
                <w:rFonts w:cstheme="minorHAnsi"/>
                <w:color w:val="363636"/>
                <w:shd w:val="clear" w:color="auto" w:fill="FFFFFF"/>
              </w:rPr>
              <w:t>s</w:t>
            </w:r>
            <w:r w:rsidRPr="00ED7AE7">
              <w:rPr>
                <w:rFonts w:cstheme="minorHAnsi"/>
                <w:color w:val="363636"/>
                <w:shd w:val="clear" w:color="auto" w:fill="FFFFFF"/>
              </w:rPr>
              <w:t xml:space="preserve"> a high level of professional competence and integrity and exercis</w:t>
            </w:r>
            <w:r>
              <w:rPr>
                <w:rFonts w:cstheme="minorHAnsi"/>
                <w:color w:val="363636"/>
                <w:shd w:val="clear" w:color="auto" w:fill="FFFFFF"/>
              </w:rPr>
              <w:t>es</w:t>
            </w:r>
            <w:r w:rsidRPr="00ED7AE7">
              <w:rPr>
                <w:rFonts w:cstheme="minorHAnsi"/>
                <w:color w:val="363636"/>
                <w:shd w:val="clear" w:color="auto" w:fill="FFFFFF"/>
              </w:rPr>
              <w:t xml:space="preserve"> professional judgment</w:t>
            </w:r>
            <w:r>
              <w:rPr>
                <w:rFonts w:cstheme="minorHAnsi"/>
                <w:color w:val="363636"/>
                <w:shd w:val="clear" w:color="auto" w:fill="FFFFFF"/>
              </w:rPr>
              <w:t xml:space="preserve"> in </w:t>
            </w:r>
            <w:r w:rsidR="00CF6E13">
              <w:rPr>
                <w:rFonts w:cstheme="minorHAnsi"/>
                <w:color w:val="363636"/>
                <w:shd w:val="clear" w:color="auto" w:fill="FFFFFF"/>
              </w:rPr>
              <w:t>selecting</w:t>
            </w:r>
            <w:r w:rsidRPr="00ED7AE7">
              <w:rPr>
                <w:rFonts w:cstheme="minorHAnsi"/>
                <w:color w:val="363636"/>
                <w:shd w:val="clear" w:color="auto" w:fill="FFFFFF"/>
              </w:rPr>
              <w:t xml:space="preserve"> </w:t>
            </w:r>
            <w:r w:rsidR="00CF6E13">
              <w:rPr>
                <w:rFonts w:cstheme="minorHAnsi"/>
                <w:color w:val="363636"/>
                <w:shd w:val="clear" w:color="auto" w:fill="FFFFFF"/>
              </w:rPr>
              <w:t>curricular adaptations that</w:t>
            </w:r>
            <w:r w:rsidRPr="00ED7AE7">
              <w:rPr>
                <w:rFonts w:cstheme="minorHAnsi"/>
                <w:color w:val="363636"/>
                <w:shd w:val="clear" w:color="auto" w:fill="FFFFFF"/>
              </w:rPr>
              <w:t xml:space="preserve"> </w:t>
            </w:r>
            <w:r w:rsidRPr="00ED7AE7">
              <w:rPr>
                <w:rFonts w:cstheme="minorHAnsi"/>
                <w:color w:val="363636"/>
                <w:shd w:val="clear" w:color="auto" w:fill="FFFFFF"/>
              </w:rPr>
              <w:lastRenderedPageBreak/>
              <w:t xml:space="preserve">benefit </w:t>
            </w:r>
            <w:r>
              <w:rPr>
                <w:rFonts w:cstheme="minorHAnsi"/>
                <w:color w:val="363636"/>
                <w:shd w:val="clear" w:color="auto" w:fill="FFFFFF"/>
              </w:rPr>
              <w:t>learners</w:t>
            </w:r>
            <w:r w:rsidRPr="00ED7AE7">
              <w:rPr>
                <w:rFonts w:cstheme="minorHAnsi"/>
                <w:color w:val="363636"/>
                <w:shd w:val="clear" w:color="auto" w:fill="FFFFFF"/>
              </w:rPr>
              <w:t xml:space="preserve"> with exceptionalities and their families</w:t>
            </w:r>
            <w:r>
              <w:rPr>
                <w:rFonts w:cstheme="minorHAnsi"/>
                <w:color w:val="363636"/>
                <w:shd w:val="clear" w:color="auto" w:fill="FFFFFF"/>
              </w:rPr>
              <w:t>.</w:t>
            </w:r>
          </w:p>
          <w:p w14:paraId="2B83E978" w14:textId="77777777" w:rsidR="00CF6E13" w:rsidRDefault="00CF6E13" w:rsidP="00F644BC">
            <w:pPr>
              <w:rPr>
                <w:rFonts w:cstheme="minorHAnsi"/>
                <w:color w:val="363636"/>
                <w:shd w:val="clear" w:color="auto" w:fill="FFFFFF"/>
              </w:rPr>
            </w:pPr>
          </w:p>
          <w:p w14:paraId="360DCF74" w14:textId="192CD3A9" w:rsidR="00CF6E13" w:rsidRDefault="00CF6E13" w:rsidP="00F644BC">
            <w:r>
              <w:rPr>
                <w:rFonts w:cstheme="minorHAnsi"/>
                <w:color w:val="363636"/>
                <w:shd w:val="clear" w:color="auto" w:fill="FFFFFF"/>
              </w:rPr>
              <w:t xml:space="preserve">Candidate selects reasonable accommodations but promotes dependence on the teacher for its implementation. </w:t>
            </w:r>
          </w:p>
        </w:tc>
        <w:tc>
          <w:tcPr>
            <w:tcW w:w="3780" w:type="dxa"/>
          </w:tcPr>
          <w:p w14:paraId="34E4222A" w14:textId="77777777" w:rsidR="00F644BC" w:rsidRDefault="00F644BC" w:rsidP="00F644BC">
            <w:r>
              <w:lastRenderedPageBreak/>
              <w:t>Candidate demonstrates professional competence but is distracted by other school-related voices and variables that impact their professional judgement.</w:t>
            </w:r>
          </w:p>
          <w:p w14:paraId="2EFF76C8" w14:textId="77777777" w:rsidR="00F644BC" w:rsidRDefault="00F644BC" w:rsidP="00F644BC"/>
          <w:p w14:paraId="4ADC6816" w14:textId="15D7F709" w:rsidR="00F644BC" w:rsidRDefault="00F644BC" w:rsidP="00F644BC">
            <w:r>
              <w:lastRenderedPageBreak/>
              <w:t xml:space="preserve">As a result, the candidate </w:t>
            </w:r>
            <w:r w:rsidR="00CF6E13">
              <w:t>implements accommodations based on the suggestions of others instead of the learner’s needs</w:t>
            </w:r>
            <w:r>
              <w:t>.</w:t>
            </w:r>
          </w:p>
        </w:tc>
        <w:tc>
          <w:tcPr>
            <w:tcW w:w="1165" w:type="dxa"/>
            <w:gridSpan w:val="2"/>
          </w:tcPr>
          <w:p w14:paraId="0491F0C2" w14:textId="07578FE1" w:rsidR="00F644BC" w:rsidRDefault="00F644BC" w:rsidP="00F644BC"/>
        </w:tc>
      </w:tr>
      <w:tr w:rsidR="00F644BC" w14:paraId="6698F13C" w14:textId="77777777" w:rsidTr="009E61CB">
        <w:tc>
          <w:tcPr>
            <w:tcW w:w="2254" w:type="dxa"/>
          </w:tcPr>
          <w:p w14:paraId="5BFA7894" w14:textId="06624345" w:rsidR="00F644BC" w:rsidRDefault="00F644BC" w:rsidP="00F644BC">
            <w:r>
              <w:t>Ethically uses technologies to make accommodations</w:t>
            </w:r>
          </w:p>
          <w:p w14:paraId="15E81761" w14:textId="32F0BF27" w:rsidR="00F644BC" w:rsidRDefault="00F644BC" w:rsidP="00F644BC">
            <w:r>
              <w:rPr>
                <w:rFonts w:cstheme="minorHAnsi"/>
                <w:color w:val="363636"/>
                <w:shd w:val="clear" w:color="auto" w:fill="FFFFFF"/>
              </w:rPr>
              <w:t xml:space="preserve">Adv St </w:t>
            </w:r>
            <w:r>
              <w:t xml:space="preserve">CEC 3.4, </w:t>
            </w:r>
            <w:r>
              <w:rPr>
                <w:rFonts w:cstheme="minorHAnsi"/>
              </w:rPr>
              <w:t>EIU GCLG 1 and 5, CAEP GPS 5</w:t>
            </w:r>
          </w:p>
        </w:tc>
        <w:tc>
          <w:tcPr>
            <w:tcW w:w="3501" w:type="dxa"/>
          </w:tcPr>
          <w:p w14:paraId="7008708A" w14:textId="79F90178" w:rsidR="00F644BC" w:rsidRDefault="00F644BC" w:rsidP="00F644BC">
            <w:r>
              <w:t>Candidate ethically uses and promotes the access of various levels of technologies to accommodate learner needs and improve learner outcomes.</w:t>
            </w:r>
          </w:p>
          <w:p w14:paraId="0ED256FF" w14:textId="77777777" w:rsidR="00F644BC" w:rsidRDefault="00F644BC" w:rsidP="00F644BC"/>
          <w:p w14:paraId="03D5A282" w14:textId="4686A978" w:rsidR="00F644BC" w:rsidRDefault="00F644BC" w:rsidP="00F644BC">
            <w:r>
              <w:t>Candidate considers the learner’s needs, interests, and the ability for the technology to provide the learner support in accessing instruction and promoting learner dependence.</w:t>
            </w:r>
          </w:p>
        </w:tc>
        <w:tc>
          <w:tcPr>
            <w:tcW w:w="3690" w:type="dxa"/>
          </w:tcPr>
          <w:p w14:paraId="6DEDF94C" w14:textId="6498AE09" w:rsidR="00F644BC" w:rsidRDefault="00F644BC" w:rsidP="00F644BC">
            <w:r>
              <w:t xml:space="preserve">Candidate ethically uses district available technologies to make learner accommodations. </w:t>
            </w:r>
          </w:p>
          <w:p w14:paraId="5D81CAF3" w14:textId="77777777" w:rsidR="00F644BC" w:rsidRDefault="00F644BC" w:rsidP="00F644BC"/>
          <w:p w14:paraId="35C80688" w14:textId="5CEA89D5" w:rsidR="00F644BC" w:rsidRDefault="00F644BC" w:rsidP="00F644BC">
            <w:r>
              <w:t>Candidate considers the learner’s needs and the ability for the technology to support the learner in accessing instruction.</w:t>
            </w:r>
          </w:p>
        </w:tc>
        <w:tc>
          <w:tcPr>
            <w:tcW w:w="3780" w:type="dxa"/>
          </w:tcPr>
          <w:p w14:paraId="55AF56D0" w14:textId="402C9228" w:rsidR="00F644BC" w:rsidRDefault="00F644BC" w:rsidP="00F644BC">
            <w:r>
              <w:t>Candidate uses available technology regardless of whether the technology facilitates the learner’s access to instruction.</w:t>
            </w:r>
          </w:p>
        </w:tc>
        <w:tc>
          <w:tcPr>
            <w:tcW w:w="1165" w:type="dxa"/>
            <w:gridSpan w:val="2"/>
          </w:tcPr>
          <w:p w14:paraId="42A2475F" w14:textId="45375260" w:rsidR="00F644BC" w:rsidRDefault="00F644BC" w:rsidP="00F644BC"/>
        </w:tc>
      </w:tr>
      <w:tr w:rsidR="00F644BC" w14:paraId="08F04754" w14:textId="77777777" w:rsidTr="009E61CB">
        <w:tc>
          <w:tcPr>
            <w:tcW w:w="2254" w:type="dxa"/>
          </w:tcPr>
          <w:p w14:paraId="6F6D04E5" w14:textId="77777777" w:rsidR="00045F27" w:rsidRDefault="00CF6E13" w:rsidP="00C04BEF">
            <w:pPr>
              <w:shd w:val="clear" w:color="auto" w:fill="FFFFFF"/>
              <w:spacing w:before="100" w:beforeAutospacing="1" w:after="100" w:afterAutospacing="1"/>
            </w:pPr>
            <w:r>
              <w:t>Advocates engaging in</w:t>
            </w:r>
            <w:r w:rsidR="00F644BC">
              <w:t xml:space="preserve"> reflective inquiry and professional self-assessment </w:t>
            </w:r>
          </w:p>
          <w:p w14:paraId="1D77D2DA" w14:textId="42A814CF" w:rsidR="00F644BC" w:rsidRPr="00ED7AE7" w:rsidRDefault="00F644BC" w:rsidP="00045F27">
            <w:pPr>
              <w:shd w:val="clear" w:color="auto" w:fill="FFFFFF"/>
              <w:spacing w:before="100" w:beforeAutospacing="1" w:after="100" w:afterAutospacing="1"/>
              <w:rPr>
                <w:rFonts w:eastAsia="Times New Roman" w:cstheme="minorHAnsi"/>
                <w:color w:val="363636"/>
              </w:rPr>
            </w:pPr>
            <w:r>
              <w:t>CEC 6</w:t>
            </w:r>
            <w:r w:rsidR="00C04BEF">
              <w:t>.4</w:t>
            </w:r>
            <w:r w:rsidR="00045F27">
              <w:t xml:space="preserve">, </w:t>
            </w:r>
            <w:r w:rsidR="00045F27">
              <w:rPr>
                <w:rFonts w:cstheme="minorHAnsi"/>
              </w:rPr>
              <w:t>EIU GCLG 1 and 5, CAEP GPS 6</w:t>
            </w:r>
          </w:p>
        </w:tc>
        <w:tc>
          <w:tcPr>
            <w:tcW w:w="3501" w:type="dxa"/>
          </w:tcPr>
          <w:p w14:paraId="7D11EECA" w14:textId="77777777" w:rsidR="00F644BC" w:rsidRDefault="00CF6E13" w:rsidP="00045F27">
            <w:pPr>
              <w:shd w:val="clear" w:color="auto" w:fill="FFFFFF"/>
              <w:spacing w:before="100" w:beforeAutospacing="1" w:after="100" w:afterAutospacing="1"/>
            </w:pPr>
            <w:r>
              <w:t>Candidate engages in reflective inquiry and professional self-assessment to improve their instructional practice.</w:t>
            </w:r>
          </w:p>
          <w:p w14:paraId="18E0A7B3" w14:textId="152763B5" w:rsidR="00045F27" w:rsidRDefault="00045F27" w:rsidP="00045F27">
            <w:pPr>
              <w:shd w:val="clear" w:color="auto" w:fill="FFFFFF"/>
              <w:spacing w:before="100" w:beforeAutospacing="1" w:after="100" w:afterAutospacing="1"/>
            </w:pPr>
            <w:r>
              <w:t>Candidate triangulates their self-reflection and assessment with other sources to establish professional goals.</w:t>
            </w:r>
          </w:p>
        </w:tc>
        <w:tc>
          <w:tcPr>
            <w:tcW w:w="3690" w:type="dxa"/>
          </w:tcPr>
          <w:p w14:paraId="7D8E41D6" w14:textId="05FDC192" w:rsidR="00F644BC" w:rsidRDefault="00CF6E13" w:rsidP="00CF6E13">
            <w:pPr>
              <w:shd w:val="clear" w:color="auto" w:fill="FFFFFF"/>
              <w:spacing w:before="100" w:beforeAutospacing="1" w:after="100" w:afterAutospacing="1"/>
            </w:pPr>
            <w:r>
              <w:t>Candidate advocates for engaging in reflective inquiry and professional self-assessment to improve their instructional practice.</w:t>
            </w:r>
          </w:p>
        </w:tc>
        <w:tc>
          <w:tcPr>
            <w:tcW w:w="3780" w:type="dxa"/>
          </w:tcPr>
          <w:p w14:paraId="55809757" w14:textId="17EC7E23" w:rsidR="00F644BC" w:rsidRDefault="00CF6E13" w:rsidP="00F644BC">
            <w:r>
              <w:t>Candidate</w:t>
            </w:r>
            <w:r w:rsidR="00045F27">
              <w:t xml:space="preserve"> discusses the importance of reflective inquiry and professional self-assessment when participating in the district evaluation process.</w:t>
            </w:r>
          </w:p>
        </w:tc>
        <w:tc>
          <w:tcPr>
            <w:tcW w:w="1165" w:type="dxa"/>
            <w:gridSpan w:val="2"/>
          </w:tcPr>
          <w:p w14:paraId="413AD453" w14:textId="77777777" w:rsidR="00F644BC" w:rsidRDefault="00F644BC" w:rsidP="00F644BC"/>
        </w:tc>
      </w:tr>
      <w:tr w:rsidR="00F644BC" w14:paraId="66CBCCD2" w14:textId="77777777" w:rsidTr="009E61CB">
        <w:tc>
          <w:tcPr>
            <w:tcW w:w="2254" w:type="dxa"/>
          </w:tcPr>
          <w:p w14:paraId="1D54E642" w14:textId="77777777" w:rsidR="00581B87" w:rsidRDefault="00F644BC" w:rsidP="00581B87">
            <w:pPr>
              <w:shd w:val="clear" w:color="auto" w:fill="FFFFFF"/>
              <w:spacing w:before="100" w:beforeAutospacing="1" w:after="100" w:afterAutospacing="1"/>
            </w:pPr>
            <w:r>
              <w:t xml:space="preserve">Promote universal design for learning principles </w:t>
            </w:r>
          </w:p>
          <w:p w14:paraId="6ADA0E2D" w14:textId="1CC07E7A" w:rsidR="00F644BC" w:rsidRPr="00ED7AE7" w:rsidRDefault="00581B87" w:rsidP="00581B87">
            <w:pPr>
              <w:shd w:val="clear" w:color="auto" w:fill="FFFFFF"/>
              <w:spacing w:before="100" w:beforeAutospacing="1" w:after="100" w:afterAutospacing="1"/>
              <w:rPr>
                <w:rFonts w:eastAsia="Times New Roman" w:cstheme="minorHAnsi"/>
                <w:color w:val="363636"/>
              </w:rPr>
            </w:pPr>
            <w:r>
              <w:t xml:space="preserve">Adv St CEC 3.3, </w:t>
            </w:r>
            <w:r>
              <w:rPr>
                <w:rFonts w:cstheme="minorHAnsi"/>
              </w:rPr>
              <w:t>EIU GCLG 1, CAEP GPS 6</w:t>
            </w:r>
          </w:p>
        </w:tc>
        <w:tc>
          <w:tcPr>
            <w:tcW w:w="3501" w:type="dxa"/>
          </w:tcPr>
          <w:p w14:paraId="212FE844" w14:textId="68AC4F2B" w:rsidR="00045F27" w:rsidRDefault="00045F27" w:rsidP="00045F27">
            <w:pPr>
              <w:shd w:val="clear" w:color="auto" w:fill="FFFFFF"/>
              <w:spacing w:before="100" w:beforeAutospacing="1" w:after="100" w:afterAutospacing="1"/>
            </w:pPr>
            <w:r>
              <w:t xml:space="preserve">Candidate </w:t>
            </w:r>
            <w:r w:rsidR="00534683">
              <w:t>purposefully</w:t>
            </w:r>
            <w:r>
              <w:t xml:space="preserve"> and proactively utilizes universal design learning principles </w:t>
            </w:r>
            <w:r w:rsidR="00534683">
              <w:t>removing</w:t>
            </w:r>
            <w:r>
              <w:t xml:space="preserve"> the need for curricular adaptations.</w:t>
            </w:r>
          </w:p>
          <w:p w14:paraId="4A5ED6F3" w14:textId="77777777" w:rsidR="00F644BC" w:rsidRDefault="00F644BC" w:rsidP="00F644BC">
            <w:pPr>
              <w:shd w:val="clear" w:color="auto" w:fill="FFFFFF"/>
              <w:spacing w:before="100" w:beforeAutospacing="1" w:after="100" w:afterAutospacing="1"/>
            </w:pPr>
          </w:p>
        </w:tc>
        <w:tc>
          <w:tcPr>
            <w:tcW w:w="3690" w:type="dxa"/>
          </w:tcPr>
          <w:p w14:paraId="355FAA15" w14:textId="7E457A6C" w:rsidR="00045F27" w:rsidRDefault="00045F27" w:rsidP="00045F27">
            <w:pPr>
              <w:shd w:val="clear" w:color="auto" w:fill="FFFFFF"/>
              <w:spacing w:before="100" w:beforeAutospacing="1" w:after="100" w:afterAutospacing="1"/>
            </w:pPr>
            <w:r>
              <w:t>Candidate promotes</w:t>
            </w:r>
            <w:r w:rsidR="00534683">
              <w:t xml:space="preserve"> the use of</w:t>
            </w:r>
            <w:r>
              <w:t xml:space="preserve"> universal design learning principles and differentiated instruction</w:t>
            </w:r>
            <w:r w:rsidR="00534683">
              <w:t xml:space="preserve"> as evidenced in his/her practice, to enhance the effectiveness of curricular adaptations.</w:t>
            </w:r>
            <w:r>
              <w:t xml:space="preserve"> </w:t>
            </w:r>
          </w:p>
          <w:p w14:paraId="3368F2D5" w14:textId="320CC48B" w:rsidR="00F644BC" w:rsidRDefault="00F644BC" w:rsidP="00F644BC">
            <w:pPr>
              <w:shd w:val="clear" w:color="auto" w:fill="FFFFFF"/>
              <w:spacing w:before="100" w:beforeAutospacing="1" w:after="100" w:afterAutospacing="1"/>
            </w:pPr>
          </w:p>
        </w:tc>
        <w:tc>
          <w:tcPr>
            <w:tcW w:w="3780" w:type="dxa"/>
          </w:tcPr>
          <w:p w14:paraId="412DA1F7" w14:textId="603398E1" w:rsidR="00534683" w:rsidRDefault="00534683" w:rsidP="00534683">
            <w:pPr>
              <w:shd w:val="clear" w:color="auto" w:fill="FFFFFF"/>
              <w:spacing w:before="100" w:beforeAutospacing="1" w:after="100" w:afterAutospacing="1"/>
            </w:pPr>
            <w:r>
              <w:t xml:space="preserve">Candidate verbally promotes the use of universal design learning principles and differentiated </w:t>
            </w:r>
            <w:proofErr w:type="gramStart"/>
            <w:r>
              <w:t>instruction,</w:t>
            </w:r>
            <w:proofErr w:type="gramEnd"/>
            <w:r>
              <w:t xml:space="preserve"> however the candidate does not appear to use UDL and differentiation in his/her practice. </w:t>
            </w:r>
          </w:p>
          <w:p w14:paraId="5C38A4F4" w14:textId="77777777" w:rsidR="00F644BC" w:rsidRDefault="00F644BC" w:rsidP="00F644BC"/>
        </w:tc>
        <w:tc>
          <w:tcPr>
            <w:tcW w:w="1165" w:type="dxa"/>
            <w:gridSpan w:val="2"/>
          </w:tcPr>
          <w:p w14:paraId="041CFABD" w14:textId="77777777" w:rsidR="00F644BC" w:rsidRDefault="00F644BC" w:rsidP="00F644BC"/>
        </w:tc>
      </w:tr>
      <w:tr w:rsidR="00F644BC" w14:paraId="0D5C8AC7" w14:textId="77777777" w:rsidTr="009E61CB">
        <w:tc>
          <w:tcPr>
            <w:tcW w:w="2254" w:type="dxa"/>
          </w:tcPr>
          <w:p w14:paraId="4AE6C38D" w14:textId="77777777" w:rsidR="00F644BC" w:rsidRDefault="00F644BC" w:rsidP="00F644BC">
            <w:pPr>
              <w:rPr>
                <w:rFonts w:cstheme="minorHAnsi"/>
                <w:color w:val="363636"/>
                <w:shd w:val="clear" w:color="auto" w:fill="FFFFFF"/>
              </w:rPr>
            </w:pPr>
            <w:r>
              <w:rPr>
                <w:rFonts w:cstheme="minorHAnsi"/>
                <w:color w:val="363636"/>
                <w:shd w:val="clear" w:color="auto" w:fill="FFFFFF"/>
              </w:rPr>
              <w:t>A</w:t>
            </w:r>
            <w:r w:rsidRPr="004E0141">
              <w:rPr>
                <w:rFonts w:cstheme="minorHAnsi"/>
                <w:color w:val="363636"/>
                <w:shd w:val="clear" w:color="auto" w:fill="FFFFFF"/>
              </w:rPr>
              <w:t>ctively participate</w:t>
            </w:r>
            <w:r>
              <w:rPr>
                <w:rFonts w:cstheme="minorHAnsi"/>
                <w:color w:val="363636"/>
                <w:shd w:val="clear" w:color="auto" w:fill="FFFFFF"/>
              </w:rPr>
              <w:t>s</w:t>
            </w:r>
            <w:r w:rsidRPr="004E0141">
              <w:rPr>
                <w:rFonts w:cstheme="minorHAnsi"/>
                <w:color w:val="363636"/>
                <w:shd w:val="clear" w:color="auto" w:fill="FFFFFF"/>
              </w:rPr>
              <w:t xml:space="preserve"> in professional development and </w:t>
            </w:r>
            <w:r w:rsidRPr="004E0141">
              <w:rPr>
                <w:rFonts w:cstheme="minorHAnsi"/>
                <w:color w:val="363636"/>
                <w:shd w:val="clear" w:color="auto" w:fill="FFFFFF"/>
              </w:rPr>
              <w:lastRenderedPageBreak/>
              <w:t>professional learning communities to increase professional knowledge and expertise.</w:t>
            </w:r>
          </w:p>
          <w:p w14:paraId="20CE2AA7" w14:textId="63D263FA" w:rsidR="00F644BC" w:rsidRDefault="00F644BC" w:rsidP="00F644BC">
            <w:r>
              <w:rPr>
                <w:rFonts w:cstheme="minorHAnsi"/>
                <w:color w:val="363636"/>
                <w:shd w:val="clear" w:color="auto" w:fill="FFFFFF"/>
              </w:rPr>
              <w:t>CEC 6</w:t>
            </w:r>
            <w:r w:rsidR="00C04BEF">
              <w:rPr>
                <w:rFonts w:cstheme="minorHAnsi"/>
                <w:color w:val="363636"/>
                <w:shd w:val="clear" w:color="auto" w:fill="FFFFFF"/>
              </w:rPr>
              <w:t>.4</w:t>
            </w:r>
          </w:p>
        </w:tc>
        <w:tc>
          <w:tcPr>
            <w:tcW w:w="3501" w:type="dxa"/>
          </w:tcPr>
          <w:p w14:paraId="20470D61" w14:textId="4A50A042" w:rsidR="00F644BC" w:rsidRDefault="00F644BC" w:rsidP="00F644BC">
            <w:r>
              <w:lastRenderedPageBreak/>
              <w:t>Candidate participates and provides</w:t>
            </w:r>
            <w:r w:rsidRPr="004E0141">
              <w:rPr>
                <w:rFonts w:cstheme="minorHAnsi"/>
                <w:color w:val="363636"/>
                <w:shd w:val="clear" w:color="auto" w:fill="FFFFFF"/>
              </w:rPr>
              <w:t xml:space="preserve"> </w:t>
            </w:r>
            <w:r>
              <w:rPr>
                <w:rFonts w:cstheme="minorHAnsi"/>
                <w:color w:val="363636"/>
                <w:shd w:val="clear" w:color="auto" w:fill="FFFFFF"/>
              </w:rPr>
              <w:t xml:space="preserve">leadership in the </w:t>
            </w:r>
            <w:r w:rsidRPr="004E0141">
              <w:rPr>
                <w:rFonts w:cstheme="minorHAnsi"/>
                <w:color w:val="363636"/>
                <w:shd w:val="clear" w:color="auto" w:fill="FFFFFF"/>
              </w:rPr>
              <w:t xml:space="preserve">development </w:t>
            </w:r>
            <w:r>
              <w:rPr>
                <w:rFonts w:cstheme="minorHAnsi"/>
                <w:color w:val="363636"/>
                <w:shd w:val="clear" w:color="auto" w:fill="FFFFFF"/>
              </w:rPr>
              <w:t>of</w:t>
            </w:r>
            <w:r w:rsidRPr="004E0141">
              <w:rPr>
                <w:rFonts w:cstheme="minorHAnsi"/>
                <w:color w:val="363636"/>
                <w:shd w:val="clear" w:color="auto" w:fill="FFFFFF"/>
              </w:rPr>
              <w:t xml:space="preserve"> professional learning communities</w:t>
            </w:r>
            <w:r>
              <w:rPr>
                <w:rFonts w:cstheme="minorHAnsi"/>
                <w:color w:val="363636"/>
                <w:shd w:val="clear" w:color="auto" w:fill="FFFFFF"/>
              </w:rPr>
              <w:t xml:space="preserve"> </w:t>
            </w:r>
            <w:r>
              <w:rPr>
                <w:rFonts w:cstheme="minorHAnsi"/>
                <w:color w:val="363636"/>
                <w:shd w:val="clear" w:color="auto" w:fill="FFFFFF"/>
              </w:rPr>
              <w:lastRenderedPageBreak/>
              <w:t>and professional development opportunities</w:t>
            </w:r>
            <w:r w:rsidRPr="004E0141">
              <w:rPr>
                <w:rFonts w:cstheme="minorHAnsi"/>
                <w:color w:val="363636"/>
                <w:shd w:val="clear" w:color="auto" w:fill="FFFFFF"/>
              </w:rPr>
              <w:t xml:space="preserve"> to increase </w:t>
            </w:r>
            <w:r>
              <w:rPr>
                <w:rFonts w:cstheme="minorHAnsi"/>
                <w:color w:val="363636"/>
                <w:shd w:val="clear" w:color="auto" w:fill="FFFFFF"/>
              </w:rPr>
              <w:t xml:space="preserve">the </w:t>
            </w:r>
            <w:r w:rsidRPr="004E0141">
              <w:rPr>
                <w:rFonts w:cstheme="minorHAnsi"/>
                <w:color w:val="363636"/>
                <w:shd w:val="clear" w:color="auto" w:fill="FFFFFF"/>
              </w:rPr>
              <w:t>professional knowledge and expertise</w:t>
            </w:r>
            <w:r>
              <w:rPr>
                <w:rFonts w:cstheme="minorHAnsi"/>
                <w:color w:val="363636"/>
                <w:shd w:val="clear" w:color="auto" w:fill="FFFFFF"/>
              </w:rPr>
              <w:t xml:space="preserve"> of colleagues</w:t>
            </w:r>
            <w:r w:rsidRPr="004E0141">
              <w:rPr>
                <w:rFonts w:cstheme="minorHAnsi"/>
                <w:color w:val="363636"/>
                <w:shd w:val="clear" w:color="auto" w:fill="FFFFFF"/>
              </w:rPr>
              <w:t>.</w:t>
            </w:r>
          </w:p>
        </w:tc>
        <w:tc>
          <w:tcPr>
            <w:tcW w:w="3690" w:type="dxa"/>
          </w:tcPr>
          <w:p w14:paraId="133DA8CE" w14:textId="5CF228BD" w:rsidR="00F644BC" w:rsidRDefault="00F644BC" w:rsidP="00F644BC">
            <w:pPr>
              <w:rPr>
                <w:rFonts w:cstheme="minorHAnsi"/>
                <w:color w:val="363636"/>
                <w:shd w:val="clear" w:color="auto" w:fill="FFFFFF"/>
              </w:rPr>
            </w:pPr>
            <w:r>
              <w:lastRenderedPageBreak/>
              <w:t>Candidate a</w:t>
            </w:r>
            <w:r w:rsidRPr="004E0141">
              <w:rPr>
                <w:rFonts w:cstheme="minorHAnsi"/>
                <w:color w:val="363636"/>
                <w:shd w:val="clear" w:color="auto" w:fill="FFFFFF"/>
              </w:rPr>
              <w:t>ctively participate</w:t>
            </w:r>
            <w:r>
              <w:rPr>
                <w:rFonts w:cstheme="minorHAnsi"/>
                <w:color w:val="363636"/>
                <w:shd w:val="clear" w:color="auto" w:fill="FFFFFF"/>
              </w:rPr>
              <w:t>s</w:t>
            </w:r>
            <w:r w:rsidRPr="004E0141">
              <w:rPr>
                <w:rFonts w:cstheme="minorHAnsi"/>
                <w:color w:val="363636"/>
                <w:shd w:val="clear" w:color="auto" w:fill="FFFFFF"/>
              </w:rPr>
              <w:t xml:space="preserve"> </w:t>
            </w:r>
            <w:r>
              <w:rPr>
                <w:rFonts w:cstheme="minorHAnsi"/>
                <w:color w:val="363636"/>
                <w:shd w:val="clear" w:color="auto" w:fill="FFFFFF"/>
              </w:rPr>
              <w:t xml:space="preserve">and seeks out </w:t>
            </w:r>
            <w:r w:rsidRPr="004E0141">
              <w:rPr>
                <w:rFonts w:cstheme="minorHAnsi"/>
                <w:color w:val="363636"/>
                <w:shd w:val="clear" w:color="auto" w:fill="FFFFFF"/>
              </w:rPr>
              <w:t xml:space="preserve">professional development and professional learning communities </w:t>
            </w:r>
            <w:r w:rsidRPr="004E0141">
              <w:rPr>
                <w:rFonts w:cstheme="minorHAnsi"/>
                <w:color w:val="363636"/>
                <w:shd w:val="clear" w:color="auto" w:fill="FFFFFF"/>
              </w:rPr>
              <w:lastRenderedPageBreak/>
              <w:t>to increase professional knowledge and expertise.</w:t>
            </w:r>
          </w:p>
          <w:p w14:paraId="6AA219E1" w14:textId="77777777" w:rsidR="00F644BC" w:rsidRDefault="00F644BC" w:rsidP="00F644BC">
            <w:pPr>
              <w:rPr>
                <w:rFonts w:cstheme="minorHAnsi"/>
                <w:color w:val="363636"/>
                <w:shd w:val="clear" w:color="auto" w:fill="FFFFFF"/>
              </w:rPr>
            </w:pPr>
          </w:p>
          <w:p w14:paraId="60D90B5E" w14:textId="73FB0B5C" w:rsidR="00F644BC" w:rsidRDefault="00F644BC" w:rsidP="00F644BC">
            <w:r>
              <w:rPr>
                <w:rFonts w:cstheme="minorHAnsi"/>
                <w:color w:val="363636"/>
                <w:shd w:val="clear" w:color="auto" w:fill="FFFFFF"/>
              </w:rPr>
              <w:t>Candidate disseminates acquired information to colleagues.</w:t>
            </w:r>
          </w:p>
        </w:tc>
        <w:tc>
          <w:tcPr>
            <w:tcW w:w="3780" w:type="dxa"/>
          </w:tcPr>
          <w:p w14:paraId="31ECC5A7" w14:textId="3A98CC4E" w:rsidR="00F644BC" w:rsidRDefault="00F644BC" w:rsidP="00F644BC">
            <w:pPr>
              <w:rPr>
                <w:rFonts w:cstheme="minorHAnsi"/>
                <w:color w:val="363636"/>
                <w:shd w:val="clear" w:color="auto" w:fill="FFFFFF"/>
              </w:rPr>
            </w:pPr>
            <w:r>
              <w:lastRenderedPageBreak/>
              <w:t>Candidate attends required district-sponsored</w:t>
            </w:r>
            <w:r>
              <w:rPr>
                <w:rFonts w:cstheme="minorHAnsi"/>
                <w:color w:val="363636"/>
                <w:shd w:val="clear" w:color="auto" w:fill="FFFFFF"/>
              </w:rPr>
              <w:t xml:space="preserve"> </w:t>
            </w:r>
            <w:r w:rsidRPr="004E0141">
              <w:rPr>
                <w:rFonts w:cstheme="minorHAnsi"/>
                <w:color w:val="363636"/>
                <w:shd w:val="clear" w:color="auto" w:fill="FFFFFF"/>
              </w:rPr>
              <w:t xml:space="preserve">professional development </w:t>
            </w:r>
            <w:r>
              <w:rPr>
                <w:rFonts w:cstheme="minorHAnsi"/>
                <w:color w:val="363636"/>
                <w:shd w:val="clear" w:color="auto" w:fill="FFFFFF"/>
              </w:rPr>
              <w:t>opportunities.</w:t>
            </w:r>
          </w:p>
          <w:p w14:paraId="12E2AF8B" w14:textId="1D752DDB" w:rsidR="00F644BC" w:rsidRDefault="00F644BC" w:rsidP="00F644BC">
            <w:pPr>
              <w:rPr>
                <w:rFonts w:cstheme="minorHAnsi"/>
                <w:color w:val="363636"/>
                <w:shd w:val="clear" w:color="auto" w:fill="FFFFFF"/>
              </w:rPr>
            </w:pPr>
          </w:p>
          <w:p w14:paraId="336CF38A" w14:textId="777FC494" w:rsidR="00F644BC" w:rsidRDefault="00F644BC" w:rsidP="00F644BC">
            <w:pPr>
              <w:rPr>
                <w:rFonts w:cstheme="minorHAnsi"/>
                <w:color w:val="363636"/>
                <w:shd w:val="clear" w:color="auto" w:fill="FFFFFF"/>
              </w:rPr>
            </w:pPr>
          </w:p>
          <w:p w14:paraId="5C2F098A" w14:textId="138DDF2F" w:rsidR="00F644BC" w:rsidRDefault="00F644BC" w:rsidP="00F644BC">
            <w:pPr>
              <w:rPr>
                <w:rFonts w:cstheme="minorHAnsi"/>
                <w:color w:val="363636"/>
                <w:shd w:val="clear" w:color="auto" w:fill="FFFFFF"/>
              </w:rPr>
            </w:pPr>
          </w:p>
          <w:p w14:paraId="44B7BEB4" w14:textId="60B8BD6E" w:rsidR="00F644BC" w:rsidRDefault="00F644BC" w:rsidP="00F644BC">
            <w:pPr>
              <w:rPr>
                <w:rFonts w:cstheme="minorHAnsi"/>
                <w:color w:val="363636"/>
                <w:shd w:val="clear" w:color="auto" w:fill="FFFFFF"/>
              </w:rPr>
            </w:pPr>
          </w:p>
          <w:p w14:paraId="0195F9C8" w14:textId="77777777" w:rsidR="00F644BC" w:rsidRDefault="00F644BC" w:rsidP="00F644BC"/>
        </w:tc>
        <w:tc>
          <w:tcPr>
            <w:tcW w:w="1165" w:type="dxa"/>
            <w:gridSpan w:val="2"/>
          </w:tcPr>
          <w:p w14:paraId="719C1EF5" w14:textId="77777777" w:rsidR="00F644BC" w:rsidRDefault="00F644BC" w:rsidP="00F644BC"/>
        </w:tc>
      </w:tr>
      <w:tr w:rsidR="00F644BC" w14:paraId="6D778655" w14:textId="77777777" w:rsidTr="009E61CB">
        <w:tc>
          <w:tcPr>
            <w:tcW w:w="2254" w:type="dxa"/>
          </w:tcPr>
          <w:p w14:paraId="6A74BC69" w14:textId="3C07433E" w:rsidR="00F644BC" w:rsidRDefault="00F644BC" w:rsidP="00F644BC">
            <w:pPr>
              <w:rPr>
                <w:rFonts w:cstheme="minorHAnsi"/>
                <w:color w:val="363636"/>
                <w:shd w:val="clear" w:color="auto" w:fill="FFFFFF"/>
              </w:rPr>
            </w:pPr>
            <w:r>
              <w:rPr>
                <w:rFonts w:cstheme="minorHAnsi"/>
                <w:color w:val="363636"/>
                <w:shd w:val="clear" w:color="auto" w:fill="FFFFFF"/>
              </w:rPr>
              <w:t>C</w:t>
            </w:r>
            <w:r w:rsidRPr="00ED7AE7">
              <w:rPr>
                <w:rFonts w:cstheme="minorHAnsi"/>
                <w:color w:val="363636"/>
                <w:shd w:val="clear" w:color="auto" w:fill="FFFFFF"/>
              </w:rPr>
              <w:t>reate</w:t>
            </w:r>
            <w:r>
              <w:rPr>
                <w:rFonts w:cstheme="minorHAnsi"/>
                <w:color w:val="363636"/>
                <w:shd w:val="clear" w:color="auto" w:fill="FFFFFF"/>
              </w:rPr>
              <w:t>s</w:t>
            </w:r>
            <w:r w:rsidRPr="00ED7AE7">
              <w:rPr>
                <w:rFonts w:cstheme="minorHAnsi"/>
                <w:color w:val="363636"/>
                <w:shd w:val="clear" w:color="auto" w:fill="FFFFFF"/>
              </w:rPr>
              <w:t xml:space="preserve"> </w:t>
            </w:r>
            <w:r>
              <w:rPr>
                <w:rFonts w:cstheme="minorHAnsi"/>
                <w:color w:val="363636"/>
                <w:shd w:val="clear" w:color="auto" w:fill="FFFFFF"/>
              </w:rPr>
              <w:t xml:space="preserve">a </w:t>
            </w:r>
            <w:r w:rsidRPr="00ED7AE7">
              <w:rPr>
                <w:rFonts w:cstheme="minorHAnsi"/>
                <w:color w:val="363636"/>
                <w:shd w:val="clear" w:color="auto" w:fill="FFFFFF"/>
              </w:rPr>
              <w:t>supportive</w:t>
            </w:r>
            <w:r>
              <w:rPr>
                <w:rFonts w:cstheme="minorHAnsi"/>
                <w:color w:val="363636"/>
                <w:shd w:val="clear" w:color="auto" w:fill="FFFFFF"/>
              </w:rPr>
              <w:t xml:space="preserve"> work</w:t>
            </w:r>
            <w:r w:rsidRPr="00ED7AE7">
              <w:rPr>
                <w:rFonts w:cstheme="minorHAnsi"/>
                <w:color w:val="363636"/>
                <w:shd w:val="clear" w:color="auto" w:fill="FFFFFF"/>
              </w:rPr>
              <w:t xml:space="preserve"> environment that safeguard the legal rights </w:t>
            </w:r>
            <w:r>
              <w:rPr>
                <w:rFonts w:cstheme="minorHAnsi"/>
                <w:color w:val="363636"/>
                <w:shd w:val="clear" w:color="auto" w:fill="FFFFFF"/>
              </w:rPr>
              <w:t>of learners</w:t>
            </w:r>
            <w:r w:rsidRPr="00ED7AE7">
              <w:rPr>
                <w:rFonts w:cstheme="minorHAnsi"/>
                <w:color w:val="363636"/>
                <w:shd w:val="clear" w:color="auto" w:fill="FFFFFF"/>
              </w:rPr>
              <w:t xml:space="preserve"> with exceptionalities and their families</w:t>
            </w:r>
          </w:p>
          <w:p w14:paraId="0CBC1EB9" w14:textId="1B6CF937" w:rsidR="00F644BC" w:rsidRDefault="00F644BC" w:rsidP="00F644BC">
            <w:r>
              <w:rPr>
                <w:rFonts w:cstheme="minorHAnsi"/>
                <w:color w:val="363636"/>
                <w:shd w:val="clear" w:color="auto" w:fill="FFFFFF"/>
              </w:rPr>
              <w:t>CEC 6.2</w:t>
            </w:r>
          </w:p>
        </w:tc>
        <w:tc>
          <w:tcPr>
            <w:tcW w:w="3501" w:type="dxa"/>
          </w:tcPr>
          <w:p w14:paraId="27F35D66" w14:textId="0DDB5E86" w:rsidR="00F644BC" w:rsidRDefault="00F644BC" w:rsidP="00F644BC">
            <w:r>
              <w:rPr>
                <w:rFonts w:cstheme="minorHAnsi"/>
                <w:color w:val="363636"/>
                <w:shd w:val="clear" w:color="auto" w:fill="FFFFFF"/>
              </w:rPr>
              <w:t>Candidate c</w:t>
            </w:r>
            <w:r w:rsidRPr="00ED7AE7">
              <w:rPr>
                <w:rFonts w:cstheme="minorHAnsi"/>
                <w:color w:val="363636"/>
                <w:shd w:val="clear" w:color="auto" w:fill="FFFFFF"/>
              </w:rPr>
              <w:t>reate</w:t>
            </w:r>
            <w:r>
              <w:rPr>
                <w:rFonts w:cstheme="minorHAnsi"/>
                <w:color w:val="363636"/>
                <w:shd w:val="clear" w:color="auto" w:fill="FFFFFF"/>
              </w:rPr>
              <w:t xml:space="preserve">s and maintains a </w:t>
            </w:r>
            <w:r w:rsidRPr="00ED7AE7">
              <w:rPr>
                <w:rFonts w:cstheme="minorHAnsi"/>
                <w:color w:val="363636"/>
                <w:shd w:val="clear" w:color="auto" w:fill="FFFFFF"/>
              </w:rPr>
              <w:t>supportive</w:t>
            </w:r>
            <w:r>
              <w:rPr>
                <w:rFonts w:cstheme="minorHAnsi"/>
                <w:color w:val="363636"/>
                <w:shd w:val="clear" w:color="auto" w:fill="FFFFFF"/>
              </w:rPr>
              <w:t xml:space="preserve"> collegial work </w:t>
            </w:r>
            <w:r w:rsidRPr="00ED7AE7">
              <w:rPr>
                <w:rFonts w:cstheme="minorHAnsi"/>
                <w:color w:val="363636"/>
                <w:shd w:val="clear" w:color="auto" w:fill="FFFFFF"/>
              </w:rPr>
              <w:t xml:space="preserve">environment </w:t>
            </w:r>
            <w:r>
              <w:rPr>
                <w:rFonts w:cstheme="minorHAnsi"/>
                <w:color w:val="363636"/>
                <w:shd w:val="clear" w:color="auto" w:fill="FFFFFF"/>
              </w:rPr>
              <w:t>and</w:t>
            </w:r>
            <w:r w:rsidRPr="00ED7AE7">
              <w:rPr>
                <w:rFonts w:cstheme="minorHAnsi"/>
                <w:color w:val="363636"/>
                <w:shd w:val="clear" w:color="auto" w:fill="FFFFFF"/>
              </w:rPr>
              <w:t xml:space="preserve"> </w:t>
            </w:r>
            <w:r>
              <w:rPr>
                <w:rFonts w:cstheme="minorHAnsi"/>
                <w:color w:val="363636"/>
                <w:shd w:val="clear" w:color="auto" w:fill="FFFFFF"/>
              </w:rPr>
              <w:t xml:space="preserve">promotes colleagues to </w:t>
            </w:r>
            <w:r w:rsidRPr="00ED7AE7">
              <w:rPr>
                <w:rFonts w:cstheme="minorHAnsi"/>
                <w:color w:val="363636"/>
                <w:shd w:val="clear" w:color="auto" w:fill="FFFFFF"/>
              </w:rPr>
              <w:t>safeguard</w:t>
            </w:r>
            <w:r>
              <w:rPr>
                <w:rFonts w:cstheme="minorHAnsi"/>
                <w:color w:val="363636"/>
                <w:shd w:val="clear" w:color="auto" w:fill="FFFFFF"/>
              </w:rPr>
              <w:t xml:space="preserve"> </w:t>
            </w:r>
            <w:r w:rsidRPr="00ED7AE7">
              <w:rPr>
                <w:rFonts w:cstheme="minorHAnsi"/>
                <w:color w:val="363636"/>
                <w:shd w:val="clear" w:color="auto" w:fill="FFFFFF"/>
              </w:rPr>
              <w:t>the legal rights</w:t>
            </w:r>
            <w:r>
              <w:rPr>
                <w:rFonts w:cstheme="minorHAnsi"/>
                <w:color w:val="363636"/>
                <w:shd w:val="clear" w:color="auto" w:fill="FFFFFF"/>
              </w:rPr>
              <w:t xml:space="preserve"> of</w:t>
            </w:r>
            <w:r w:rsidRPr="00ED7AE7">
              <w:rPr>
                <w:rFonts w:cstheme="minorHAnsi"/>
                <w:color w:val="363636"/>
                <w:shd w:val="clear" w:color="auto" w:fill="FFFFFF"/>
              </w:rPr>
              <w:t xml:space="preserve"> </w:t>
            </w:r>
            <w:r>
              <w:rPr>
                <w:rFonts w:cstheme="minorHAnsi"/>
                <w:color w:val="363636"/>
                <w:shd w:val="clear" w:color="auto" w:fill="FFFFFF"/>
              </w:rPr>
              <w:t>learners</w:t>
            </w:r>
            <w:r w:rsidRPr="00ED7AE7">
              <w:rPr>
                <w:rFonts w:cstheme="minorHAnsi"/>
                <w:color w:val="363636"/>
                <w:shd w:val="clear" w:color="auto" w:fill="FFFFFF"/>
              </w:rPr>
              <w:t xml:space="preserve"> with exceptionalities and their families</w:t>
            </w:r>
            <w:r>
              <w:rPr>
                <w:rFonts w:cstheme="minorHAnsi"/>
                <w:color w:val="363636"/>
                <w:shd w:val="clear" w:color="auto" w:fill="FFFFFF"/>
              </w:rPr>
              <w:t>.</w:t>
            </w:r>
          </w:p>
        </w:tc>
        <w:tc>
          <w:tcPr>
            <w:tcW w:w="3690" w:type="dxa"/>
          </w:tcPr>
          <w:p w14:paraId="3E52E2C1" w14:textId="312D9A55" w:rsidR="00F644BC" w:rsidRDefault="00F644BC" w:rsidP="00F644BC">
            <w:r>
              <w:rPr>
                <w:rFonts w:cstheme="minorHAnsi"/>
                <w:color w:val="363636"/>
                <w:shd w:val="clear" w:color="auto" w:fill="FFFFFF"/>
              </w:rPr>
              <w:t>Candidate c</w:t>
            </w:r>
            <w:r w:rsidRPr="00ED7AE7">
              <w:rPr>
                <w:rFonts w:cstheme="minorHAnsi"/>
                <w:color w:val="363636"/>
                <w:shd w:val="clear" w:color="auto" w:fill="FFFFFF"/>
              </w:rPr>
              <w:t>reate</w:t>
            </w:r>
            <w:r>
              <w:rPr>
                <w:rFonts w:cstheme="minorHAnsi"/>
                <w:color w:val="363636"/>
                <w:shd w:val="clear" w:color="auto" w:fill="FFFFFF"/>
              </w:rPr>
              <w:t>s</w:t>
            </w:r>
            <w:r w:rsidRPr="00ED7AE7">
              <w:rPr>
                <w:rFonts w:cstheme="minorHAnsi"/>
                <w:color w:val="363636"/>
                <w:shd w:val="clear" w:color="auto" w:fill="FFFFFF"/>
              </w:rPr>
              <w:t xml:space="preserve"> </w:t>
            </w:r>
            <w:r>
              <w:rPr>
                <w:rFonts w:cstheme="minorHAnsi"/>
                <w:color w:val="363636"/>
                <w:shd w:val="clear" w:color="auto" w:fill="FFFFFF"/>
              </w:rPr>
              <w:t xml:space="preserve">a </w:t>
            </w:r>
            <w:r w:rsidRPr="00ED7AE7">
              <w:rPr>
                <w:rFonts w:cstheme="minorHAnsi"/>
                <w:color w:val="363636"/>
                <w:shd w:val="clear" w:color="auto" w:fill="FFFFFF"/>
              </w:rPr>
              <w:t>supportive</w:t>
            </w:r>
            <w:r>
              <w:rPr>
                <w:rFonts w:cstheme="minorHAnsi"/>
                <w:color w:val="363636"/>
                <w:shd w:val="clear" w:color="auto" w:fill="FFFFFF"/>
              </w:rPr>
              <w:t xml:space="preserve"> work</w:t>
            </w:r>
            <w:r w:rsidRPr="00ED7AE7">
              <w:rPr>
                <w:rFonts w:cstheme="minorHAnsi"/>
                <w:color w:val="363636"/>
                <w:shd w:val="clear" w:color="auto" w:fill="FFFFFF"/>
              </w:rPr>
              <w:t xml:space="preserve"> environment </w:t>
            </w:r>
            <w:r>
              <w:rPr>
                <w:rFonts w:cstheme="minorHAnsi"/>
                <w:color w:val="363636"/>
                <w:shd w:val="clear" w:color="auto" w:fill="FFFFFF"/>
              </w:rPr>
              <w:t>and</w:t>
            </w:r>
            <w:r w:rsidRPr="00ED7AE7">
              <w:rPr>
                <w:rFonts w:cstheme="minorHAnsi"/>
                <w:color w:val="363636"/>
                <w:shd w:val="clear" w:color="auto" w:fill="FFFFFF"/>
              </w:rPr>
              <w:t xml:space="preserve"> safeguard</w:t>
            </w:r>
            <w:r>
              <w:rPr>
                <w:rFonts w:cstheme="minorHAnsi"/>
                <w:color w:val="363636"/>
                <w:shd w:val="clear" w:color="auto" w:fill="FFFFFF"/>
              </w:rPr>
              <w:t>s</w:t>
            </w:r>
            <w:r w:rsidRPr="00ED7AE7">
              <w:rPr>
                <w:rFonts w:cstheme="minorHAnsi"/>
                <w:color w:val="363636"/>
                <w:shd w:val="clear" w:color="auto" w:fill="FFFFFF"/>
              </w:rPr>
              <w:t xml:space="preserve"> the legal rights</w:t>
            </w:r>
            <w:r>
              <w:rPr>
                <w:rFonts w:cstheme="minorHAnsi"/>
                <w:color w:val="363636"/>
                <w:shd w:val="clear" w:color="auto" w:fill="FFFFFF"/>
              </w:rPr>
              <w:t xml:space="preserve"> of</w:t>
            </w:r>
            <w:r w:rsidRPr="00ED7AE7">
              <w:rPr>
                <w:rFonts w:cstheme="minorHAnsi"/>
                <w:color w:val="363636"/>
                <w:shd w:val="clear" w:color="auto" w:fill="FFFFFF"/>
              </w:rPr>
              <w:t xml:space="preserve"> </w:t>
            </w:r>
            <w:r>
              <w:rPr>
                <w:rFonts w:cstheme="minorHAnsi"/>
                <w:color w:val="363636"/>
                <w:shd w:val="clear" w:color="auto" w:fill="FFFFFF"/>
              </w:rPr>
              <w:t>learners</w:t>
            </w:r>
            <w:r w:rsidRPr="00ED7AE7">
              <w:rPr>
                <w:rFonts w:cstheme="minorHAnsi"/>
                <w:color w:val="363636"/>
                <w:shd w:val="clear" w:color="auto" w:fill="FFFFFF"/>
              </w:rPr>
              <w:t xml:space="preserve"> with exceptionalities and their families</w:t>
            </w:r>
            <w:r>
              <w:rPr>
                <w:rFonts w:cstheme="minorHAnsi"/>
                <w:color w:val="363636"/>
                <w:shd w:val="clear" w:color="auto" w:fill="FFFFFF"/>
              </w:rPr>
              <w:t>.</w:t>
            </w:r>
          </w:p>
        </w:tc>
        <w:tc>
          <w:tcPr>
            <w:tcW w:w="3780" w:type="dxa"/>
          </w:tcPr>
          <w:p w14:paraId="3414D032" w14:textId="77777777" w:rsidR="00F644BC" w:rsidRDefault="00F644BC" w:rsidP="00F644BC">
            <w:r>
              <w:t>Candidate facilitates a divisive work environment by complaining about learners with exceptionalities and their families.</w:t>
            </w:r>
          </w:p>
          <w:p w14:paraId="64912C43" w14:textId="77777777" w:rsidR="00F644BC" w:rsidRDefault="00F644BC" w:rsidP="00F644BC"/>
          <w:p w14:paraId="0CD1D1A5" w14:textId="6553BE89" w:rsidR="00F644BC" w:rsidRDefault="00F644BC" w:rsidP="00F644BC">
            <w:r>
              <w:t>Consequently, it is unclear that the candidate is protecting the legal rights of learners with exceptionalities and their families.</w:t>
            </w:r>
          </w:p>
        </w:tc>
        <w:tc>
          <w:tcPr>
            <w:tcW w:w="1165" w:type="dxa"/>
            <w:gridSpan w:val="2"/>
          </w:tcPr>
          <w:p w14:paraId="68645E03" w14:textId="77777777" w:rsidR="00F644BC" w:rsidRDefault="00F644BC" w:rsidP="00F644BC"/>
        </w:tc>
      </w:tr>
      <w:tr w:rsidR="00F644BC" w14:paraId="2F4D8C7F" w14:textId="77777777" w:rsidTr="009E61CB">
        <w:tc>
          <w:tcPr>
            <w:tcW w:w="2254" w:type="dxa"/>
          </w:tcPr>
          <w:p w14:paraId="26D68146" w14:textId="6CDA16E1" w:rsidR="00F644BC" w:rsidRDefault="00F644BC" w:rsidP="00F644BC">
            <w:pPr>
              <w:rPr>
                <w:rFonts w:cstheme="minorHAnsi"/>
                <w:color w:val="363636"/>
                <w:shd w:val="clear" w:color="auto" w:fill="FFFFFF"/>
              </w:rPr>
            </w:pPr>
            <w:r>
              <w:rPr>
                <w:rFonts w:cstheme="minorHAnsi"/>
                <w:color w:val="363636"/>
                <w:shd w:val="clear" w:color="auto" w:fill="FFFFFF"/>
              </w:rPr>
              <w:t>Serves as a mentor to fellow special educators</w:t>
            </w:r>
          </w:p>
        </w:tc>
        <w:tc>
          <w:tcPr>
            <w:tcW w:w="3501" w:type="dxa"/>
          </w:tcPr>
          <w:p w14:paraId="0E2A16FA" w14:textId="5BC10466" w:rsidR="00F644BC" w:rsidRDefault="00F644BC" w:rsidP="00F644BC">
            <w:pPr>
              <w:rPr>
                <w:rFonts w:cstheme="minorHAnsi"/>
                <w:color w:val="363636"/>
                <w:shd w:val="clear" w:color="auto" w:fill="FFFFFF"/>
              </w:rPr>
            </w:pPr>
            <w:r>
              <w:rPr>
                <w:rFonts w:cstheme="minorHAnsi"/>
                <w:color w:val="363636"/>
                <w:shd w:val="clear" w:color="auto" w:fill="FFFFFF"/>
              </w:rPr>
              <w:t xml:space="preserve">Candidate serves as a mentor to beginning as well as </w:t>
            </w:r>
            <w:r w:rsidR="00534683">
              <w:rPr>
                <w:rFonts w:cstheme="minorHAnsi"/>
                <w:color w:val="363636"/>
                <w:shd w:val="clear" w:color="auto" w:fill="FFFFFF"/>
              </w:rPr>
              <w:t>experienced</w:t>
            </w:r>
            <w:r>
              <w:rPr>
                <w:rFonts w:cstheme="minorHAnsi"/>
                <w:color w:val="363636"/>
                <w:shd w:val="clear" w:color="auto" w:fill="FFFFFF"/>
              </w:rPr>
              <w:t xml:space="preserve"> </w:t>
            </w:r>
            <w:r w:rsidR="00534683">
              <w:rPr>
                <w:rFonts w:cstheme="minorHAnsi"/>
                <w:color w:val="363636"/>
                <w:shd w:val="clear" w:color="auto" w:fill="FFFFFF"/>
              </w:rPr>
              <w:t>teachers and paraprofessionals.</w:t>
            </w:r>
            <w:r>
              <w:rPr>
                <w:rFonts w:cstheme="minorHAnsi"/>
                <w:color w:val="363636"/>
                <w:shd w:val="clear" w:color="auto" w:fill="FFFFFF"/>
              </w:rPr>
              <w:t xml:space="preserve"> </w:t>
            </w:r>
          </w:p>
        </w:tc>
        <w:tc>
          <w:tcPr>
            <w:tcW w:w="3690" w:type="dxa"/>
          </w:tcPr>
          <w:p w14:paraId="7FC01F4D" w14:textId="1AE13A80" w:rsidR="00F644BC" w:rsidRDefault="00F644BC" w:rsidP="00F644BC">
            <w:pPr>
              <w:rPr>
                <w:rFonts w:cstheme="minorHAnsi"/>
                <w:color w:val="363636"/>
                <w:shd w:val="clear" w:color="auto" w:fill="FFFFFF"/>
              </w:rPr>
            </w:pPr>
            <w:r>
              <w:rPr>
                <w:rFonts w:cstheme="minorHAnsi"/>
                <w:color w:val="363636"/>
                <w:shd w:val="clear" w:color="auto" w:fill="FFFFFF"/>
              </w:rPr>
              <w:t>Candidate serves as a mentor to beginning special educators</w:t>
            </w:r>
            <w:r w:rsidR="00534683">
              <w:rPr>
                <w:rFonts w:cstheme="minorHAnsi"/>
                <w:color w:val="363636"/>
                <w:shd w:val="clear" w:color="auto" w:fill="FFFFFF"/>
              </w:rPr>
              <w:t>.</w:t>
            </w:r>
            <w:r>
              <w:rPr>
                <w:rFonts w:cstheme="minorHAnsi"/>
                <w:color w:val="363636"/>
                <w:shd w:val="clear" w:color="auto" w:fill="FFFFFF"/>
              </w:rPr>
              <w:t xml:space="preserve"> </w:t>
            </w:r>
          </w:p>
        </w:tc>
        <w:tc>
          <w:tcPr>
            <w:tcW w:w="3780" w:type="dxa"/>
          </w:tcPr>
          <w:p w14:paraId="087DCCCE" w14:textId="419E2B21" w:rsidR="00F644BC" w:rsidRDefault="00F644BC" w:rsidP="00F644BC">
            <w:r>
              <w:t xml:space="preserve">Candidate </w:t>
            </w:r>
            <w:proofErr w:type="gramStart"/>
            <w:r w:rsidR="00534683">
              <w:t>provides assistance to</w:t>
            </w:r>
            <w:proofErr w:type="gramEnd"/>
            <w:r>
              <w:t xml:space="preserve"> special educators when requested.</w:t>
            </w:r>
          </w:p>
        </w:tc>
        <w:tc>
          <w:tcPr>
            <w:tcW w:w="1165" w:type="dxa"/>
            <w:gridSpan w:val="2"/>
          </w:tcPr>
          <w:p w14:paraId="5D26A9D1" w14:textId="77777777" w:rsidR="00F644BC" w:rsidRDefault="00F644BC" w:rsidP="00F644BC"/>
        </w:tc>
      </w:tr>
      <w:tr w:rsidR="00F644BC" w14:paraId="23A41802" w14:textId="77777777" w:rsidTr="009E61CB">
        <w:tc>
          <w:tcPr>
            <w:tcW w:w="2254" w:type="dxa"/>
          </w:tcPr>
          <w:p w14:paraId="074E4B59" w14:textId="77777777" w:rsidR="00F644BC" w:rsidRDefault="00F644BC" w:rsidP="00F644BC">
            <w:r>
              <w:t>Develops and implements a personalized professional development plan</w:t>
            </w:r>
          </w:p>
          <w:p w14:paraId="6C37200B" w14:textId="291EABB7" w:rsidR="00F644BC" w:rsidRDefault="00F644BC" w:rsidP="00F644BC">
            <w:pPr>
              <w:rPr>
                <w:rFonts w:cstheme="minorHAnsi"/>
                <w:color w:val="363636"/>
                <w:shd w:val="clear" w:color="auto" w:fill="FFFFFF"/>
              </w:rPr>
            </w:pPr>
            <w:r>
              <w:rPr>
                <w:rFonts w:cstheme="minorHAnsi"/>
                <w:color w:val="363636"/>
                <w:shd w:val="clear" w:color="auto" w:fill="FFFFFF"/>
              </w:rPr>
              <w:t>CEC 6</w:t>
            </w:r>
          </w:p>
        </w:tc>
        <w:tc>
          <w:tcPr>
            <w:tcW w:w="3501" w:type="dxa"/>
          </w:tcPr>
          <w:p w14:paraId="591453C2" w14:textId="77777777" w:rsidR="00F644BC" w:rsidRDefault="00F644BC" w:rsidP="00F644BC">
            <w:r>
              <w:rPr>
                <w:rFonts w:cstheme="minorHAnsi"/>
                <w:color w:val="363636"/>
                <w:shd w:val="clear" w:color="auto" w:fill="FFFFFF"/>
              </w:rPr>
              <w:t>Candidate independently d</w:t>
            </w:r>
            <w:r>
              <w:t>evelops and implements a personalized professional development plan.</w:t>
            </w:r>
          </w:p>
          <w:p w14:paraId="12445457" w14:textId="77777777" w:rsidR="00F644BC" w:rsidRDefault="00F644BC" w:rsidP="00F644BC"/>
          <w:p w14:paraId="19D531BF" w14:textId="0470B727" w:rsidR="00F644BC" w:rsidRDefault="00F644BC" w:rsidP="00F644BC">
            <w:pPr>
              <w:rPr>
                <w:rFonts w:cstheme="minorHAnsi"/>
                <w:color w:val="363636"/>
                <w:shd w:val="clear" w:color="auto" w:fill="FFFFFF"/>
              </w:rPr>
            </w:pPr>
            <w:r>
              <w:rPr>
                <w:rFonts w:cstheme="minorHAnsi"/>
                <w:color w:val="363636"/>
                <w:shd w:val="clear" w:color="auto" w:fill="FFFFFF"/>
              </w:rPr>
              <w:t>Candidate systematically updates his/her progress on the plan and revises the plan as needed.</w:t>
            </w:r>
          </w:p>
        </w:tc>
        <w:tc>
          <w:tcPr>
            <w:tcW w:w="3690" w:type="dxa"/>
          </w:tcPr>
          <w:p w14:paraId="638CBC09" w14:textId="77777777" w:rsidR="00F644BC" w:rsidRDefault="00F644BC" w:rsidP="00F644BC">
            <w:r>
              <w:rPr>
                <w:rFonts w:cstheme="minorHAnsi"/>
                <w:color w:val="363636"/>
                <w:shd w:val="clear" w:color="auto" w:fill="FFFFFF"/>
              </w:rPr>
              <w:t>Candidate in consultation with university faculty or school personnel, d</w:t>
            </w:r>
            <w:r>
              <w:t>evelops and implements a personalized professional development plan.</w:t>
            </w:r>
          </w:p>
          <w:p w14:paraId="61E8A662" w14:textId="77777777" w:rsidR="00F644BC" w:rsidRDefault="00F644BC" w:rsidP="00F644BC">
            <w:pPr>
              <w:rPr>
                <w:rFonts w:cstheme="minorHAnsi"/>
                <w:color w:val="363636"/>
                <w:shd w:val="clear" w:color="auto" w:fill="FFFFFF"/>
              </w:rPr>
            </w:pPr>
          </w:p>
          <w:p w14:paraId="22E227A8" w14:textId="4264D35B" w:rsidR="00F644BC" w:rsidRDefault="00F644BC" w:rsidP="00F644BC">
            <w:pPr>
              <w:rPr>
                <w:rFonts w:cstheme="minorHAnsi"/>
                <w:color w:val="363636"/>
                <w:shd w:val="clear" w:color="auto" w:fill="FFFFFF"/>
              </w:rPr>
            </w:pPr>
            <w:r>
              <w:rPr>
                <w:rFonts w:cstheme="minorHAnsi"/>
                <w:color w:val="363636"/>
                <w:shd w:val="clear" w:color="auto" w:fill="FFFFFF"/>
              </w:rPr>
              <w:t>Candidate systematically updates his/her progress on the plan.</w:t>
            </w:r>
          </w:p>
        </w:tc>
        <w:tc>
          <w:tcPr>
            <w:tcW w:w="3780" w:type="dxa"/>
          </w:tcPr>
          <w:p w14:paraId="59182582" w14:textId="1E946FE5" w:rsidR="00F644BC" w:rsidRDefault="00F644BC" w:rsidP="00F644BC">
            <w:r>
              <w:rPr>
                <w:rFonts w:cstheme="minorHAnsi"/>
                <w:color w:val="363636"/>
                <w:shd w:val="clear" w:color="auto" w:fill="FFFFFF"/>
              </w:rPr>
              <w:t>Candidate in consultation with university faculty or school personnel, d</w:t>
            </w:r>
            <w:r>
              <w:t>evelops personalized professional development plan. However, it is unclear how the candidate is implementing the contents of the plan.</w:t>
            </w:r>
          </w:p>
        </w:tc>
        <w:tc>
          <w:tcPr>
            <w:tcW w:w="1165" w:type="dxa"/>
            <w:gridSpan w:val="2"/>
          </w:tcPr>
          <w:p w14:paraId="0E63BF07" w14:textId="77777777" w:rsidR="00F644BC" w:rsidRDefault="00F644BC" w:rsidP="00F644BC"/>
        </w:tc>
      </w:tr>
    </w:tbl>
    <w:p w14:paraId="641864AF" w14:textId="59DA208B" w:rsidR="00055E6E" w:rsidRDefault="00055E6E" w:rsidP="00055E6E"/>
    <w:p w14:paraId="201F5C93" w14:textId="24085123" w:rsidR="0030467E" w:rsidRDefault="0030467E" w:rsidP="00865A94"/>
    <w:sectPr w:rsidR="0030467E" w:rsidSect="00ED7AE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1704"/>
    <w:multiLevelType w:val="hybridMultilevel"/>
    <w:tmpl w:val="4C1C1B88"/>
    <w:lvl w:ilvl="0" w:tplc="9036F4E8">
      <w:numFmt w:val="bullet"/>
      <w:lvlText w:val=""/>
      <w:lvlJc w:val="left"/>
      <w:pPr>
        <w:ind w:left="820" w:hanging="360"/>
      </w:pPr>
      <w:rPr>
        <w:rFonts w:ascii="Symbol" w:eastAsia="Symbol" w:hAnsi="Symbol" w:cs="Symbol" w:hint="default"/>
        <w:w w:val="100"/>
        <w:sz w:val="24"/>
        <w:szCs w:val="24"/>
        <w:lang w:val="en-US" w:eastAsia="en-US" w:bidi="ar-SA"/>
      </w:rPr>
    </w:lvl>
    <w:lvl w:ilvl="1" w:tplc="1E002668">
      <w:numFmt w:val="bullet"/>
      <w:lvlText w:val=""/>
      <w:lvlJc w:val="left"/>
      <w:pPr>
        <w:ind w:left="1540" w:hanging="360"/>
      </w:pPr>
      <w:rPr>
        <w:rFonts w:ascii="Symbol" w:eastAsia="Symbol" w:hAnsi="Symbol" w:cs="Symbol" w:hint="default"/>
        <w:w w:val="100"/>
        <w:sz w:val="24"/>
        <w:szCs w:val="24"/>
        <w:lang w:val="en-US" w:eastAsia="en-US" w:bidi="ar-SA"/>
      </w:rPr>
    </w:lvl>
    <w:lvl w:ilvl="2" w:tplc="B680EC8E">
      <w:numFmt w:val="bullet"/>
      <w:lvlText w:val="•"/>
      <w:lvlJc w:val="left"/>
      <w:pPr>
        <w:ind w:left="2353" w:hanging="360"/>
      </w:pPr>
      <w:rPr>
        <w:rFonts w:hint="default"/>
        <w:lang w:val="en-US" w:eastAsia="en-US" w:bidi="ar-SA"/>
      </w:rPr>
    </w:lvl>
    <w:lvl w:ilvl="3" w:tplc="AF549A88">
      <w:numFmt w:val="bullet"/>
      <w:lvlText w:val="•"/>
      <w:lvlJc w:val="left"/>
      <w:pPr>
        <w:ind w:left="3166" w:hanging="360"/>
      </w:pPr>
      <w:rPr>
        <w:rFonts w:hint="default"/>
        <w:lang w:val="en-US" w:eastAsia="en-US" w:bidi="ar-SA"/>
      </w:rPr>
    </w:lvl>
    <w:lvl w:ilvl="4" w:tplc="B974313E">
      <w:numFmt w:val="bullet"/>
      <w:lvlText w:val="•"/>
      <w:lvlJc w:val="left"/>
      <w:pPr>
        <w:ind w:left="3980" w:hanging="360"/>
      </w:pPr>
      <w:rPr>
        <w:rFonts w:hint="default"/>
        <w:lang w:val="en-US" w:eastAsia="en-US" w:bidi="ar-SA"/>
      </w:rPr>
    </w:lvl>
    <w:lvl w:ilvl="5" w:tplc="9E8E4796">
      <w:numFmt w:val="bullet"/>
      <w:lvlText w:val="•"/>
      <w:lvlJc w:val="left"/>
      <w:pPr>
        <w:ind w:left="4793" w:hanging="360"/>
      </w:pPr>
      <w:rPr>
        <w:rFonts w:hint="default"/>
        <w:lang w:val="en-US" w:eastAsia="en-US" w:bidi="ar-SA"/>
      </w:rPr>
    </w:lvl>
    <w:lvl w:ilvl="6" w:tplc="ADD8C81C">
      <w:numFmt w:val="bullet"/>
      <w:lvlText w:val="•"/>
      <w:lvlJc w:val="left"/>
      <w:pPr>
        <w:ind w:left="5606" w:hanging="360"/>
      </w:pPr>
      <w:rPr>
        <w:rFonts w:hint="default"/>
        <w:lang w:val="en-US" w:eastAsia="en-US" w:bidi="ar-SA"/>
      </w:rPr>
    </w:lvl>
    <w:lvl w:ilvl="7" w:tplc="8AF438C8">
      <w:numFmt w:val="bullet"/>
      <w:lvlText w:val="•"/>
      <w:lvlJc w:val="left"/>
      <w:pPr>
        <w:ind w:left="6420" w:hanging="360"/>
      </w:pPr>
      <w:rPr>
        <w:rFonts w:hint="default"/>
        <w:lang w:val="en-US" w:eastAsia="en-US" w:bidi="ar-SA"/>
      </w:rPr>
    </w:lvl>
    <w:lvl w:ilvl="8" w:tplc="CA7A6802">
      <w:numFmt w:val="bullet"/>
      <w:lvlText w:val="•"/>
      <w:lvlJc w:val="left"/>
      <w:pPr>
        <w:ind w:left="7233" w:hanging="360"/>
      </w:pPr>
      <w:rPr>
        <w:rFonts w:hint="default"/>
        <w:lang w:val="en-US" w:eastAsia="en-US" w:bidi="ar-SA"/>
      </w:rPr>
    </w:lvl>
  </w:abstractNum>
  <w:abstractNum w:abstractNumId="1" w15:restartNumberingAfterBreak="0">
    <w:nsid w:val="6BDE7C3A"/>
    <w:multiLevelType w:val="multilevel"/>
    <w:tmpl w:val="2D104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3D07A0"/>
    <w:multiLevelType w:val="multilevel"/>
    <w:tmpl w:val="88408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3666516">
    <w:abstractNumId w:val="1"/>
  </w:num>
  <w:num w:numId="2" w16cid:durableId="239797428">
    <w:abstractNumId w:val="2"/>
  </w:num>
  <w:num w:numId="3" w16cid:durableId="188266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6E"/>
    <w:rsid w:val="00016073"/>
    <w:rsid w:val="00045F27"/>
    <w:rsid w:val="00051333"/>
    <w:rsid w:val="00055E6E"/>
    <w:rsid w:val="00057755"/>
    <w:rsid w:val="00080AA7"/>
    <w:rsid w:val="00132886"/>
    <w:rsid w:val="00177660"/>
    <w:rsid w:val="00180E5C"/>
    <w:rsid w:val="001A0636"/>
    <w:rsid w:val="001A2D19"/>
    <w:rsid w:val="001B1F17"/>
    <w:rsid w:val="0020147B"/>
    <w:rsid w:val="0028267E"/>
    <w:rsid w:val="00283D81"/>
    <w:rsid w:val="0030467E"/>
    <w:rsid w:val="003A141E"/>
    <w:rsid w:val="003D037C"/>
    <w:rsid w:val="003D2428"/>
    <w:rsid w:val="003E0CB7"/>
    <w:rsid w:val="0041514B"/>
    <w:rsid w:val="00476D29"/>
    <w:rsid w:val="004900DA"/>
    <w:rsid w:val="004B7F7D"/>
    <w:rsid w:val="004E0141"/>
    <w:rsid w:val="004E4CDF"/>
    <w:rsid w:val="00534683"/>
    <w:rsid w:val="0055365F"/>
    <w:rsid w:val="00563D9D"/>
    <w:rsid w:val="00564969"/>
    <w:rsid w:val="0058142A"/>
    <w:rsid w:val="00581B87"/>
    <w:rsid w:val="005877D9"/>
    <w:rsid w:val="006A74EF"/>
    <w:rsid w:val="00731F8B"/>
    <w:rsid w:val="007407CE"/>
    <w:rsid w:val="007462D0"/>
    <w:rsid w:val="007A73EC"/>
    <w:rsid w:val="007E20E7"/>
    <w:rsid w:val="0081461A"/>
    <w:rsid w:val="00861CAE"/>
    <w:rsid w:val="00865A94"/>
    <w:rsid w:val="00893276"/>
    <w:rsid w:val="008F70AC"/>
    <w:rsid w:val="00917410"/>
    <w:rsid w:val="00970EB0"/>
    <w:rsid w:val="00974994"/>
    <w:rsid w:val="00990FEF"/>
    <w:rsid w:val="009A453E"/>
    <w:rsid w:val="009E61CB"/>
    <w:rsid w:val="00A879C0"/>
    <w:rsid w:val="00AD5382"/>
    <w:rsid w:val="00AF4BF3"/>
    <w:rsid w:val="00B44F54"/>
    <w:rsid w:val="00BC78F9"/>
    <w:rsid w:val="00C04BEF"/>
    <w:rsid w:val="00C33D0C"/>
    <w:rsid w:val="00C43061"/>
    <w:rsid w:val="00C600DB"/>
    <w:rsid w:val="00C858AD"/>
    <w:rsid w:val="00CC0D84"/>
    <w:rsid w:val="00CF6E13"/>
    <w:rsid w:val="00DA19A1"/>
    <w:rsid w:val="00E36690"/>
    <w:rsid w:val="00E426E9"/>
    <w:rsid w:val="00E9476A"/>
    <w:rsid w:val="00ED7AE7"/>
    <w:rsid w:val="00F10420"/>
    <w:rsid w:val="00F644BC"/>
    <w:rsid w:val="00FB3DF8"/>
    <w:rsid w:val="00FB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8DCE"/>
  <w15:chartTrackingRefBased/>
  <w15:docId w15:val="{22B75E0B-8BB8-45C6-A09D-06099ECB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04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77781">
      <w:bodyDiv w:val="1"/>
      <w:marLeft w:val="0"/>
      <w:marRight w:val="0"/>
      <w:marTop w:val="0"/>
      <w:marBottom w:val="0"/>
      <w:divBdr>
        <w:top w:val="none" w:sz="0" w:space="0" w:color="auto"/>
        <w:left w:val="none" w:sz="0" w:space="0" w:color="auto"/>
        <w:bottom w:val="none" w:sz="0" w:space="0" w:color="auto"/>
        <w:right w:val="none" w:sz="0" w:space="0" w:color="auto"/>
      </w:divBdr>
    </w:div>
    <w:div w:id="197205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Hooser</dc:creator>
  <cp:keywords/>
  <dc:description/>
  <cp:lastModifiedBy>cdmhooser@gmail.com</cp:lastModifiedBy>
  <cp:revision>7</cp:revision>
  <dcterms:created xsi:type="dcterms:W3CDTF">2022-03-27T22:04:00Z</dcterms:created>
  <dcterms:modified xsi:type="dcterms:W3CDTF">2022-04-28T19:24:00Z</dcterms:modified>
</cp:coreProperties>
</file>