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094C4E" w:rsidP="002C6958">
      <w:pPr>
        <w:spacing w:after="0"/>
        <w:jc w:val="center"/>
        <w:rPr>
          <w:rFonts w:ascii="Times New Roman" w:hAnsi="Times New Roman" w:cs="Times New Roman"/>
          <w:b/>
          <w:sz w:val="24"/>
          <w:szCs w:val="24"/>
        </w:rPr>
      </w:pPr>
      <w:r>
        <w:rPr>
          <w:rFonts w:ascii="Times New Roman" w:hAnsi="Times New Roman" w:cs="Times New Roman"/>
          <w:b/>
          <w:sz w:val="24"/>
          <w:szCs w:val="24"/>
        </w:rPr>
        <w:t>September 26</w:t>
      </w:r>
      <w:r w:rsidR="008625BC">
        <w:rPr>
          <w:rFonts w:ascii="Times New Roman" w:hAnsi="Times New Roman" w:cs="Times New Roman"/>
          <w:b/>
          <w:sz w:val="24"/>
          <w:szCs w:val="24"/>
        </w:rPr>
        <w:t>,</w:t>
      </w:r>
      <w:r w:rsidR="005404BB">
        <w:rPr>
          <w:rFonts w:ascii="Times New Roman" w:hAnsi="Times New Roman" w:cs="Times New Roman"/>
          <w:b/>
          <w:sz w:val="24"/>
          <w:szCs w:val="24"/>
        </w:rPr>
        <w:t xml:space="preserve">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FE57B8">
        <w:rPr>
          <w:rFonts w:ascii="Times New Roman" w:hAnsi="Times New Roman" w:cs="Times New Roman"/>
          <w:sz w:val="24"/>
          <w:szCs w:val="24"/>
        </w:rPr>
        <w:t>September 26</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653078">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FE57B8">
        <w:rPr>
          <w:rFonts w:ascii="Times New Roman" w:hAnsi="Times New Roman" w:cs="Times New Roman"/>
          <w:sz w:val="24"/>
          <w:szCs w:val="24"/>
        </w:rPr>
        <w:t>7</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 xml:space="preserve">Gurkan Akalin, </w:t>
      </w:r>
      <w:r w:rsidR="007B0A0F">
        <w:rPr>
          <w:rFonts w:ascii="Times New Roman" w:hAnsi="Times New Roman" w:cs="Times New Roman"/>
          <w:sz w:val="24"/>
          <w:szCs w:val="24"/>
        </w:rPr>
        <w:t xml:space="preserve">Cindy Boyer, </w:t>
      </w:r>
      <w:r w:rsidR="00FE57B8">
        <w:rPr>
          <w:rFonts w:ascii="Times New Roman" w:hAnsi="Times New Roman" w:cs="Times New Roman"/>
          <w:sz w:val="24"/>
          <w:szCs w:val="24"/>
        </w:rPr>
        <w:t>Austin Cheney</w:t>
      </w:r>
      <w:r w:rsidR="00FE57B8">
        <w:rPr>
          <w:rFonts w:ascii="Times New Roman" w:hAnsi="Times New Roman" w:cs="Times New Roman"/>
          <w:sz w:val="24"/>
          <w:szCs w:val="24"/>
        </w:rPr>
        <w:t xml:space="preserve">, </w:t>
      </w:r>
      <w:r w:rsidR="00653078">
        <w:rPr>
          <w:rFonts w:ascii="Times New Roman" w:hAnsi="Times New Roman" w:cs="Times New Roman"/>
          <w:sz w:val="24"/>
          <w:szCs w:val="24"/>
        </w:rPr>
        <w:t xml:space="preserve">Mona Davenport, 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7B0A0F">
        <w:rPr>
          <w:rFonts w:ascii="Times New Roman" w:hAnsi="Times New Roman" w:cs="Times New Roman"/>
          <w:sz w:val="24"/>
          <w:szCs w:val="24"/>
        </w:rPr>
        <w:t>Shelley James</w:t>
      </w:r>
      <w:r w:rsidR="00653078">
        <w:rPr>
          <w:rFonts w:ascii="Times New Roman" w:hAnsi="Times New Roman" w:cs="Times New Roman"/>
          <w:sz w:val="24"/>
          <w:szCs w:val="24"/>
        </w:rPr>
        <w:t xml:space="preserve">, </w:t>
      </w:r>
      <w:r w:rsidR="00BA70B7">
        <w:rPr>
          <w:rFonts w:ascii="Times New Roman" w:hAnsi="Times New Roman" w:cs="Times New Roman"/>
          <w:sz w:val="24"/>
          <w:szCs w:val="24"/>
        </w:rPr>
        <w:t xml:space="preserve">Alexis Jones, </w:t>
      </w:r>
      <w:r w:rsidR="007B0A0F">
        <w:rPr>
          <w:rFonts w:ascii="Times New Roman" w:hAnsi="Times New Roman" w:cs="Times New Roman"/>
          <w:sz w:val="24"/>
          <w:szCs w:val="24"/>
        </w:rPr>
        <w:t xml:space="preserve">Katie Lewandowski, </w:t>
      </w:r>
      <w:r w:rsidR="00653078">
        <w:rPr>
          <w:rFonts w:ascii="Times New Roman" w:hAnsi="Times New Roman" w:cs="Times New Roman"/>
          <w:sz w:val="24"/>
          <w:szCs w:val="24"/>
        </w:rPr>
        <w:t xml:space="preserve">Josh Norman, </w:t>
      </w:r>
      <w:r w:rsidR="00B55879">
        <w:rPr>
          <w:rFonts w:ascii="Times New Roman" w:hAnsi="Times New Roman" w:cs="Times New Roman"/>
          <w:sz w:val="24"/>
          <w:szCs w:val="24"/>
        </w:rPr>
        <w:t>Karla Sanders, chair</w:t>
      </w:r>
      <w:r w:rsidR="008B6A61">
        <w:rPr>
          <w:rFonts w:ascii="Times New Roman" w:hAnsi="Times New Roman" w:cs="Times New Roman"/>
          <w:sz w:val="24"/>
          <w:szCs w:val="24"/>
        </w:rPr>
        <w:t>,</w:t>
      </w:r>
      <w:r w:rsidR="00B55879">
        <w:rPr>
          <w:rFonts w:ascii="Times New Roman" w:hAnsi="Times New Roman" w:cs="Times New Roman"/>
          <w:sz w:val="24"/>
          <w:szCs w:val="24"/>
        </w:rPr>
        <w:t xml:space="preserve"> </w:t>
      </w:r>
      <w:r w:rsidR="00E146D3">
        <w:rPr>
          <w:rFonts w:ascii="Times New Roman" w:hAnsi="Times New Roman" w:cs="Times New Roman"/>
          <w:sz w:val="24"/>
          <w:szCs w:val="24"/>
        </w:rPr>
        <w:t xml:space="preserve">Jody Stone, </w:t>
      </w:r>
      <w:r w:rsidR="00BA70B7">
        <w:rPr>
          <w:rFonts w:ascii="Times New Roman" w:hAnsi="Times New Roman" w:cs="Times New Roman"/>
          <w:sz w:val="24"/>
          <w:szCs w:val="24"/>
        </w:rPr>
        <w:t>and Tanya Willard.</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BA70B7">
        <w:rPr>
          <w:rFonts w:ascii="Times New Roman" w:hAnsi="Times New Roman" w:cs="Times New Roman"/>
          <w:sz w:val="24"/>
          <w:szCs w:val="24"/>
        </w:rPr>
        <w:t>Jeanne Lord,</w:t>
      </w:r>
      <w:r w:rsidR="007B0A0F">
        <w:rPr>
          <w:rFonts w:ascii="Times New Roman" w:hAnsi="Times New Roman" w:cs="Times New Roman"/>
          <w:sz w:val="24"/>
          <w:szCs w:val="24"/>
        </w:rPr>
        <w:t xml:space="preserve"> Vicki Phillips</w:t>
      </w:r>
      <w:r w:rsidR="00BA70B7">
        <w:rPr>
          <w:rFonts w:ascii="Times New Roman" w:hAnsi="Times New Roman" w:cs="Times New Roman"/>
          <w:sz w:val="24"/>
          <w:szCs w:val="24"/>
        </w:rPr>
        <w:t>,</w:t>
      </w:r>
      <w:r w:rsidR="00FE57B8" w:rsidRPr="00FE57B8">
        <w:rPr>
          <w:rFonts w:ascii="Times New Roman" w:hAnsi="Times New Roman" w:cs="Times New Roman"/>
          <w:sz w:val="24"/>
          <w:szCs w:val="24"/>
        </w:rPr>
        <w:t xml:space="preserve"> </w:t>
      </w:r>
      <w:r w:rsidR="00FE57B8">
        <w:rPr>
          <w:rFonts w:ascii="Times New Roman" w:hAnsi="Times New Roman" w:cs="Times New Roman"/>
          <w:sz w:val="24"/>
          <w:szCs w:val="24"/>
        </w:rPr>
        <w:t>Ed Treadwell,</w:t>
      </w:r>
      <w:r w:rsidR="00BA70B7">
        <w:rPr>
          <w:rFonts w:ascii="Times New Roman" w:hAnsi="Times New Roman" w:cs="Times New Roman"/>
          <w:sz w:val="24"/>
          <w:szCs w:val="24"/>
        </w:rPr>
        <w:t xml:space="preserve"> and Jie Zou.</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BA70B7">
        <w:rPr>
          <w:rFonts w:ascii="Times New Roman" w:hAnsi="Times New Roman" w:cs="Times New Roman"/>
          <w:b/>
          <w:sz w:val="24"/>
          <w:szCs w:val="24"/>
        </w:rPr>
        <w:t>-September 12</w:t>
      </w:r>
      <w:r w:rsidR="00B7152F">
        <w:rPr>
          <w:rFonts w:ascii="Times New Roman" w:hAnsi="Times New Roman" w:cs="Times New Roman"/>
          <w:b/>
          <w:sz w:val="24"/>
          <w:szCs w:val="24"/>
        </w:rPr>
        <w:t>, 2018</w:t>
      </w:r>
    </w:p>
    <w:p w:rsidR="006A2D33" w:rsidRDefault="00E8712F"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Jody Stone motioned to appr</w:t>
      </w:r>
      <w:r w:rsidR="00BA70B7">
        <w:rPr>
          <w:rFonts w:ascii="Times New Roman" w:hAnsi="Times New Roman" w:cs="Times New Roman"/>
          <w:sz w:val="24"/>
          <w:szCs w:val="24"/>
        </w:rPr>
        <w:t>ove the minutes with Mona Davenport</w:t>
      </w:r>
      <w:r>
        <w:rPr>
          <w:rFonts w:ascii="Times New Roman" w:hAnsi="Times New Roman" w:cs="Times New Roman"/>
          <w:sz w:val="24"/>
          <w:szCs w:val="24"/>
        </w:rPr>
        <w:t xml:space="preserve"> offering a second. The minutes were approved with </w:t>
      </w:r>
      <w:r w:rsidR="00BA70B7">
        <w:rPr>
          <w:rFonts w:ascii="Times New Roman" w:hAnsi="Times New Roman" w:cs="Times New Roman"/>
          <w:sz w:val="24"/>
          <w:szCs w:val="24"/>
        </w:rPr>
        <w:t>Austin Cheney and Alexis Jones</w:t>
      </w:r>
      <w:r>
        <w:rPr>
          <w:rFonts w:ascii="Times New Roman" w:hAnsi="Times New Roman" w:cs="Times New Roman"/>
          <w:sz w:val="24"/>
          <w:szCs w:val="24"/>
        </w:rPr>
        <w:t xml:space="preserve"> abstaining.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BA70B7"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Not Registered by Certain Dates</w:t>
      </w:r>
    </w:p>
    <w:p w:rsidR="00FE28D5" w:rsidRDefault="009D1D49"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briefly discussed the Not Registered by Certain Dates data. Overall, the FA18 data is pretty good. Over 700 of 956 students who hadn’t registered for fall classes in the summer returned to EIU.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6E1031" w:rsidRDefault="00CD2184" w:rsidP="006E1031">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FA17-FA18 Retention Data</w:t>
      </w:r>
      <w:r w:rsidR="009D1D49">
        <w:rPr>
          <w:rFonts w:ascii="Times New Roman" w:hAnsi="Times New Roman" w:cs="Times New Roman"/>
          <w:b/>
          <w:sz w:val="24"/>
          <w:szCs w:val="24"/>
        </w:rPr>
        <w:t>, Continued</w:t>
      </w:r>
    </w:p>
    <w:p w:rsidR="008B5265" w:rsidRDefault="009B5F70"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Committee continued looking at the Retention Data. Institutional Research released their retention findings, and came up with the same rate that Karla Sanders did: 70.32%, which is now the official FA17-18 rate for the University. In terms of risk factors, the incoming class of 2022 looks better than the previous year, when looking at retention risk factors. There is, though, a higher percentage of students with the Need Gap &gt;$7000. This data includes new Freshmen who started either in the Summer or Fall sessions. </w:t>
      </w:r>
      <w:r w:rsidR="00126DCD">
        <w:rPr>
          <w:rFonts w:ascii="Times New Roman" w:hAnsi="Times New Roman" w:cs="Times New Roman"/>
          <w:sz w:val="24"/>
          <w:szCs w:val="24"/>
        </w:rPr>
        <w:t xml:space="preserve">The average GPA for the incoming class has risen to 3.16. Josh Norman and Julie Dietz both reported that the new students seem to bring a new energy, and are more engaged than the previous class. The number of standard admits is up, and fewer are coming in as Undecided in their major. So now the goal is to keep these students at EIU. </w:t>
      </w:r>
    </w:p>
    <w:p w:rsidR="00126DCD" w:rsidRDefault="00126DCD" w:rsidP="00FE1358">
      <w:pPr>
        <w:pStyle w:val="ListParagraph"/>
        <w:tabs>
          <w:tab w:val="left" w:pos="900"/>
        </w:tabs>
        <w:ind w:left="360"/>
        <w:rPr>
          <w:rFonts w:ascii="Times New Roman" w:hAnsi="Times New Roman" w:cs="Times New Roman"/>
          <w:sz w:val="24"/>
          <w:szCs w:val="24"/>
        </w:rPr>
      </w:pPr>
    </w:p>
    <w:p w:rsidR="00126DCD" w:rsidRDefault="00126DCD"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committee continued its discussion of increasing local work-study or student employment to help bridge the need gap. </w:t>
      </w:r>
    </w:p>
    <w:p w:rsidR="00EA1830" w:rsidRDefault="00EA1830" w:rsidP="002C6958">
      <w:pPr>
        <w:pStyle w:val="ListParagraph"/>
        <w:tabs>
          <w:tab w:val="left" w:pos="900"/>
        </w:tabs>
        <w:ind w:left="360"/>
        <w:rPr>
          <w:rFonts w:ascii="Times New Roman" w:hAnsi="Times New Roman" w:cs="Times New Roman"/>
          <w:sz w:val="24"/>
          <w:szCs w:val="24"/>
        </w:rPr>
      </w:pPr>
    </w:p>
    <w:p w:rsidR="00126DCD" w:rsidRDefault="00126DCD"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Committee Priorities</w:t>
      </w:r>
    </w:p>
    <w:p w:rsidR="00126DCD" w:rsidRDefault="00126DCD" w:rsidP="00126DCD">
      <w:pPr>
        <w:pStyle w:val="ListParagraph"/>
        <w:numPr>
          <w:ilvl w:val="0"/>
          <w:numId w:val="41"/>
        </w:numPr>
        <w:tabs>
          <w:tab w:val="left" w:pos="900"/>
        </w:tabs>
        <w:rPr>
          <w:rFonts w:ascii="Times New Roman" w:hAnsi="Times New Roman" w:cs="Times New Roman"/>
          <w:sz w:val="24"/>
          <w:szCs w:val="24"/>
        </w:rPr>
      </w:pPr>
      <w:r>
        <w:rPr>
          <w:rFonts w:ascii="Times New Roman" w:hAnsi="Times New Roman" w:cs="Times New Roman"/>
          <w:sz w:val="24"/>
          <w:szCs w:val="24"/>
        </w:rPr>
        <w:t>Student Employment increase – find data to make our case</w:t>
      </w:r>
    </w:p>
    <w:p w:rsidR="00126DCD" w:rsidRDefault="00126DCD" w:rsidP="00126DCD">
      <w:pPr>
        <w:pStyle w:val="ListParagraph"/>
        <w:numPr>
          <w:ilvl w:val="0"/>
          <w:numId w:val="41"/>
        </w:numPr>
        <w:tabs>
          <w:tab w:val="left" w:pos="900"/>
        </w:tabs>
        <w:rPr>
          <w:rFonts w:ascii="Times New Roman" w:hAnsi="Times New Roman" w:cs="Times New Roman"/>
          <w:sz w:val="24"/>
          <w:szCs w:val="24"/>
        </w:rPr>
      </w:pPr>
      <w:r>
        <w:rPr>
          <w:rFonts w:ascii="Times New Roman" w:hAnsi="Times New Roman" w:cs="Times New Roman"/>
          <w:sz w:val="24"/>
          <w:szCs w:val="24"/>
        </w:rPr>
        <w:t>FAFSA Training</w:t>
      </w:r>
    </w:p>
    <w:p w:rsidR="00126DCD" w:rsidRDefault="00126DCD" w:rsidP="00126DCD">
      <w:pPr>
        <w:pStyle w:val="ListParagraph"/>
        <w:numPr>
          <w:ilvl w:val="0"/>
          <w:numId w:val="41"/>
        </w:numPr>
        <w:tabs>
          <w:tab w:val="left" w:pos="900"/>
        </w:tabs>
        <w:rPr>
          <w:rFonts w:ascii="Times New Roman" w:hAnsi="Times New Roman" w:cs="Times New Roman"/>
          <w:sz w:val="24"/>
          <w:szCs w:val="24"/>
        </w:rPr>
      </w:pPr>
      <w:r>
        <w:rPr>
          <w:rFonts w:ascii="Times New Roman" w:hAnsi="Times New Roman" w:cs="Times New Roman"/>
          <w:sz w:val="24"/>
          <w:szCs w:val="24"/>
        </w:rPr>
        <w:t>Life Center (now in HERC)</w:t>
      </w:r>
    </w:p>
    <w:p w:rsidR="00126DCD" w:rsidRPr="00126DCD" w:rsidRDefault="00126DCD" w:rsidP="00126DCD">
      <w:pPr>
        <w:pStyle w:val="ListParagraph"/>
        <w:numPr>
          <w:ilvl w:val="0"/>
          <w:numId w:val="41"/>
        </w:numPr>
        <w:tabs>
          <w:tab w:val="left" w:pos="900"/>
        </w:tabs>
        <w:rPr>
          <w:rFonts w:ascii="Times New Roman" w:hAnsi="Times New Roman" w:cs="Times New Roman"/>
          <w:sz w:val="24"/>
          <w:szCs w:val="24"/>
        </w:rPr>
      </w:pPr>
      <w:r>
        <w:rPr>
          <w:rFonts w:ascii="Times New Roman" w:hAnsi="Times New Roman" w:cs="Times New Roman"/>
          <w:sz w:val="24"/>
          <w:szCs w:val="24"/>
        </w:rPr>
        <w:t>Survey/Focus Group on at-risk students who completed.</w:t>
      </w:r>
    </w:p>
    <w:p w:rsidR="00126DCD" w:rsidRDefault="00126DCD"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Newsletter</w:t>
      </w:r>
    </w:p>
    <w:p w:rsidR="00126DCD" w:rsidRPr="00126DCD" w:rsidRDefault="00126DCD" w:rsidP="00126DCD">
      <w:pPr>
        <w:pStyle w:val="ListParagraph"/>
        <w:numPr>
          <w:ilvl w:val="0"/>
          <w:numId w:val="42"/>
        </w:numPr>
        <w:tabs>
          <w:tab w:val="left" w:pos="900"/>
        </w:tabs>
        <w:rPr>
          <w:rFonts w:ascii="Times New Roman" w:hAnsi="Times New Roman" w:cs="Times New Roman"/>
          <w:b/>
          <w:sz w:val="24"/>
          <w:szCs w:val="24"/>
        </w:rPr>
      </w:pPr>
      <w:r>
        <w:rPr>
          <w:rFonts w:ascii="Times New Roman" w:hAnsi="Times New Roman" w:cs="Times New Roman"/>
          <w:sz w:val="24"/>
          <w:szCs w:val="24"/>
        </w:rPr>
        <w:t>Loads of Data for a Retention Story</w:t>
      </w:r>
    </w:p>
    <w:p w:rsidR="00126DCD" w:rsidRPr="00126DCD" w:rsidRDefault="00126DCD" w:rsidP="00126DCD">
      <w:pPr>
        <w:pStyle w:val="ListParagraph"/>
        <w:numPr>
          <w:ilvl w:val="0"/>
          <w:numId w:val="42"/>
        </w:numPr>
        <w:tabs>
          <w:tab w:val="left" w:pos="900"/>
        </w:tabs>
        <w:rPr>
          <w:rFonts w:ascii="Times New Roman" w:hAnsi="Times New Roman" w:cs="Times New Roman"/>
          <w:b/>
          <w:sz w:val="24"/>
          <w:szCs w:val="24"/>
        </w:rPr>
      </w:pPr>
      <w:r>
        <w:rPr>
          <w:rFonts w:ascii="Times New Roman" w:hAnsi="Times New Roman" w:cs="Times New Roman"/>
          <w:sz w:val="24"/>
          <w:szCs w:val="24"/>
        </w:rPr>
        <w:t>This year’s class snapshot</w:t>
      </w:r>
    </w:p>
    <w:p w:rsidR="00126DCD" w:rsidRPr="00126DCD" w:rsidRDefault="00126DCD" w:rsidP="00126DCD">
      <w:pPr>
        <w:pStyle w:val="ListParagraph"/>
        <w:numPr>
          <w:ilvl w:val="0"/>
          <w:numId w:val="42"/>
        </w:numPr>
        <w:tabs>
          <w:tab w:val="left" w:pos="900"/>
        </w:tabs>
        <w:rPr>
          <w:rFonts w:ascii="Times New Roman" w:hAnsi="Times New Roman" w:cs="Times New Roman"/>
          <w:b/>
          <w:sz w:val="24"/>
          <w:szCs w:val="24"/>
        </w:rPr>
      </w:pPr>
      <w:r>
        <w:rPr>
          <w:rFonts w:ascii="Times New Roman" w:hAnsi="Times New Roman" w:cs="Times New Roman"/>
          <w:sz w:val="24"/>
          <w:szCs w:val="24"/>
        </w:rPr>
        <w:t>AIM High &amp; Retention – Josh Norman will provide quotes</w:t>
      </w:r>
    </w:p>
    <w:p w:rsidR="00126DCD" w:rsidRDefault="00126DCD" w:rsidP="00126DCD">
      <w:pPr>
        <w:pStyle w:val="ListParagraph"/>
        <w:numPr>
          <w:ilvl w:val="0"/>
          <w:numId w:val="42"/>
        </w:numPr>
        <w:tabs>
          <w:tab w:val="left" w:pos="900"/>
        </w:tabs>
        <w:rPr>
          <w:rFonts w:ascii="Times New Roman" w:hAnsi="Times New Roman" w:cs="Times New Roman"/>
          <w:b/>
          <w:sz w:val="24"/>
          <w:szCs w:val="24"/>
        </w:rPr>
      </w:pPr>
      <w:r>
        <w:rPr>
          <w:rFonts w:ascii="Times New Roman" w:hAnsi="Times New Roman" w:cs="Times New Roman"/>
          <w:sz w:val="24"/>
          <w:szCs w:val="24"/>
        </w:rPr>
        <w:t>Updates to Early Alert System – Julie Dietz and Shelley James will provide quotes.</w:t>
      </w:r>
    </w:p>
    <w:p w:rsidR="00126DCD" w:rsidRDefault="00126DCD"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lastRenderedPageBreak/>
        <w:t>Member Updates</w:t>
      </w:r>
    </w:p>
    <w:p w:rsidR="00126DCD" w:rsidRDefault="00126DCD" w:rsidP="00126DCD">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In future meetings, Karla Sanders will ask members to provide updates on things being done around campus to improve retention.</w:t>
      </w:r>
    </w:p>
    <w:p w:rsidR="00126DCD" w:rsidRPr="00126DCD" w:rsidRDefault="00126DCD" w:rsidP="00126DCD">
      <w:pPr>
        <w:pStyle w:val="ListParagraph"/>
        <w:tabs>
          <w:tab w:val="left" w:pos="900"/>
        </w:tabs>
        <w:ind w:left="360"/>
        <w:rPr>
          <w:rFonts w:ascii="Times New Roman" w:hAnsi="Times New Roman" w:cs="Times New Roman"/>
          <w:sz w:val="24"/>
          <w:szCs w:val="24"/>
        </w:rPr>
      </w:pPr>
    </w:p>
    <w:p w:rsidR="00EA1830" w:rsidRDefault="0091763E"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64214E" w:rsidRPr="00246745" w:rsidRDefault="00126DCD" w:rsidP="00246745">
      <w:pPr>
        <w:pStyle w:val="ListParagraph"/>
        <w:ind w:left="360"/>
        <w:rPr>
          <w:rFonts w:ascii="Times New Roman" w:hAnsi="Times New Roman" w:cs="Times New Roman"/>
          <w:sz w:val="24"/>
          <w:szCs w:val="24"/>
        </w:rPr>
      </w:pPr>
      <w:r>
        <w:rPr>
          <w:rFonts w:ascii="Times New Roman" w:hAnsi="Times New Roman" w:cs="Times New Roman"/>
          <w:sz w:val="24"/>
          <w:szCs w:val="24"/>
        </w:rPr>
        <w:t>At the Oct. 10 meeting, we will use the data to set the priorities</w:t>
      </w:r>
      <w:bookmarkStart w:id="0" w:name="_GoBack"/>
      <w:bookmarkEnd w:id="0"/>
      <w:r w:rsidRPr="00246745">
        <w:rPr>
          <w:rFonts w:ascii="Times New Roman" w:hAnsi="Times New Roman" w:cs="Times New Roman"/>
          <w:sz w:val="24"/>
          <w:szCs w:val="24"/>
        </w:rPr>
        <w:t xml:space="preserve">. </w:t>
      </w:r>
      <w:r w:rsidR="0091763E" w:rsidRPr="00246745">
        <w:rPr>
          <w:rFonts w:ascii="Times New Roman" w:hAnsi="Times New Roman" w:cs="Times New Roman"/>
          <w:sz w:val="24"/>
          <w:szCs w:val="24"/>
        </w:rPr>
        <w:t xml:space="preserve">The meeting </w:t>
      </w:r>
      <w:r w:rsidRPr="00246745">
        <w:rPr>
          <w:rFonts w:ascii="Times New Roman" w:hAnsi="Times New Roman" w:cs="Times New Roman"/>
          <w:sz w:val="24"/>
          <w:szCs w:val="24"/>
        </w:rPr>
        <w:t>adjourned at 4:00</w:t>
      </w:r>
      <w:r w:rsidR="0091763E" w:rsidRPr="00246745">
        <w:rPr>
          <w:rFonts w:ascii="Times New Roman" w:hAnsi="Times New Roman" w:cs="Times New Roman"/>
          <w:sz w:val="24"/>
          <w:szCs w:val="24"/>
        </w:rPr>
        <w:t xml:space="preserve"> p.m.</w:t>
      </w:r>
    </w:p>
    <w:p w:rsidR="00AE74E5" w:rsidRPr="002E7460" w:rsidRDefault="00AE74E5" w:rsidP="002C6958">
      <w:pPr>
        <w:pStyle w:val="ListParagraph"/>
        <w:ind w:left="360"/>
        <w:rPr>
          <w:rFonts w:ascii="Times New Roman" w:hAnsi="Times New Roman" w:cs="Times New Roman"/>
          <w:sz w:val="24"/>
          <w:szCs w:val="24"/>
        </w:rPr>
      </w:pP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2"/>
  </w:num>
  <w:num w:numId="3">
    <w:abstractNumId w:val="13"/>
  </w:num>
  <w:num w:numId="4">
    <w:abstractNumId w:val="17"/>
  </w:num>
  <w:num w:numId="5">
    <w:abstractNumId w:val="3"/>
  </w:num>
  <w:num w:numId="6">
    <w:abstractNumId w:val="26"/>
  </w:num>
  <w:num w:numId="7">
    <w:abstractNumId w:val="33"/>
  </w:num>
  <w:num w:numId="8">
    <w:abstractNumId w:val="5"/>
  </w:num>
  <w:num w:numId="9">
    <w:abstractNumId w:val="0"/>
  </w:num>
  <w:num w:numId="10">
    <w:abstractNumId w:val="21"/>
  </w:num>
  <w:num w:numId="11">
    <w:abstractNumId w:val="18"/>
  </w:num>
  <w:num w:numId="12">
    <w:abstractNumId w:val="19"/>
  </w:num>
  <w:num w:numId="13">
    <w:abstractNumId w:val="6"/>
  </w:num>
  <w:num w:numId="14">
    <w:abstractNumId w:val="24"/>
  </w:num>
  <w:num w:numId="15">
    <w:abstractNumId w:val="30"/>
  </w:num>
  <w:num w:numId="16">
    <w:abstractNumId w:val="22"/>
  </w:num>
  <w:num w:numId="17">
    <w:abstractNumId w:val="28"/>
  </w:num>
  <w:num w:numId="18">
    <w:abstractNumId w:val="37"/>
  </w:num>
  <w:num w:numId="19">
    <w:abstractNumId w:val="7"/>
  </w:num>
  <w:num w:numId="20">
    <w:abstractNumId w:val="8"/>
  </w:num>
  <w:num w:numId="21">
    <w:abstractNumId w:val="23"/>
  </w:num>
  <w:num w:numId="22">
    <w:abstractNumId w:val="41"/>
  </w:num>
  <w:num w:numId="23">
    <w:abstractNumId w:val="14"/>
  </w:num>
  <w:num w:numId="24">
    <w:abstractNumId w:val="31"/>
  </w:num>
  <w:num w:numId="25">
    <w:abstractNumId w:val="12"/>
  </w:num>
  <w:num w:numId="26">
    <w:abstractNumId w:val="38"/>
  </w:num>
  <w:num w:numId="27">
    <w:abstractNumId w:val="25"/>
  </w:num>
  <w:num w:numId="28">
    <w:abstractNumId w:val="34"/>
  </w:num>
  <w:num w:numId="29">
    <w:abstractNumId w:val="40"/>
  </w:num>
  <w:num w:numId="30">
    <w:abstractNumId w:val="4"/>
  </w:num>
  <w:num w:numId="31">
    <w:abstractNumId w:val="20"/>
  </w:num>
  <w:num w:numId="32">
    <w:abstractNumId w:val="9"/>
  </w:num>
  <w:num w:numId="33">
    <w:abstractNumId w:val="16"/>
  </w:num>
  <w:num w:numId="34">
    <w:abstractNumId w:val="15"/>
  </w:num>
  <w:num w:numId="35">
    <w:abstractNumId w:val="29"/>
  </w:num>
  <w:num w:numId="36">
    <w:abstractNumId w:val="10"/>
  </w:num>
  <w:num w:numId="37">
    <w:abstractNumId w:val="39"/>
  </w:num>
  <w:num w:numId="38">
    <w:abstractNumId w:val="27"/>
  </w:num>
  <w:num w:numId="39">
    <w:abstractNumId w:val="2"/>
  </w:num>
  <w:num w:numId="40">
    <w:abstractNumId w:val="36"/>
  </w:num>
  <w:num w:numId="41">
    <w:abstractNumId w:val="11"/>
  </w:num>
  <w:num w:numId="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078"/>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976CB"/>
    <w:rsid w:val="006A2D33"/>
    <w:rsid w:val="006B07F0"/>
    <w:rsid w:val="006B0F29"/>
    <w:rsid w:val="006B5688"/>
    <w:rsid w:val="006C0195"/>
    <w:rsid w:val="006C0FC8"/>
    <w:rsid w:val="006C4556"/>
    <w:rsid w:val="006C5DBB"/>
    <w:rsid w:val="006D226D"/>
    <w:rsid w:val="006D5689"/>
    <w:rsid w:val="006D767B"/>
    <w:rsid w:val="006E1031"/>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B71A2"/>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3ABE"/>
    <w:rsid w:val="00B26DF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4C2E"/>
    <w:rsid w:val="00BA513E"/>
    <w:rsid w:val="00BA6991"/>
    <w:rsid w:val="00BA70B7"/>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80BF8"/>
    <w:rsid w:val="00E844D8"/>
    <w:rsid w:val="00E85303"/>
    <w:rsid w:val="00E860A7"/>
    <w:rsid w:val="00E87045"/>
    <w:rsid w:val="00E8712F"/>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4</cp:revision>
  <cp:lastPrinted>2018-10-04T16:15:00Z</cp:lastPrinted>
  <dcterms:created xsi:type="dcterms:W3CDTF">2018-10-04T15:13:00Z</dcterms:created>
  <dcterms:modified xsi:type="dcterms:W3CDTF">2018-10-04T16:21:00Z</dcterms:modified>
</cp:coreProperties>
</file>