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5A1086">
      <w:pPr>
        <w:jc w:val="center"/>
      </w:pPr>
      <w:r>
        <w:rPr>
          <w:b/>
          <w:bCs/>
        </w:rPr>
        <w:t xml:space="preserve">Undergraduate Programs </w:t>
      </w:r>
      <w:r w:rsidR="00507CFF">
        <w:rPr>
          <w:b/>
          <w:bCs/>
        </w:rPr>
        <w:t>201</w:t>
      </w:r>
      <w:r w:rsidR="002605F2">
        <w:rPr>
          <w:b/>
          <w:bCs/>
        </w:rPr>
        <w:t>7</w:t>
      </w:r>
    </w:p>
    <w:p w:rsidR="005A1086" w:rsidRDefault="005A1086">
      <w:pPr>
        <w:jc w:val="center"/>
      </w:pPr>
    </w:p>
    <w:p w:rsidR="005A1086" w:rsidRDefault="005A1086">
      <w:r>
        <w:t xml:space="preserve">Department:  </w:t>
      </w:r>
      <w:smartTag w:uri="urn:schemas-microsoft-com:office:smarttags" w:element="place">
        <w:smartTag w:uri="urn:schemas-microsoft-com:office:smarttags" w:element="PlaceType">
          <w:r w:rsidR="00444E81">
            <w:t>School</w:t>
          </w:r>
        </w:smartTag>
        <w:r w:rsidR="00444E81">
          <w:t xml:space="preserve"> of </w:t>
        </w:r>
        <w:smartTag w:uri="urn:schemas-microsoft-com:office:smarttags" w:element="PlaceName">
          <w:r>
            <w:t>Technology</w:t>
          </w:r>
        </w:smartTag>
      </w:smartTag>
    </w:p>
    <w:p w:rsidR="005A1086" w:rsidRDefault="005A108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6120"/>
      </w:tblGrid>
      <w:tr w:rsidR="005A1086" w:rsidTr="00A4022C">
        <w:tblPrEx>
          <w:tblCellMar>
            <w:top w:w="0" w:type="dxa"/>
            <w:bottom w:w="0" w:type="dxa"/>
          </w:tblCellMar>
        </w:tblPrEx>
        <w:trPr>
          <w:trHeight w:val="665"/>
        </w:trPr>
        <w:tc>
          <w:tcPr>
            <w:tcW w:w="1728" w:type="dxa"/>
          </w:tcPr>
          <w:p w:rsidR="005A1086" w:rsidRDefault="005A1086">
            <w:pPr>
              <w:jc w:val="center"/>
              <w:rPr>
                <w:b/>
                <w:bCs/>
                <w:sz w:val="22"/>
              </w:rPr>
            </w:pPr>
            <w:r>
              <w:rPr>
                <w:b/>
                <w:bCs/>
                <w:sz w:val="22"/>
              </w:rPr>
              <w:t>Category</w:t>
            </w:r>
          </w:p>
        </w:tc>
        <w:tc>
          <w:tcPr>
            <w:tcW w:w="1800" w:type="dxa"/>
          </w:tcPr>
          <w:p w:rsidR="005A1086" w:rsidRDefault="005A1086">
            <w:pPr>
              <w:jc w:val="center"/>
              <w:rPr>
                <w:b/>
                <w:bCs/>
                <w:sz w:val="22"/>
              </w:rPr>
            </w:pPr>
            <w:r>
              <w:rPr>
                <w:b/>
                <w:bCs/>
                <w:sz w:val="22"/>
              </w:rPr>
              <w:t>Level</w:t>
            </w:r>
            <w:r>
              <w:rPr>
                <w:rStyle w:val="FootnoteReference"/>
                <w:b/>
                <w:bCs/>
                <w:sz w:val="22"/>
              </w:rPr>
              <w:footnoteReference w:customMarkFollows="1" w:id="1"/>
              <w:t>*</w:t>
            </w:r>
          </w:p>
        </w:tc>
        <w:tc>
          <w:tcPr>
            <w:tcW w:w="6120" w:type="dxa"/>
          </w:tcPr>
          <w:p w:rsidR="005A1086" w:rsidRDefault="005A1086">
            <w:pPr>
              <w:pStyle w:val="Heading1"/>
              <w:jc w:val="center"/>
              <w:rPr>
                <w:b w:val="0"/>
                <w:bCs w:val="0"/>
                <w:sz w:val="22"/>
              </w:rPr>
            </w:pPr>
            <w:r>
              <w:rPr>
                <w:sz w:val="22"/>
              </w:rPr>
              <w:t>Comments</w:t>
            </w:r>
          </w:p>
        </w:tc>
      </w:tr>
      <w:tr w:rsidR="005A1086" w:rsidTr="00A4022C">
        <w:tblPrEx>
          <w:tblCellMar>
            <w:top w:w="0" w:type="dxa"/>
            <w:bottom w:w="0" w:type="dxa"/>
          </w:tblCellMar>
        </w:tblPrEx>
        <w:tc>
          <w:tcPr>
            <w:tcW w:w="1728" w:type="dxa"/>
          </w:tcPr>
          <w:p w:rsidR="005A1086" w:rsidRDefault="005A1086">
            <w:pPr>
              <w:pStyle w:val="Heading1"/>
              <w:rPr>
                <w:sz w:val="22"/>
              </w:rPr>
            </w:pPr>
          </w:p>
          <w:p w:rsidR="005A1086" w:rsidRDefault="005A1086">
            <w:pPr>
              <w:pStyle w:val="Heading1"/>
              <w:rPr>
                <w:sz w:val="22"/>
              </w:rPr>
            </w:pPr>
            <w:r>
              <w:rPr>
                <w:sz w:val="22"/>
              </w:rPr>
              <w:t>Learning Objectives</w:t>
            </w:r>
          </w:p>
        </w:tc>
        <w:tc>
          <w:tcPr>
            <w:tcW w:w="1800" w:type="dxa"/>
          </w:tcPr>
          <w:p w:rsidR="00BA2B82" w:rsidRDefault="005A1086" w:rsidP="009B7433">
            <w:pPr>
              <w:rPr>
                <w:sz w:val="22"/>
              </w:rPr>
            </w:pPr>
            <w:r>
              <w:rPr>
                <w:sz w:val="22"/>
              </w:rPr>
              <w:t>Level 3</w:t>
            </w:r>
            <w:r w:rsidR="00444E81">
              <w:rPr>
                <w:sz w:val="22"/>
              </w:rPr>
              <w:t xml:space="preserve">, </w:t>
            </w:r>
            <w:r>
              <w:rPr>
                <w:sz w:val="22"/>
              </w:rPr>
              <w:t xml:space="preserve">B.S. </w:t>
            </w:r>
            <w:r w:rsidR="00C82A08">
              <w:rPr>
                <w:sz w:val="22"/>
              </w:rPr>
              <w:t xml:space="preserve">Organizational </w:t>
            </w:r>
            <w:r w:rsidR="00675517">
              <w:rPr>
                <w:sz w:val="22"/>
              </w:rPr>
              <w:t>Development</w:t>
            </w:r>
          </w:p>
        </w:tc>
        <w:tc>
          <w:tcPr>
            <w:tcW w:w="6120" w:type="dxa"/>
          </w:tcPr>
          <w:p w:rsidR="00BA2B82" w:rsidRDefault="005A1086" w:rsidP="009B7433">
            <w:pPr>
              <w:rPr>
                <w:sz w:val="22"/>
              </w:rPr>
            </w:pPr>
            <w:r>
              <w:rPr>
                <w:sz w:val="22"/>
              </w:rPr>
              <w:t>Obj</w:t>
            </w:r>
            <w:r w:rsidR="0097625F">
              <w:rPr>
                <w:sz w:val="22"/>
              </w:rPr>
              <w:t xml:space="preserve">ectives are good—clear </w:t>
            </w:r>
            <w:r>
              <w:rPr>
                <w:sz w:val="22"/>
              </w:rPr>
              <w:t>and programmatic.</w:t>
            </w:r>
            <w:r w:rsidR="00473FBD">
              <w:rPr>
                <w:sz w:val="22"/>
              </w:rPr>
              <w:t xml:space="preserve">  </w:t>
            </w:r>
            <w:r w:rsidR="00507CFF">
              <w:rPr>
                <w:sz w:val="22"/>
              </w:rPr>
              <w:t xml:space="preserve">Three of the </w:t>
            </w:r>
            <w:r w:rsidR="00D9616B">
              <w:rPr>
                <w:sz w:val="22"/>
              </w:rPr>
              <w:t xml:space="preserve">five </w:t>
            </w:r>
            <w:r w:rsidR="00507CFF">
              <w:rPr>
                <w:sz w:val="22"/>
              </w:rPr>
              <w:t>undergraduate learning goals have been adopted by this program:  think critically, write effectively, and speak effectively.</w:t>
            </w:r>
            <w:r>
              <w:rPr>
                <w:sz w:val="22"/>
              </w:rPr>
              <w:t xml:space="preserve"> </w:t>
            </w:r>
            <w:r w:rsidR="00D9616B">
              <w:rPr>
                <w:sz w:val="22"/>
              </w:rPr>
              <w:t xml:space="preserve"> CAA/CASL </w:t>
            </w:r>
            <w:proofErr w:type="gramStart"/>
            <w:r w:rsidR="00D9616B">
              <w:rPr>
                <w:sz w:val="22"/>
              </w:rPr>
              <w:t>have</w:t>
            </w:r>
            <w:proofErr w:type="gramEnd"/>
            <w:r w:rsidR="00D9616B">
              <w:rPr>
                <w:sz w:val="22"/>
              </w:rPr>
              <w:t xml:space="preserve"> the goal of each of the undergraduate programs adopting all of the undergraduate learning goals, so you may want to consider how you can incorporate quantitative reasoning and responsible citizenship into your program.</w:t>
            </w:r>
          </w:p>
        </w:tc>
      </w:tr>
      <w:tr w:rsidR="005A1086" w:rsidTr="00A4022C">
        <w:tblPrEx>
          <w:tblCellMar>
            <w:top w:w="0" w:type="dxa"/>
            <w:bottom w:w="0" w:type="dxa"/>
          </w:tblCellMar>
        </w:tblPrEx>
        <w:tc>
          <w:tcPr>
            <w:tcW w:w="1728" w:type="dxa"/>
          </w:tcPr>
          <w:p w:rsidR="005A1086" w:rsidRDefault="005A1086">
            <w:pPr>
              <w:rPr>
                <w:b/>
                <w:bCs/>
                <w:sz w:val="22"/>
              </w:rPr>
            </w:pPr>
            <w:r>
              <w:rPr>
                <w:b/>
                <w:bCs/>
                <w:sz w:val="22"/>
              </w:rPr>
              <w:t>How, Where, and When Assessed</w:t>
            </w:r>
          </w:p>
        </w:tc>
        <w:tc>
          <w:tcPr>
            <w:tcW w:w="1800" w:type="dxa"/>
          </w:tcPr>
          <w:p w:rsidR="005A1086" w:rsidRDefault="005A1086" w:rsidP="009B7433">
            <w:pPr>
              <w:rPr>
                <w:sz w:val="22"/>
              </w:rPr>
            </w:pPr>
            <w:r>
              <w:rPr>
                <w:sz w:val="22"/>
              </w:rPr>
              <w:t xml:space="preserve">Level </w:t>
            </w:r>
            <w:r w:rsidR="00473FBD">
              <w:rPr>
                <w:sz w:val="22"/>
              </w:rPr>
              <w:t>3</w:t>
            </w:r>
            <w:r>
              <w:rPr>
                <w:sz w:val="22"/>
              </w:rPr>
              <w:t xml:space="preserve">, B.S. </w:t>
            </w:r>
            <w:r w:rsidR="00C82A08">
              <w:rPr>
                <w:sz w:val="22"/>
              </w:rPr>
              <w:t xml:space="preserve">Organizational </w:t>
            </w:r>
            <w:r w:rsidR="00675517">
              <w:rPr>
                <w:sz w:val="22"/>
              </w:rPr>
              <w:t>Development</w:t>
            </w:r>
          </w:p>
        </w:tc>
        <w:tc>
          <w:tcPr>
            <w:tcW w:w="6120" w:type="dxa"/>
          </w:tcPr>
          <w:p w:rsidR="00BA2B82" w:rsidRDefault="009B7433" w:rsidP="00680070">
            <w:pPr>
              <w:rPr>
                <w:sz w:val="22"/>
              </w:rPr>
            </w:pPr>
            <w:r>
              <w:rPr>
                <w:sz w:val="22"/>
              </w:rPr>
              <w:t>I know that you will be revising your plan in light of the new curriculum, so I’ll just say to think about having multiple measures for each objective.  Perhaps you can assess each in particular classes and incorporate a survey or exit interview to provide direct and indirect data at different points.</w:t>
            </w:r>
            <w:r w:rsidR="00473FBD">
              <w:rPr>
                <w:sz w:val="22"/>
              </w:rPr>
              <w:t xml:space="preserve">  </w:t>
            </w:r>
          </w:p>
        </w:tc>
      </w:tr>
      <w:tr w:rsidR="005A1086" w:rsidTr="00A4022C">
        <w:tblPrEx>
          <w:tblCellMar>
            <w:top w:w="0" w:type="dxa"/>
            <w:bottom w:w="0" w:type="dxa"/>
          </w:tblCellMar>
        </w:tblPrEx>
        <w:tc>
          <w:tcPr>
            <w:tcW w:w="1728" w:type="dxa"/>
          </w:tcPr>
          <w:p w:rsidR="005A1086" w:rsidRDefault="005A1086">
            <w:pPr>
              <w:rPr>
                <w:b/>
                <w:bCs/>
                <w:sz w:val="22"/>
              </w:rPr>
            </w:pPr>
          </w:p>
          <w:p w:rsidR="005A1086" w:rsidRDefault="005A1086">
            <w:pPr>
              <w:rPr>
                <w:b/>
                <w:bCs/>
                <w:sz w:val="22"/>
              </w:rPr>
            </w:pPr>
            <w:r>
              <w:rPr>
                <w:b/>
                <w:bCs/>
                <w:sz w:val="22"/>
              </w:rPr>
              <w:t>Expectations</w:t>
            </w:r>
          </w:p>
        </w:tc>
        <w:tc>
          <w:tcPr>
            <w:tcW w:w="1800" w:type="dxa"/>
          </w:tcPr>
          <w:p w:rsidR="005A1086" w:rsidRDefault="005A1086" w:rsidP="009B7433">
            <w:pPr>
              <w:rPr>
                <w:sz w:val="22"/>
              </w:rPr>
            </w:pPr>
            <w:r>
              <w:rPr>
                <w:sz w:val="22"/>
              </w:rPr>
              <w:t xml:space="preserve">Level </w:t>
            </w:r>
            <w:r w:rsidR="00A37139">
              <w:rPr>
                <w:sz w:val="22"/>
              </w:rPr>
              <w:t>3</w:t>
            </w:r>
            <w:r>
              <w:rPr>
                <w:sz w:val="22"/>
              </w:rPr>
              <w:t xml:space="preserve">, B.S. </w:t>
            </w:r>
            <w:r w:rsidR="00C82A08">
              <w:rPr>
                <w:sz w:val="22"/>
              </w:rPr>
              <w:t xml:space="preserve">Organizational </w:t>
            </w:r>
            <w:r w:rsidR="00675517">
              <w:rPr>
                <w:sz w:val="22"/>
              </w:rPr>
              <w:t>Development</w:t>
            </w:r>
          </w:p>
        </w:tc>
        <w:tc>
          <w:tcPr>
            <w:tcW w:w="6120" w:type="dxa"/>
          </w:tcPr>
          <w:p w:rsidR="00444E81" w:rsidRDefault="00374D1B" w:rsidP="00680070">
            <w:pPr>
              <w:rPr>
                <w:sz w:val="22"/>
              </w:rPr>
            </w:pPr>
            <w:r>
              <w:rPr>
                <w:sz w:val="22"/>
              </w:rPr>
              <w:t>Overall, the expectations are specific and relate to the measures outlined.</w:t>
            </w:r>
            <w:r w:rsidR="00DD483C">
              <w:rPr>
                <w:sz w:val="22"/>
              </w:rPr>
              <w:t xml:space="preserve">  </w:t>
            </w:r>
          </w:p>
        </w:tc>
      </w:tr>
      <w:tr w:rsidR="005A1086" w:rsidTr="00A4022C">
        <w:tblPrEx>
          <w:tblCellMar>
            <w:top w:w="0" w:type="dxa"/>
            <w:bottom w:w="0" w:type="dxa"/>
          </w:tblCellMar>
        </w:tblPrEx>
        <w:tc>
          <w:tcPr>
            <w:tcW w:w="1728" w:type="dxa"/>
          </w:tcPr>
          <w:p w:rsidR="005A1086" w:rsidRDefault="005A1086">
            <w:pPr>
              <w:rPr>
                <w:b/>
                <w:bCs/>
                <w:sz w:val="22"/>
              </w:rPr>
            </w:pPr>
          </w:p>
          <w:p w:rsidR="005A1086" w:rsidRDefault="005A1086">
            <w:pPr>
              <w:rPr>
                <w:b/>
                <w:bCs/>
                <w:sz w:val="22"/>
              </w:rPr>
            </w:pPr>
            <w:r>
              <w:rPr>
                <w:b/>
                <w:bCs/>
                <w:sz w:val="22"/>
              </w:rPr>
              <w:t>Results</w:t>
            </w:r>
          </w:p>
        </w:tc>
        <w:tc>
          <w:tcPr>
            <w:tcW w:w="1800" w:type="dxa"/>
          </w:tcPr>
          <w:p w:rsidR="005A1086" w:rsidRDefault="005A1086" w:rsidP="009B7433">
            <w:pPr>
              <w:rPr>
                <w:sz w:val="22"/>
              </w:rPr>
            </w:pPr>
            <w:r>
              <w:rPr>
                <w:sz w:val="22"/>
              </w:rPr>
              <w:t xml:space="preserve">Level </w:t>
            </w:r>
            <w:r w:rsidR="00EA13B9">
              <w:rPr>
                <w:sz w:val="22"/>
              </w:rPr>
              <w:t>2</w:t>
            </w:r>
            <w:r w:rsidR="00C268F1">
              <w:rPr>
                <w:sz w:val="22"/>
              </w:rPr>
              <w:t>-3</w:t>
            </w:r>
            <w:r>
              <w:rPr>
                <w:sz w:val="22"/>
              </w:rPr>
              <w:t xml:space="preserve">, B.S. </w:t>
            </w:r>
            <w:r w:rsidR="00C82A08">
              <w:rPr>
                <w:sz w:val="22"/>
              </w:rPr>
              <w:t xml:space="preserve">Organizational </w:t>
            </w:r>
            <w:r w:rsidR="00675517">
              <w:rPr>
                <w:sz w:val="22"/>
              </w:rPr>
              <w:t>Development</w:t>
            </w:r>
            <w:r>
              <w:rPr>
                <w:sz w:val="22"/>
              </w:rPr>
              <w:t xml:space="preserve"> </w:t>
            </w:r>
          </w:p>
        </w:tc>
        <w:tc>
          <w:tcPr>
            <w:tcW w:w="6120" w:type="dxa"/>
          </w:tcPr>
          <w:p w:rsidR="005A1086" w:rsidRDefault="007E6FC0" w:rsidP="00156E12">
            <w:pPr>
              <w:rPr>
                <w:sz w:val="22"/>
              </w:rPr>
            </w:pPr>
            <w:r>
              <w:rPr>
                <w:sz w:val="22"/>
              </w:rPr>
              <w:t xml:space="preserve">Results are collected and given here.  You could do more analysis on what the results tell you.  </w:t>
            </w:r>
            <w:r w:rsidR="00156E12">
              <w:rPr>
                <w:sz w:val="22"/>
              </w:rPr>
              <w:t>What did you learn in the focus group that led to changes in the program?  Did the direct data corroborate those findings?</w:t>
            </w:r>
            <w:bookmarkStart w:id="0" w:name="_GoBack"/>
            <w:bookmarkEnd w:id="0"/>
          </w:p>
        </w:tc>
      </w:tr>
      <w:tr w:rsidR="005A1086" w:rsidTr="00A4022C">
        <w:tblPrEx>
          <w:tblCellMar>
            <w:top w:w="0" w:type="dxa"/>
            <w:bottom w:w="0" w:type="dxa"/>
          </w:tblCellMar>
        </w:tblPrEx>
        <w:tc>
          <w:tcPr>
            <w:tcW w:w="1728" w:type="dxa"/>
          </w:tcPr>
          <w:p w:rsidR="005A1086" w:rsidRDefault="005A1086">
            <w:pPr>
              <w:rPr>
                <w:b/>
                <w:bCs/>
                <w:sz w:val="22"/>
              </w:rPr>
            </w:pPr>
          </w:p>
          <w:p w:rsidR="005A1086" w:rsidRDefault="005A1086">
            <w:pPr>
              <w:rPr>
                <w:b/>
                <w:bCs/>
                <w:sz w:val="22"/>
              </w:rPr>
            </w:pPr>
            <w:r>
              <w:rPr>
                <w:b/>
                <w:bCs/>
                <w:sz w:val="22"/>
              </w:rPr>
              <w:t>How Results Will be Used</w:t>
            </w:r>
          </w:p>
        </w:tc>
        <w:tc>
          <w:tcPr>
            <w:tcW w:w="1800" w:type="dxa"/>
          </w:tcPr>
          <w:p w:rsidR="005A1086" w:rsidRDefault="00F41DF9" w:rsidP="009B7433">
            <w:pPr>
              <w:rPr>
                <w:sz w:val="22"/>
              </w:rPr>
            </w:pPr>
            <w:r>
              <w:rPr>
                <w:sz w:val="22"/>
              </w:rPr>
              <w:t xml:space="preserve">Level </w:t>
            </w:r>
            <w:r w:rsidR="00551DCC">
              <w:rPr>
                <w:sz w:val="22"/>
              </w:rPr>
              <w:t>3</w:t>
            </w:r>
            <w:r w:rsidR="005A1086">
              <w:rPr>
                <w:sz w:val="22"/>
              </w:rPr>
              <w:t xml:space="preserve">, B.S. </w:t>
            </w:r>
            <w:r w:rsidR="00C82A08">
              <w:rPr>
                <w:sz w:val="22"/>
              </w:rPr>
              <w:t xml:space="preserve">Organizational </w:t>
            </w:r>
            <w:r w:rsidR="00675517">
              <w:rPr>
                <w:sz w:val="22"/>
              </w:rPr>
              <w:t>Development</w:t>
            </w:r>
          </w:p>
        </w:tc>
        <w:tc>
          <w:tcPr>
            <w:tcW w:w="6120" w:type="dxa"/>
          </w:tcPr>
          <w:p w:rsidR="005A1086" w:rsidRDefault="00F41DF9" w:rsidP="009B7433">
            <w:pPr>
              <w:rPr>
                <w:sz w:val="22"/>
              </w:rPr>
            </w:pPr>
            <w:r>
              <w:rPr>
                <w:sz w:val="22"/>
              </w:rPr>
              <w:t xml:space="preserve">The feedback loop is in place and </w:t>
            </w:r>
            <w:r w:rsidR="00DD483C">
              <w:rPr>
                <w:sz w:val="22"/>
              </w:rPr>
              <w:t xml:space="preserve">the committee </w:t>
            </w:r>
            <w:r>
              <w:rPr>
                <w:sz w:val="22"/>
              </w:rPr>
              <w:t>appears to be working well.</w:t>
            </w:r>
            <w:r w:rsidR="00EC5A79">
              <w:rPr>
                <w:sz w:val="22"/>
              </w:rPr>
              <w:t xml:space="preserve">  </w:t>
            </w:r>
            <w:r w:rsidR="009B7433">
              <w:rPr>
                <w:sz w:val="22"/>
              </w:rPr>
              <w:t>You mention in Part Two that the last year was devoted to curricular changes.  What changes were made?  What data were used to help inform those changes?</w:t>
            </w:r>
          </w:p>
        </w:tc>
      </w:tr>
    </w:tbl>
    <w:p w:rsidR="005A1086" w:rsidRDefault="005A1086"/>
    <w:p w:rsidR="009B7433" w:rsidRDefault="009B7433">
      <w:r>
        <w:t>I am assuming that your new minors will be included on this report in the future.  If that is correct, please add those minors to the title of your assessment report.</w:t>
      </w:r>
    </w:p>
    <w:sectPr w:rsidR="009B7433" w:rsidSect="00A4022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E0" w:rsidRDefault="00BD50E0">
      <w:r>
        <w:separator/>
      </w:r>
    </w:p>
  </w:endnote>
  <w:endnote w:type="continuationSeparator" w:id="0">
    <w:p w:rsidR="00BD50E0" w:rsidRDefault="00BD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E0" w:rsidRDefault="00BD50E0">
      <w:r>
        <w:separator/>
      </w:r>
    </w:p>
  </w:footnote>
  <w:footnote w:type="continuationSeparator" w:id="0">
    <w:p w:rsidR="00BD50E0" w:rsidRDefault="00BD50E0">
      <w:r>
        <w:continuationSeparator/>
      </w:r>
    </w:p>
  </w:footnote>
  <w:footnote w:id="1">
    <w:p w:rsidR="0036623B" w:rsidRDefault="0036623B">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60742"/>
    <w:rsid w:val="00070979"/>
    <w:rsid w:val="00097A42"/>
    <w:rsid w:val="000D3383"/>
    <w:rsid w:val="000E2769"/>
    <w:rsid w:val="00105761"/>
    <w:rsid w:val="00156E12"/>
    <w:rsid w:val="001D4E1D"/>
    <w:rsid w:val="00221D78"/>
    <w:rsid w:val="002237F6"/>
    <w:rsid w:val="002605F2"/>
    <w:rsid w:val="0033475A"/>
    <w:rsid w:val="003535FD"/>
    <w:rsid w:val="0036623B"/>
    <w:rsid w:val="00374D1B"/>
    <w:rsid w:val="003A45F1"/>
    <w:rsid w:val="003C326A"/>
    <w:rsid w:val="004028BE"/>
    <w:rsid w:val="00444E81"/>
    <w:rsid w:val="00473FBD"/>
    <w:rsid w:val="00507CFF"/>
    <w:rsid w:val="00551DCC"/>
    <w:rsid w:val="005A1086"/>
    <w:rsid w:val="005E7F60"/>
    <w:rsid w:val="00631A83"/>
    <w:rsid w:val="00675517"/>
    <w:rsid w:val="00680070"/>
    <w:rsid w:val="006C1AFD"/>
    <w:rsid w:val="00767ACB"/>
    <w:rsid w:val="007E6FC0"/>
    <w:rsid w:val="00823DAA"/>
    <w:rsid w:val="008A3970"/>
    <w:rsid w:val="008E018B"/>
    <w:rsid w:val="00913BC3"/>
    <w:rsid w:val="0092762B"/>
    <w:rsid w:val="00944F1F"/>
    <w:rsid w:val="0097625F"/>
    <w:rsid w:val="009B7433"/>
    <w:rsid w:val="00A37139"/>
    <w:rsid w:val="00A4022C"/>
    <w:rsid w:val="00A55901"/>
    <w:rsid w:val="00B102F1"/>
    <w:rsid w:val="00B82C49"/>
    <w:rsid w:val="00BA2B82"/>
    <w:rsid w:val="00BD50E0"/>
    <w:rsid w:val="00BE1F77"/>
    <w:rsid w:val="00C268F1"/>
    <w:rsid w:val="00C82A08"/>
    <w:rsid w:val="00CA0CEC"/>
    <w:rsid w:val="00D1133E"/>
    <w:rsid w:val="00D9616B"/>
    <w:rsid w:val="00DD483C"/>
    <w:rsid w:val="00E17D6B"/>
    <w:rsid w:val="00E228BC"/>
    <w:rsid w:val="00E3103A"/>
    <w:rsid w:val="00E353B7"/>
    <w:rsid w:val="00EA1285"/>
    <w:rsid w:val="00EA13B9"/>
    <w:rsid w:val="00EC5A79"/>
    <w:rsid w:val="00EF19CD"/>
    <w:rsid w:val="00EF3ABE"/>
    <w:rsid w:val="00F16D43"/>
    <w:rsid w:val="00F41DF9"/>
    <w:rsid w:val="00F45DF0"/>
    <w:rsid w:val="00F63C87"/>
    <w:rsid w:val="00F83EB6"/>
    <w:rsid w:val="00F9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1D4E1D"/>
    <w:rPr>
      <w:color w:val="0000FF"/>
      <w:u w:val="single"/>
    </w:rPr>
  </w:style>
  <w:style w:type="paragraph" w:styleId="BalloonText">
    <w:name w:val="Balloon Text"/>
    <w:basedOn w:val="Normal"/>
    <w:semiHidden/>
    <w:rsid w:val="00402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1D4E1D"/>
    <w:rPr>
      <w:color w:val="0000FF"/>
      <w:u w:val="single"/>
    </w:rPr>
  </w:style>
  <w:style w:type="paragraph" w:styleId="BalloonText">
    <w:name w:val="Balloon Text"/>
    <w:basedOn w:val="Normal"/>
    <w:semiHidden/>
    <w:rsid w:val="00402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1885</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2012-06-19T19:19:00Z</cp:lastPrinted>
  <dcterms:created xsi:type="dcterms:W3CDTF">2017-08-01T18:30:00Z</dcterms:created>
  <dcterms:modified xsi:type="dcterms:W3CDTF">2017-08-01T18:54:00Z</dcterms:modified>
</cp:coreProperties>
</file>