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C7" w:rsidRDefault="00AA6A3E" w:rsidP="008A6123">
      <w:pPr>
        <w:rPr>
          <w:b/>
          <w:bCs/>
          <w:i/>
          <w:iCs/>
          <w:sz w:val="24"/>
        </w:rPr>
      </w:pPr>
      <w:bookmarkStart w:id="0" w:name="_GoBack"/>
      <w:bookmarkEnd w:id="0"/>
      <w:r>
        <w:rPr>
          <w:b/>
          <w:bCs/>
          <w:i/>
          <w:iCs/>
          <w:noProof/>
          <w:sz w:val="24"/>
        </w:rPr>
        <mc:AlternateContent>
          <mc:Choice Requires="wps">
            <w:drawing>
              <wp:anchor distT="0" distB="0" distL="114300" distR="114300" simplePos="0" relativeHeight="251657728" behindDoc="0" locked="0" layoutInCell="1" allowOverlap="1" wp14:anchorId="154F229C" wp14:editId="17EF7DA9">
                <wp:simplePos x="0" y="0"/>
                <wp:positionH relativeFrom="column">
                  <wp:posOffset>5057775</wp:posOffset>
                </wp:positionH>
                <wp:positionV relativeFrom="paragraph">
                  <wp:posOffset>-247649</wp:posOffset>
                </wp:positionV>
                <wp:extent cx="3918585" cy="1734820"/>
                <wp:effectExtent l="0" t="0" r="24765" b="1778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1734820"/>
                        </a:xfrm>
                        <a:prstGeom prst="rect">
                          <a:avLst/>
                        </a:prstGeom>
                        <a:solidFill>
                          <a:srgbClr val="FFFFFF"/>
                        </a:solidFill>
                        <a:ln w="9525">
                          <a:solidFill>
                            <a:srgbClr val="000000"/>
                          </a:solidFill>
                          <a:miter lim="800000"/>
                          <a:headEnd/>
                          <a:tailEnd/>
                        </a:ln>
                      </wps:spPr>
                      <wps:txbx>
                        <w:txbxContent>
                          <w:p w:rsidR="0058165C" w:rsidRDefault="0058165C" w:rsidP="00463923">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8"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9"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F229C" id="_x0000_t202" coordsize="21600,21600" o:spt="202" path="m,l,21600r21600,l21600,xe">
                <v:stroke joinstyle="miter"/>
                <v:path gradientshapeok="t" o:connecttype="rect"/>
              </v:shapetype>
              <v:shape id="Text Box 60" o:spid="_x0000_s1026" type="#_x0000_t202" style="position:absolute;margin-left:398.25pt;margin-top:-19.5pt;width:308.55pt;height:1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">
                <v:textbox>
                  <w:txbxContent>
                    <w:p w:rsidR="0058165C" w:rsidRDefault="0058165C" w:rsidP="00463923">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15, 2017</w:t>
                      </w:r>
                      <w:r>
                        <w:rPr>
                          <w:sz w:val="20"/>
                          <w:szCs w:val="20"/>
                        </w:rPr>
                        <w:t xml:space="preserve">.  Worksheets should be sent electronically to </w:t>
                      </w:r>
                      <w:hyperlink r:id="rId10"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11"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p>
                  </w:txbxContent>
                </v:textbox>
              </v:shape>
            </w:pict>
          </mc:Fallback>
        </mc:AlternateContent>
      </w:r>
      <w:r w:rsidR="00474487">
        <w:rPr>
          <w:b/>
          <w:bCs/>
          <w:i/>
          <w:iCs/>
          <w:sz w:val="24"/>
        </w:rPr>
        <w:t>STUDENT LEARNING ASSESSMENT PROGRAM</w:t>
      </w:r>
    </w:p>
    <w:p w:rsidR="00474487" w:rsidRDefault="00ED0AC7" w:rsidP="008A6123">
      <w:pPr>
        <w:rPr>
          <w:b/>
          <w:bCs/>
          <w:i/>
          <w:iCs/>
          <w:sz w:val="24"/>
        </w:rPr>
      </w:pPr>
      <w:r>
        <w:rPr>
          <w:b/>
          <w:bCs/>
          <w:i/>
          <w:iCs/>
          <w:sz w:val="24"/>
        </w:rPr>
        <w:t xml:space="preserve">SUMMARY FORM </w:t>
      </w:r>
      <w:r w:rsidRPr="00AF598C">
        <w:rPr>
          <w:b/>
          <w:bCs/>
          <w:i/>
          <w:iCs/>
          <w:color w:val="FF0000"/>
          <w:sz w:val="24"/>
        </w:rPr>
        <w:t xml:space="preserve">AY </w:t>
      </w:r>
      <w:r w:rsidR="000C6F8E" w:rsidRPr="00AF598C">
        <w:rPr>
          <w:b/>
          <w:bCs/>
          <w:i/>
          <w:iCs/>
          <w:color w:val="FF0000"/>
          <w:sz w:val="24"/>
        </w:rPr>
        <w:t>201</w:t>
      </w:r>
      <w:r w:rsidR="00764F10">
        <w:rPr>
          <w:b/>
          <w:bCs/>
          <w:i/>
          <w:iCs/>
          <w:color w:val="FF0000"/>
          <w:sz w:val="24"/>
        </w:rPr>
        <w:t>5</w:t>
      </w:r>
      <w:r w:rsidR="00CD7BCB" w:rsidRPr="00AF598C">
        <w:rPr>
          <w:b/>
          <w:bCs/>
          <w:i/>
          <w:iCs/>
          <w:color w:val="FF0000"/>
          <w:sz w:val="24"/>
        </w:rPr>
        <w:t>-201</w:t>
      </w:r>
      <w:r w:rsidR="00764F10">
        <w:rPr>
          <w:b/>
          <w:bCs/>
          <w:i/>
          <w:iCs/>
          <w:color w:val="FF0000"/>
          <w:sz w:val="24"/>
        </w:rPr>
        <w:t>7</w:t>
      </w:r>
      <w:r w:rsidR="00474487">
        <w:rPr>
          <w:b/>
          <w:bCs/>
          <w:i/>
          <w:iCs/>
          <w:sz w:val="24"/>
        </w:rPr>
        <w:tab/>
      </w:r>
      <w:r w:rsidR="00474487">
        <w:rPr>
          <w:b/>
          <w:bCs/>
          <w:i/>
          <w:iCs/>
          <w:sz w:val="24"/>
        </w:rPr>
        <w:tab/>
      </w:r>
    </w:p>
    <w:p w:rsidR="00AF598C" w:rsidRPr="00ED0AC7" w:rsidRDefault="00474487" w:rsidP="00AF598C">
      <w:pPr>
        <w:rPr>
          <w:b/>
          <w:bCs/>
          <w:sz w:val="20"/>
          <w:szCs w:val="20"/>
        </w:rPr>
      </w:pPr>
      <w:r w:rsidRPr="00ED0AC7">
        <w:rPr>
          <w:b/>
          <w:bCs/>
          <w:sz w:val="20"/>
          <w:szCs w:val="20"/>
        </w:rPr>
        <w:t xml:space="preserve">Degree and Program Name:  </w:t>
      </w:r>
      <w:r w:rsidR="00AF598C" w:rsidRPr="00ED0AC7">
        <w:rPr>
          <w:b/>
          <w:bCs/>
          <w:sz w:val="20"/>
          <w:szCs w:val="20"/>
        </w:rPr>
        <w:t>SPECIAL EDUCATION-UNDERGRADUATE</w:t>
      </w:r>
    </w:p>
    <w:p w:rsidR="00474487" w:rsidRPr="00ED0AC7" w:rsidRDefault="00474487" w:rsidP="00AF598C">
      <w:pPr>
        <w:rPr>
          <w:b/>
          <w:bCs/>
          <w:sz w:val="20"/>
          <w:szCs w:val="20"/>
        </w:rPr>
      </w:pPr>
    </w:p>
    <w:p w:rsidR="00ED0AC7" w:rsidRDefault="00ED0AC7" w:rsidP="008A6123">
      <w:pPr>
        <w:rPr>
          <w:b/>
          <w:bCs/>
          <w:sz w:val="20"/>
          <w:szCs w:val="20"/>
        </w:rPr>
      </w:pPr>
      <w:r>
        <w:rPr>
          <w:b/>
          <w:bCs/>
          <w:sz w:val="20"/>
          <w:szCs w:val="20"/>
        </w:rPr>
        <w:t>Submitted By:</w:t>
      </w:r>
      <w:r>
        <w:rPr>
          <w:b/>
          <w:bCs/>
          <w:sz w:val="20"/>
          <w:szCs w:val="20"/>
        </w:rPr>
        <w:tab/>
        <w:t>Kathlene S. Shank, Chair</w:t>
      </w:r>
    </w:p>
    <w:p w:rsidR="00463923" w:rsidRPr="00ED0AC7" w:rsidRDefault="00463923" w:rsidP="008A6123">
      <w:pPr>
        <w:rPr>
          <w:b/>
          <w:bCs/>
          <w:sz w:val="20"/>
          <w:szCs w:val="20"/>
        </w:rPr>
      </w:pPr>
    </w:p>
    <w:p w:rsidR="00474487" w:rsidRDefault="00474487" w:rsidP="008A6123">
      <w:pPr>
        <w:rPr>
          <w:b/>
          <w:bCs/>
          <w:sz w:val="16"/>
          <w:szCs w:val="16"/>
        </w:rPr>
      </w:pPr>
    </w:p>
    <w:p w:rsidR="008A597F" w:rsidRPr="008A597F" w:rsidRDefault="008A597F" w:rsidP="008A6123">
      <w:pPr>
        <w:rPr>
          <w:b/>
          <w:bCs/>
          <w:sz w:val="24"/>
        </w:rPr>
      </w:pPr>
      <w:r>
        <w:rPr>
          <w:b/>
          <w:bCs/>
          <w:sz w:val="24"/>
        </w:rPr>
        <w:t>PART ONE</w:t>
      </w:r>
    </w:p>
    <w:p w:rsidR="008A597F" w:rsidRDefault="008A597F">
      <w:pPr>
        <w:ind w:left="-990"/>
        <w:rPr>
          <w:b/>
          <w:bCs/>
          <w:sz w:val="16"/>
          <w:szCs w:val="16"/>
        </w:rPr>
      </w:pPr>
    </w:p>
    <w:p w:rsidR="008A597F" w:rsidRDefault="008A597F">
      <w:pPr>
        <w:ind w:left="-990"/>
        <w:rPr>
          <w:b/>
          <w:bCs/>
          <w:sz w:val="16"/>
          <w:szCs w:val="16"/>
        </w:rPr>
      </w:pPr>
    </w:p>
    <w:p w:rsidR="008A597F" w:rsidRDefault="008A597F">
      <w:pPr>
        <w:ind w:left="-990"/>
        <w:rPr>
          <w:b/>
          <w:bCs/>
          <w:sz w:val="16"/>
          <w:szCs w:val="16"/>
        </w:rPr>
      </w:pPr>
    </w:p>
    <w:tbl>
      <w:tblPr>
        <w:tblW w:w="1406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5"/>
        <w:gridCol w:w="3330"/>
        <w:gridCol w:w="2189"/>
        <w:gridCol w:w="1985"/>
        <w:gridCol w:w="3433"/>
      </w:tblGrid>
      <w:tr w:rsidR="00474487" w:rsidRPr="00E41DA8" w:rsidTr="00D76017">
        <w:trPr>
          <w:tblHeader/>
          <w:jc w:val="center"/>
        </w:trPr>
        <w:tc>
          <w:tcPr>
            <w:tcW w:w="3125" w:type="dxa"/>
            <w:tcBorders>
              <w:top w:val="single" w:sz="4" w:space="0" w:color="auto"/>
              <w:left w:val="single" w:sz="4" w:space="0" w:color="auto"/>
              <w:bottom w:val="single" w:sz="4" w:space="0" w:color="auto"/>
              <w:right w:val="single" w:sz="4" w:space="0" w:color="auto"/>
            </w:tcBorders>
            <w:vAlign w:val="center"/>
          </w:tcPr>
          <w:p w:rsidR="00474487" w:rsidRPr="002C715C" w:rsidRDefault="00474487">
            <w:pPr>
              <w:jc w:val="center"/>
              <w:rPr>
                <w:rFonts w:ascii="Times New Roman" w:hAnsi="Times New Roman"/>
                <w:b/>
                <w:sz w:val="20"/>
                <w:szCs w:val="20"/>
              </w:rPr>
            </w:pPr>
            <w:r w:rsidRPr="002C715C">
              <w:rPr>
                <w:rFonts w:ascii="Times New Roman" w:hAnsi="Times New Roman"/>
                <w:b/>
                <w:sz w:val="20"/>
              </w:rPr>
              <w:t>What Are the Learning Objectives?</w:t>
            </w:r>
          </w:p>
        </w:tc>
        <w:tc>
          <w:tcPr>
            <w:tcW w:w="3330" w:type="dxa"/>
            <w:tcBorders>
              <w:top w:val="single" w:sz="4" w:space="0" w:color="auto"/>
              <w:left w:val="single" w:sz="4" w:space="0" w:color="auto"/>
              <w:bottom w:val="single" w:sz="4" w:space="0" w:color="auto"/>
              <w:right w:val="single" w:sz="4" w:space="0" w:color="auto"/>
            </w:tcBorders>
            <w:vAlign w:val="center"/>
          </w:tcPr>
          <w:p w:rsidR="00474487" w:rsidRPr="002C715C" w:rsidRDefault="00D76017" w:rsidP="00D76017">
            <w:pPr>
              <w:jc w:val="center"/>
              <w:rPr>
                <w:rFonts w:ascii="Times New Roman" w:hAnsi="Times New Roman"/>
                <w:b/>
                <w:sz w:val="20"/>
                <w:szCs w:val="20"/>
              </w:rPr>
            </w:pPr>
            <w:r w:rsidRPr="002C715C">
              <w:rPr>
                <w:rFonts w:ascii="Times New Roman" w:hAnsi="Times New Roman"/>
                <w:b/>
                <w:sz w:val="20"/>
                <w:szCs w:val="20"/>
              </w:rPr>
              <w:t>How, Where, &amp; When Are They Assessed?</w:t>
            </w:r>
          </w:p>
        </w:tc>
        <w:tc>
          <w:tcPr>
            <w:tcW w:w="2189" w:type="dxa"/>
            <w:tcBorders>
              <w:top w:val="single" w:sz="4" w:space="0" w:color="auto"/>
              <w:left w:val="single" w:sz="4" w:space="0" w:color="auto"/>
              <w:bottom w:val="single" w:sz="4" w:space="0" w:color="auto"/>
              <w:right w:val="single" w:sz="4" w:space="0" w:color="auto"/>
            </w:tcBorders>
            <w:vAlign w:val="center"/>
          </w:tcPr>
          <w:p w:rsidR="00474487" w:rsidRPr="002C715C" w:rsidRDefault="00474487">
            <w:pPr>
              <w:jc w:val="center"/>
              <w:rPr>
                <w:rFonts w:ascii="Times New Roman" w:hAnsi="Times New Roman"/>
                <w:b/>
                <w:sz w:val="20"/>
                <w:szCs w:val="20"/>
              </w:rPr>
            </w:pPr>
            <w:r w:rsidRPr="002C715C">
              <w:rPr>
                <w:rFonts w:ascii="Times New Roman" w:hAnsi="Times New Roman"/>
                <w:b/>
                <w:sz w:val="20"/>
              </w:rPr>
              <w:t>What Are the Expectations?</w:t>
            </w:r>
          </w:p>
        </w:tc>
        <w:tc>
          <w:tcPr>
            <w:tcW w:w="1985" w:type="dxa"/>
            <w:tcBorders>
              <w:top w:val="single" w:sz="4" w:space="0" w:color="auto"/>
              <w:left w:val="single" w:sz="4" w:space="0" w:color="auto"/>
              <w:bottom w:val="single" w:sz="4" w:space="0" w:color="auto"/>
              <w:right w:val="single" w:sz="4" w:space="0" w:color="auto"/>
            </w:tcBorders>
            <w:vAlign w:val="center"/>
          </w:tcPr>
          <w:p w:rsidR="00474487" w:rsidRPr="002C715C" w:rsidRDefault="00474487">
            <w:pPr>
              <w:jc w:val="center"/>
              <w:rPr>
                <w:rFonts w:ascii="Times New Roman" w:hAnsi="Times New Roman"/>
                <w:b/>
                <w:sz w:val="20"/>
                <w:szCs w:val="20"/>
              </w:rPr>
            </w:pPr>
            <w:r w:rsidRPr="002C715C">
              <w:rPr>
                <w:rFonts w:ascii="Times New Roman" w:hAnsi="Times New Roman"/>
                <w:b/>
                <w:sz w:val="20"/>
              </w:rPr>
              <w:t>What Are the Results?</w:t>
            </w:r>
          </w:p>
        </w:tc>
        <w:tc>
          <w:tcPr>
            <w:tcW w:w="3433" w:type="dxa"/>
            <w:tcBorders>
              <w:top w:val="single" w:sz="4" w:space="0" w:color="auto"/>
              <w:left w:val="single" w:sz="4" w:space="0" w:color="auto"/>
              <w:bottom w:val="single" w:sz="4" w:space="0" w:color="auto"/>
              <w:right w:val="single" w:sz="4" w:space="0" w:color="auto"/>
            </w:tcBorders>
            <w:vAlign w:val="center"/>
          </w:tcPr>
          <w:p w:rsidR="00474487" w:rsidRPr="002C715C" w:rsidRDefault="008A597F">
            <w:pPr>
              <w:jc w:val="center"/>
              <w:rPr>
                <w:rFonts w:ascii="Times New Roman" w:hAnsi="Times New Roman"/>
                <w:b/>
                <w:sz w:val="20"/>
                <w:szCs w:val="20"/>
              </w:rPr>
            </w:pPr>
            <w:r w:rsidRPr="002C715C">
              <w:rPr>
                <w:rFonts w:ascii="Times New Roman" w:hAnsi="Times New Roman"/>
                <w:b/>
                <w:sz w:val="20"/>
              </w:rPr>
              <w:t>Committee/Person Responsible?  How Will the Results Be Used?</w:t>
            </w:r>
          </w:p>
        </w:tc>
      </w:tr>
      <w:tr w:rsidR="00474487" w:rsidRPr="00E41DA8" w:rsidTr="00D76017">
        <w:tblPrEx>
          <w:tblBorders>
            <w:insideH w:val="single" w:sz="4" w:space="0" w:color="auto"/>
            <w:insideV w:val="single" w:sz="4" w:space="0" w:color="auto"/>
          </w:tblBorders>
        </w:tblPrEx>
        <w:trPr>
          <w:jc w:val="center"/>
        </w:trPr>
        <w:tc>
          <w:tcPr>
            <w:tcW w:w="3125" w:type="dxa"/>
          </w:tcPr>
          <w:p w:rsidR="008E66C1" w:rsidRPr="008E66C1" w:rsidRDefault="008E66C1" w:rsidP="008E66C1">
            <w:pPr>
              <w:rPr>
                <w:rFonts w:ascii="Times New Roman" w:hAnsi="Times New Roman"/>
                <w:b/>
                <w:sz w:val="20"/>
                <w:szCs w:val="20"/>
              </w:rPr>
            </w:pPr>
            <w:r w:rsidRPr="00764F10">
              <w:rPr>
                <w:rFonts w:ascii="Times New Roman" w:hAnsi="Times New Roman"/>
                <w:b/>
                <w:sz w:val="20"/>
                <w:szCs w:val="20"/>
              </w:rPr>
              <w:t xml:space="preserve">1.  </w:t>
            </w:r>
            <w:r w:rsidR="00474487" w:rsidRPr="00764F10">
              <w:rPr>
                <w:rFonts w:ascii="Times New Roman" w:hAnsi="Times New Roman"/>
                <w:b/>
                <w:sz w:val="20"/>
                <w:szCs w:val="20"/>
              </w:rPr>
              <w:t>Major will have an appropriate knowledge base specific to students with disabilities.</w:t>
            </w:r>
            <w:r w:rsidR="00474487" w:rsidRPr="008E66C1">
              <w:rPr>
                <w:rFonts w:ascii="Times New Roman" w:hAnsi="Times New Roman"/>
                <w:b/>
                <w:sz w:val="20"/>
                <w:szCs w:val="20"/>
              </w:rPr>
              <w:t xml:space="preserve">  </w:t>
            </w:r>
          </w:p>
          <w:p w:rsidR="008E66C1" w:rsidRDefault="008E66C1" w:rsidP="008E66C1"/>
          <w:p w:rsidR="00474487" w:rsidRPr="008E66C1" w:rsidRDefault="00474487" w:rsidP="008E66C1">
            <w:pPr>
              <w:rPr>
                <w:rFonts w:ascii="Times New Roman" w:hAnsi="Times New Roman"/>
                <w:b/>
                <w:sz w:val="20"/>
                <w:szCs w:val="20"/>
              </w:rPr>
            </w:pPr>
            <w:r w:rsidRPr="008E66C1">
              <w:rPr>
                <w:rFonts w:ascii="Times New Roman" w:hAnsi="Times New Roman"/>
                <w:b/>
                <w:sz w:val="20"/>
                <w:szCs w:val="20"/>
              </w:rPr>
              <w:t>Majors will have the skills to establish environments which provide for the academic development of all learners.  Majors upon program completion meet the following outcomes:</w:t>
            </w:r>
          </w:p>
          <w:p w:rsidR="00474487" w:rsidRPr="002C715C" w:rsidRDefault="00474487">
            <w:pPr>
              <w:rPr>
                <w:rFonts w:ascii="Times New Roman" w:hAnsi="Times New Roman"/>
                <w:b/>
                <w:sz w:val="20"/>
                <w:szCs w:val="20"/>
              </w:rPr>
            </w:pPr>
          </w:p>
          <w:p w:rsidR="00764F10" w:rsidRDefault="00474487" w:rsidP="00764F10">
            <w:pPr>
              <w:pStyle w:val="ListParagraph"/>
              <w:numPr>
                <w:ilvl w:val="0"/>
                <w:numId w:val="37"/>
              </w:numPr>
              <w:tabs>
                <w:tab w:val="left" w:pos="720"/>
              </w:tabs>
              <w:rPr>
                <w:rFonts w:ascii="Times New Roman" w:hAnsi="Times New Roman"/>
                <w:b/>
                <w:sz w:val="20"/>
                <w:szCs w:val="20"/>
              </w:rPr>
            </w:pPr>
            <w:r w:rsidRPr="00764F10">
              <w:rPr>
                <w:rFonts w:ascii="Times New Roman" w:hAnsi="Times New Roman"/>
                <w:b/>
                <w:sz w:val="20"/>
                <w:szCs w:val="20"/>
              </w:rPr>
              <w:t xml:space="preserve">Design instruction to </w:t>
            </w:r>
            <w:r w:rsidR="00764F10">
              <w:rPr>
                <w:rFonts w:ascii="Times New Roman" w:hAnsi="Times New Roman"/>
                <w:b/>
                <w:sz w:val="20"/>
                <w:szCs w:val="20"/>
              </w:rPr>
              <w:t>p</w:t>
            </w:r>
            <w:r w:rsidRPr="00764F10">
              <w:rPr>
                <w:rFonts w:ascii="Times New Roman" w:hAnsi="Times New Roman"/>
                <w:b/>
                <w:sz w:val="20"/>
                <w:szCs w:val="20"/>
              </w:rPr>
              <w:t xml:space="preserve">romote </w:t>
            </w:r>
            <w:r w:rsidR="00764F10">
              <w:rPr>
                <w:rFonts w:ascii="Times New Roman" w:hAnsi="Times New Roman"/>
                <w:b/>
                <w:sz w:val="20"/>
                <w:szCs w:val="20"/>
              </w:rPr>
              <w:t>learning.</w:t>
            </w:r>
          </w:p>
          <w:p w:rsidR="002C715C" w:rsidRDefault="00474487" w:rsidP="00764F10">
            <w:pPr>
              <w:pStyle w:val="ListParagraph"/>
              <w:numPr>
                <w:ilvl w:val="0"/>
                <w:numId w:val="37"/>
              </w:numPr>
              <w:tabs>
                <w:tab w:val="left" w:pos="720"/>
              </w:tabs>
              <w:rPr>
                <w:rFonts w:ascii="Times New Roman" w:hAnsi="Times New Roman"/>
                <w:b/>
                <w:sz w:val="20"/>
                <w:szCs w:val="20"/>
              </w:rPr>
            </w:pPr>
            <w:r w:rsidRPr="002C715C">
              <w:rPr>
                <w:rFonts w:ascii="Times New Roman" w:hAnsi="Times New Roman"/>
                <w:b/>
                <w:sz w:val="20"/>
                <w:szCs w:val="20"/>
              </w:rPr>
              <w:t xml:space="preserve">Strive to develop student </w:t>
            </w:r>
          </w:p>
          <w:p w:rsidR="002C715C" w:rsidRDefault="002C715C">
            <w:pPr>
              <w:tabs>
                <w:tab w:val="left" w:pos="720"/>
              </w:tabs>
              <w:rPr>
                <w:rFonts w:ascii="Times New Roman" w:hAnsi="Times New Roman"/>
                <w:b/>
                <w:sz w:val="20"/>
                <w:szCs w:val="20"/>
              </w:rPr>
            </w:pPr>
            <w:r>
              <w:rPr>
                <w:rFonts w:ascii="Times New Roman" w:hAnsi="Times New Roman"/>
                <w:b/>
                <w:sz w:val="20"/>
                <w:szCs w:val="20"/>
              </w:rPr>
              <w:t xml:space="preserve">              </w:t>
            </w:r>
            <w:r w:rsidR="00474487" w:rsidRPr="002C715C">
              <w:rPr>
                <w:rFonts w:ascii="Times New Roman" w:hAnsi="Times New Roman"/>
                <w:b/>
                <w:sz w:val="20"/>
                <w:szCs w:val="20"/>
              </w:rPr>
              <w:t xml:space="preserve">moral and ethical </w:t>
            </w:r>
            <w:r>
              <w:rPr>
                <w:rFonts w:ascii="Times New Roman" w:hAnsi="Times New Roman"/>
                <w:b/>
                <w:sz w:val="20"/>
                <w:szCs w:val="20"/>
              </w:rPr>
              <w:t xml:space="preserve">  </w:t>
            </w:r>
          </w:p>
          <w:p w:rsidR="00474487" w:rsidRDefault="002C715C">
            <w:pPr>
              <w:tabs>
                <w:tab w:val="left" w:pos="720"/>
              </w:tabs>
              <w:rPr>
                <w:rFonts w:ascii="Times New Roman" w:hAnsi="Times New Roman"/>
                <w:b/>
                <w:sz w:val="20"/>
                <w:szCs w:val="20"/>
              </w:rPr>
            </w:pPr>
            <w:r>
              <w:rPr>
                <w:rFonts w:ascii="Times New Roman" w:hAnsi="Times New Roman"/>
                <w:b/>
                <w:sz w:val="20"/>
                <w:szCs w:val="20"/>
              </w:rPr>
              <w:t xml:space="preserve">              b</w:t>
            </w:r>
            <w:r w:rsidR="00474487" w:rsidRPr="002C715C">
              <w:rPr>
                <w:rFonts w:ascii="Times New Roman" w:hAnsi="Times New Roman"/>
                <w:b/>
                <w:sz w:val="20"/>
                <w:szCs w:val="20"/>
              </w:rPr>
              <w:t>ehaviors.</w:t>
            </w:r>
          </w:p>
          <w:p w:rsidR="002C3B7F" w:rsidRPr="00764F10" w:rsidRDefault="00474487" w:rsidP="00764F10">
            <w:pPr>
              <w:pStyle w:val="ListParagraph"/>
              <w:numPr>
                <w:ilvl w:val="0"/>
                <w:numId w:val="37"/>
              </w:numPr>
              <w:tabs>
                <w:tab w:val="left" w:pos="720"/>
              </w:tabs>
              <w:rPr>
                <w:rFonts w:ascii="Times New Roman" w:hAnsi="Times New Roman"/>
                <w:b/>
                <w:sz w:val="20"/>
                <w:szCs w:val="20"/>
              </w:rPr>
            </w:pPr>
            <w:r w:rsidRPr="00764F10">
              <w:rPr>
                <w:rFonts w:ascii="Times New Roman" w:hAnsi="Times New Roman"/>
                <w:b/>
                <w:sz w:val="20"/>
                <w:szCs w:val="20"/>
              </w:rPr>
              <w:t xml:space="preserve">Develop a desire for </w:t>
            </w:r>
          </w:p>
          <w:p w:rsidR="00474487" w:rsidRDefault="002C3B7F">
            <w:pPr>
              <w:tabs>
                <w:tab w:val="left" w:pos="720"/>
              </w:tabs>
              <w:rPr>
                <w:rFonts w:ascii="Times New Roman" w:hAnsi="Times New Roman"/>
                <w:b/>
                <w:sz w:val="20"/>
                <w:szCs w:val="20"/>
              </w:rPr>
            </w:pPr>
            <w:r w:rsidRPr="002C715C">
              <w:rPr>
                <w:rFonts w:ascii="Times New Roman" w:hAnsi="Times New Roman"/>
                <w:b/>
                <w:sz w:val="20"/>
                <w:szCs w:val="20"/>
              </w:rPr>
              <w:t xml:space="preserve">             </w:t>
            </w:r>
            <w:r w:rsidR="002C715C">
              <w:rPr>
                <w:rFonts w:ascii="Times New Roman" w:hAnsi="Times New Roman"/>
                <w:b/>
                <w:sz w:val="20"/>
                <w:szCs w:val="20"/>
              </w:rPr>
              <w:t xml:space="preserve"> </w:t>
            </w:r>
            <w:r w:rsidR="00474487" w:rsidRPr="002C715C">
              <w:rPr>
                <w:rFonts w:ascii="Times New Roman" w:hAnsi="Times New Roman"/>
                <w:b/>
                <w:sz w:val="20"/>
                <w:szCs w:val="20"/>
              </w:rPr>
              <w:t>lifelong learning.</w:t>
            </w:r>
          </w:p>
          <w:p w:rsidR="002C3B7F" w:rsidRPr="00764F10" w:rsidRDefault="00474487" w:rsidP="00764F10">
            <w:pPr>
              <w:pStyle w:val="ListParagraph"/>
              <w:numPr>
                <w:ilvl w:val="0"/>
                <w:numId w:val="37"/>
              </w:numPr>
              <w:tabs>
                <w:tab w:val="left" w:pos="720"/>
              </w:tabs>
              <w:rPr>
                <w:rFonts w:ascii="Times New Roman" w:hAnsi="Times New Roman"/>
                <w:b/>
                <w:sz w:val="20"/>
                <w:szCs w:val="20"/>
              </w:rPr>
            </w:pPr>
            <w:r w:rsidRPr="00764F10">
              <w:rPr>
                <w:rFonts w:ascii="Times New Roman" w:hAnsi="Times New Roman"/>
                <w:b/>
                <w:sz w:val="20"/>
                <w:szCs w:val="20"/>
              </w:rPr>
              <w:t xml:space="preserve">Provide for the </w:t>
            </w:r>
          </w:p>
          <w:p w:rsidR="002C3B7F" w:rsidRPr="002C715C" w:rsidRDefault="002C3B7F" w:rsidP="002C3B7F">
            <w:pPr>
              <w:tabs>
                <w:tab w:val="left" w:pos="720"/>
              </w:tabs>
              <w:rPr>
                <w:rFonts w:ascii="Times New Roman" w:hAnsi="Times New Roman"/>
                <w:b/>
                <w:sz w:val="20"/>
                <w:szCs w:val="20"/>
              </w:rPr>
            </w:pPr>
            <w:r w:rsidRPr="002C715C">
              <w:rPr>
                <w:rFonts w:ascii="Times New Roman" w:hAnsi="Times New Roman"/>
                <w:b/>
                <w:sz w:val="20"/>
                <w:szCs w:val="20"/>
              </w:rPr>
              <w:t xml:space="preserve">             </w:t>
            </w:r>
            <w:r w:rsidR="002C715C">
              <w:rPr>
                <w:rFonts w:ascii="Times New Roman" w:hAnsi="Times New Roman"/>
                <w:b/>
                <w:sz w:val="20"/>
                <w:szCs w:val="20"/>
              </w:rPr>
              <w:t xml:space="preserve"> </w:t>
            </w:r>
            <w:r w:rsidR="00764F10">
              <w:rPr>
                <w:rFonts w:ascii="Times New Roman" w:hAnsi="Times New Roman"/>
                <w:b/>
                <w:sz w:val="20"/>
                <w:szCs w:val="20"/>
              </w:rPr>
              <w:t>u</w:t>
            </w:r>
            <w:r w:rsidR="00474487" w:rsidRPr="002C715C">
              <w:rPr>
                <w:rFonts w:ascii="Times New Roman" w:hAnsi="Times New Roman"/>
                <w:b/>
                <w:sz w:val="20"/>
                <w:szCs w:val="20"/>
              </w:rPr>
              <w:t>niqueness</w:t>
            </w:r>
            <w:r w:rsidRPr="002C715C">
              <w:rPr>
                <w:rFonts w:ascii="Times New Roman" w:hAnsi="Times New Roman"/>
                <w:b/>
                <w:sz w:val="20"/>
                <w:szCs w:val="20"/>
              </w:rPr>
              <w:t xml:space="preserve"> </w:t>
            </w:r>
            <w:r w:rsidR="00474487" w:rsidRPr="002C715C">
              <w:rPr>
                <w:rFonts w:ascii="Times New Roman" w:hAnsi="Times New Roman"/>
                <w:b/>
                <w:sz w:val="20"/>
                <w:szCs w:val="20"/>
              </w:rPr>
              <w:t xml:space="preserve">of the </w:t>
            </w:r>
          </w:p>
          <w:p w:rsidR="00474487" w:rsidRPr="00E41DA8" w:rsidRDefault="002C3B7F" w:rsidP="002C3B7F">
            <w:pPr>
              <w:tabs>
                <w:tab w:val="left" w:pos="720"/>
              </w:tabs>
              <w:rPr>
                <w:rFonts w:ascii="Arial" w:hAnsi="Arial"/>
                <w:b/>
                <w:sz w:val="16"/>
              </w:rPr>
            </w:pPr>
            <w:r w:rsidRPr="002C715C">
              <w:rPr>
                <w:rFonts w:ascii="Times New Roman" w:hAnsi="Times New Roman"/>
                <w:b/>
                <w:sz w:val="20"/>
                <w:szCs w:val="20"/>
              </w:rPr>
              <w:t xml:space="preserve">            </w:t>
            </w:r>
            <w:r w:rsidR="002C715C">
              <w:rPr>
                <w:rFonts w:ascii="Times New Roman" w:hAnsi="Times New Roman"/>
                <w:b/>
                <w:sz w:val="20"/>
                <w:szCs w:val="20"/>
              </w:rPr>
              <w:t xml:space="preserve"> </w:t>
            </w:r>
            <w:r w:rsidRPr="002C715C">
              <w:rPr>
                <w:rFonts w:ascii="Times New Roman" w:hAnsi="Times New Roman"/>
                <w:b/>
                <w:sz w:val="20"/>
                <w:szCs w:val="20"/>
              </w:rPr>
              <w:t xml:space="preserve"> </w:t>
            </w:r>
            <w:r w:rsidR="00474487" w:rsidRPr="002C715C">
              <w:rPr>
                <w:rFonts w:ascii="Times New Roman" w:hAnsi="Times New Roman"/>
                <w:b/>
                <w:sz w:val="20"/>
                <w:szCs w:val="20"/>
              </w:rPr>
              <w:t>individuals.</w:t>
            </w:r>
          </w:p>
        </w:tc>
        <w:tc>
          <w:tcPr>
            <w:tcW w:w="3330" w:type="dxa"/>
            <w:tcBorders>
              <w:top w:val="single" w:sz="4" w:space="0" w:color="auto"/>
              <w:bottom w:val="single" w:sz="4" w:space="0" w:color="auto"/>
            </w:tcBorders>
          </w:tcPr>
          <w:p w:rsidR="00474487" w:rsidRPr="00764F10" w:rsidRDefault="00D76017">
            <w:pPr>
              <w:rPr>
                <w:rFonts w:ascii="Times New Roman" w:hAnsi="Times New Roman"/>
                <w:b/>
                <w:sz w:val="20"/>
                <w:szCs w:val="20"/>
              </w:rPr>
            </w:pPr>
            <w:r w:rsidRPr="00764F10">
              <w:rPr>
                <w:rFonts w:ascii="Times New Roman" w:hAnsi="Times New Roman"/>
                <w:b/>
                <w:sz w:val="20"/>
                <w:szCs w:val="20"/>
              </w:rPr>
              <w:t>Capstone Knowledge base course:  SPE 4900.  Capstone Practica:  SPE 4901.</w:t>
            </w:r>
          </w:p>
        </w:tc>
        <w:tc>
          <w:tcPr>
            <w:tcW w:w="2189" w:type="dxa"/>
          </w:tcPr>
          <w:p w:rsidR="00474487" w:rsidRPr="00764F10" w:rsidRDefault="00474487">
            <w:pPr>
              <w:rPr>
                <w:rFonts w:ascii="Times New Roman" w:hAnsi="Times New Roman"/>
                <w:b/>
                <w:sz w:val="20"/>
                <w:szCs w:val="20"/>
              </w:rPr>
            </w:pPr>
            <w:r w:rsidRPr="00764F10">
              <w:rPr>
                <w:rFonts w:ascii="Times New Roman" w:hAnsi="Times New Roman"/>
                <w:b/>
                <w:sz w:val="20"/>
                <w:szCs w:val="20"/>
              </w:rPr>
              <w:t>Majors enrolled in 4900/4901 will meet performance expectations (earn a C) or exceed expectations (earn B or A).</w:t>
            </w:r>
          </w:p>
        </w:tc>
        <w:tc>
          <w:tcPr>
            <w:tcW w:w="1985" w:type="dxa"/>
          </w:tcPr>
          <w:p w:rsidR="00474487" w:rsidRPr="00764F10" w:rsidRDefault="00474487">
            <w:pPr>
              <w:rPr>
                <w:rFonts w:ascii="Times New Roman" w:hAnsi="Times New Roman"/>
                <w:b/>
                <w:sz w:val="20"/>
                <w:szCs w:val="20"/>
              </w:rPr>
            </w:pPr>
            <w:r w:rsidRPr="00764F10">
              <w:rPr>
                <w:rFonts w:ascii="Times New Roman" w:hAnsi="Times New Roman"/>
                <w:b/>
                <w:sz w:val="20"/>
                <w:szCs w:val="20"/>
              </w:rPr>
              <w:t xml:space="preserve">SPE 4900 Fall </w:t>
            </w:r>
            <w:r w:rsidR="002E3DE6" w:rsidRPr="00764F10">
              <w:rPr>
                <w:rFonts w:ascii="Times New Roman" w:hAnsi="Times New Roman"/>
                <w:b/>
                <w:sz w:val="20"/>
                <w:szCs w:val="20"/>
              </w:rPr>
              <w:t>201</w:t>
            </w:r>
            <w:r w:rsidR="00764F10">
              <w:rPr>
                <w:rFonts w:ascii="Times New Roman" w:hAnsi="Times New Roman"/>
                <w:b/>
                <w:sz w:val="20"/>
                <w:szCs w:val="20"/>
              </w:rPr>
              <w:t>5</w:t>
            </w:r>
            <w:r w:rsidRPr="00764F10">
              <w:rPr>
                <w:rFonts w:ascii="Times New Roman" w:hAnsi="Times New Roman"/>
                <w:b/>
                <w:sz w:val="20"/>
                <w:szCs w:val="20"/>
              </w:rPr>
              <w:t>:</w:t>
            </w:r>
          </w:p>
          <w:p w:rsidR="00474487" w:rsidRPr="00764F10" w:rsidRDefault="00764F10">
            <w:pPr>
              <w:rPr>
                <w:rFonts w:ascii="Times New Roman" w:hAnsi="Times New Roman"/>
                <w:b/>
                <w:sz w:val="20"/>
                <w:szCs w:val="20"/>
              </w:rPr>
            </w:pPr>
            <w:r>
              <w:rPr>
                <w:rFonts w:ascii="Times New Roman" w:hAnsi="Times New Roman"/>
                <w:b/>
                <w:sz w:val="20"/>
                <w:szCs w:val="20"/>
              </w:rPr>
              <w:t>7</w:t>
            </w:r>
            <w:r w:rsidR="0076407B" w:rsidRPr="00764F10">
              <w:rPr>
                <w:rFonts w:ascii="Times New Roman" w:hAnsi="Times New Roman"/>
                <w:b/>
                <w:sz w:val="20"/>
                <w:szCs w:val="20"/>
              </w:rPr>
              <w:t xml:space="preserve"> of </w:t>
            </w:r>
            <w:r w:rsidR="002E3DE6" w:rsidRPr="00764F10">
              <w:rPr>
                <w:rFonts w:ascii="Times New Roman" w:hAnsi="Times New Roman"/>
                <w:b/>
                <w:sz w:val="20"/>
                <w:szCs w:val="20"/>
              </w:rPr>
              <w:t>2</w:t>
            </w:r>
            <w:r>
              <w:rPr>
                <w:rFonts w:ascii="Times New Roman" w:hAnsi="Times New Roman"/>
                <w:b/>
                <w:sz w:val="20"/>
                <w:szCs w:val="20"/>
              </w:rPr>
              <w:t>6</w:t>
            </w:r>
            <w:r w:rsidR="00474487" w:rsidRPr="00764F10">
              <w:rPr>
                <w:rFonts w:ascii="Times New Roman" w:hAnsi="Times New Roman"/>
                <w:b/>
                <w:sz w:val="20"/>
                <w:szCs w:val="20"/>
              </w:rPr>
              <w:t xml:space="preserve"> earned A's</w:t>
            </w:r>
          </w:p>
          <w:p w:rsidR="00474487" w:rsidRPr="00764F10" w:rsidRDefault="00764F10">
            <w:pPr>
              <w:rPr>
                <w:rFonts w:ascii="Times New Roman" w:hAnsi="Times New Roman"/>
                <w:b/>
                <w:sz w:val="20"/>
                <w:szCs w:val="20"/>
              </w:rPr>
            </w:pPr>
            <w:r>
              <w:rPr>
                <w:rFonts w:ascii="Times New Roman" w:hAnsi="Times New Roman"/>
                <w:b/>
                <w:sz w:val="20"/>
                <w:szCs w:val="20"/>
              </w:rPr>
              <w:t>13</w:t>
            </w:r>
            <w:r w:rsidR="00B946D3" w:rsidRPr="00764F10">
              <w:rPr>
                <w:rFonts w:ascii="Times New Roman" w:hAnsi="Times New Roman"/>
                <w:b/>
                <w:sz w:val="20"/>
                <w:szCs w:val="20"/>
              </w:rPr>
              <w:t xml:space="preserve"> </w:t>
            </w:r>
            <w:r w:rsidR="0076407B" w:rsidRPr="00764F10">
              <w:rPr>
                <w:rFonts w:ascii="Times New Roman" w:hAnsi="Times New Roman"/>
                <w:b/>
                <w:sz w:val="20"/>
                <w:szCs w:val="20"/>
              </w:rPr>
              <w:t xml:space="preserve">of </w:t>
            </w:r>
            <w:r>
              <w:rPr>
                <w:rFonts w:ascii="Times New Roman" w:hAnsi="Times New Roman"/>
                <w:b/>
                <w:sz w:val="20"/>
                <w:szCs w:val="20"/>
              </w:rPr>
              <w:t>26</w:t>
            </w:r>
            <w:r w:rsidR="00474487" w:rsidRPr="00764F10">
              <w:rPr>
                <w:rFonts w:ascii="Times New Roman" w:hAnsi="Times New Roman"/>
                <w:b/>
                <w:sz w:val="20"/>
                <w:szCs w:val="20"/>
              </w:rPr>
              <w:t xml:space="preserve"> earned B’s</w:t>
            </w:r>
          </w:p>
          <w:p w:rsidR="00B84790" w:rsidRPr="00764F10" w:rsidRDefault="00764F10">
            <w:pPr>
              <w:rPr>
                <w:rFonts w:ascii="Times New Roman" w:hAnsi="Times New Roman"/>
                <w:b/>
                <w:sz w:val="20"/>
                <w:szCs w:val="20"/>
              </w:rPr>
            </w:pPr>
            <w:r>
              <w:rPr>
                <w:rFonts w:ascii="Times New Roman" w:hAnsi="Times New Roman"/>
                <w:b/>
                <w:sz w:val="20"/>
                <w:szCs w:val="20"/>
              </w:rPr>
              <w:t>6</w:t>
            </w:r>
            <w:r w:rsidR="0076407B" w:rsidRPr="00764F10">
              <w:rPr>
                <w:rFonts w:ascii="Times New Roman" w:hAnsi="Times New Roman"/>
                <w:b/>
                <w:sz w:val="20"/>
                <w:szCs w:val="20"/>
              </w:rPr>
              <w:t xml:space="preserve"> of </w:t>
            </w:r>
            <w:r>
              <w:rPr>
                <w:rFonts w:ascii="Times New Roman" w:hAnsi="Times New Roman"/>
                <w:b/>
                <w:sz w:val="20"/>
                <w:szCs w:val="20"/>
              </w:rPr>
              <w:t>26</w:t>
            </w:r>
            <w:r w:rsidR="00474487" w:rsidRPr="00764F10">
              <w:rPr>
                <w:rFonts w:ascii="Times New Roman" w:hAnsi="Times New Roman"/>
                <w:b/>
                <w:sz w:val="20"/>
                <w:szCs w:val="20"/>
              </w:rPr>
              <w:t xml:space="preserve"> earned C’s</w:t>
            </w:r>
          </w:p>
          <w:p w:rsidR="00474487" w:rsidRPr="00764F10" w:rsidRDefault="00E279CD">
            <w:pPr>
              <w:rPr>
                <w:rFonts w:ascii="Times New Roman" w:hAnsi="Times New Roman"/>
                <w:b/>
                <w:sz w:val="20"/>
                <w:szCs w:val="20"/>
              </w:rPr>
            </w:pPr>
            <w:r w:rsidRPr="00764F10">
              <w:rPr>
                <w:rFonts w:ascii="Times New Roman" w:hAnsi="Times New Roman"/>
                <w:b/>
                <w:sz w:val="20"/>
                <w:szCs w:val="20"/>
              </w:rPr>
              <w:t>C</w:t>
            </w:r>
            <w:r w:rsidR="00474487" w:rsidRPr="00764F10">
              <w:rPr>
                <w:rFonts w:ascii="Times New Roman" w:hAnsi="Times New Roman"/>
                <w:b/>
                <w:sz w:val="20"/>
                <w:szCs w:val="20"/>
              </w:rPr>
              <w:t xml:space="preserve">lass average GPA was </w:t>
            </w:r>
            <w:r w:rsidR="00764F10">
              <w:rPr>
                <w:rFonts w:ascii="Times New Roman" w:hAnsi="Times New Roman"/>
                <w:b/>
                <w:sz w:val="20"/>
                <w:szCs w:val="20"/>
              </w:rPr>
              <w:t>3.04</w:t>
            </w:r>
            <w:r w:rsidR="00474487" w:rsidRPr="00764F10">
              <w:rPr>
                <w:rFonts w:ascii="Times New Roman" w:hAnsi="Times New Roman"/>
                <w:b/>
                <w:sz w:val="20"/>
                <w:szCs w:val="20"/>
              </w:rPr>
              <w:t>.</w:t>
            </w:r>
          </w:p>
          <w:p w:rsidR="00474487" w:rsidRPr="00764F10" w:rsidRDefault="00474487">
            <w:pPr>
              <w:rPr>
                <w:rFonts w:ascii="Times New Roman" w:hAnsi="Times New Roman"/>
                <w:b/>
                <w:sz w:val="20"/>
                <w:szCs w:val="20"/>
              </w:rPr>
            </w:pPr>
          </w:p>
          <w:p w:rsidR="00474487" w:rsidRPr="00764F10" w:rsidRDefault="00474487">
            <w:pPr>
              <w:rPr>
                <w:rFonts w:ascii="Times New Roman" w:hAnsi="Times New Roman"/>
                <w:b/>
                <w:sz w:val="20"/>
                <w:szCs w:val="20"/>
              </w:rPr>
            </w:pPr>
            <w:r w:rsidRPr="00764F10">
              <w:rPr>
                <w:rFonts w:ascii="Times New Roman" w:hAnsi="Times New Roman"/>
                <w:b/>
                <w:sz w:val="20"/>
                <w:szCs w:val="20"/>
              </w:rPr>
              <w:t xml:space="preserve">SPE 4901 Fall </w:t>
            </w:r>
            <w:r w:rsidR="0021039F" w:rsidRPr="00764F10">
              <w:rPr>
                <w:rFonts w:ascii="Times New Roman" w:hAnsi="Times New Roman"/>
                <w:b/>
                <w:sz w:val="20"/>
                <w:szCs w:val="20"/>
              </w:rPr>
              <w:t>201</w:t>
            </w:r>
            <w:r w:rsidR="00764F10">
              <w:rPr>
                <w:rFonts w:ascii="Times New Roman" w:hAnsi="Times New Roman"/>
                <w:b/>
                <w:sz w:val="20"/>
                <w:szCs w:val="20"/>
              </w:rPr>
              <w:t>5</w:t>
            </w:r>
            <w:r w:rsidRPr="00764F10">
              <w:rPr>
                <w:rFonts w:ascii="Times New Roman" w:hAnsi="Times New Roman"/>
                <w:b/>
                <w:sz w:val="20"/>
                <w:szCs w:val="20"/>
              </w:rPr>
              <w:t>:</w:t>
            </w:r>
          </w:p>
          <w:p w:rsidR="00474487" w:rsidRPr="00764F10" w:rsidRDefault="00764F10">
            <w:pPr>
              <w:rPr>
                <w:rFonts w:ascii="Times New Roman" w:hAnsi="Times New Roman"/>
                <w:b/>
                <w:sz w:val="20"/>
                <w:szCs w:val="20"/>
              </w:rPr>
            </w:pPr>
            <w:r>
              <w:rPr>
                <w:rFonts w:ascii="Times New Roman" w:hAnsi="Times New Roman"/>
                <w:b/>
                <w:sz w:val="20"/>
                <w:szCs w:val="20"/>
              </w:rPr>
              <w:t>14</w:t>
            </w:r>
            <w:r w:rsidR="0076407B" w:rsidRPr="00764F10">
              <w:rPr>
                <w:rFonts w:ascii="Times New Roman" w:hAnsi="Times New Roman"/>
                <w:b/>
                <w:sz w:val="20"/>
                <w:szCs w:val="20"/>
              </w:rPr>
              <w:t xml:space="preserve"> of </w:t>
            </w:r>
            <w:r>
              <w:rPr>
                <w:rFonts w:ascii="Times New Roman" w:hAnsi="Times New Roman"/>
                <w:b/>
                <w:sz w:val="20"/>
                <w:szCs w:val="20"/>
              </w:rPr>
              <w:t>26</w:t>
            </w:r>
            <w:r w:rsidR="00474487" w:rsidRPr="00764F10">
              <w:rPr>
                <w:rFonts w:ascii="Times New Roman" w:hAnsi="Times New Roman"/>
                <w:b/>
                <w:sz w:val="20"/>
                <w:szCs w:val="20"/>
              </w:rPr>
              <w:t xml:space="preserve"> earned A's</w:t>
            </w:r>
          </w:p>
          <w:p w:rsidR="00474487" w:rsidRPr="00764F10" w:rsidRDefault="00764F10">
            <w:pPr>
              <w:rPr>
                <w:rFonts w:ascii="Times New Roman" w:hAnsi="Times New Roman"/>
                <w:b/>
                <w:sz w:val="20"/>
                <w:szCs w:val="20"/>
              </w:rPr>
            </w:pPr>
            <w:r>
              <w:rPr>
                <w:rFonts w:ascii="Times New Roman" w:hAnsi="Times New Roman"/>
                <w:b/>
                <w:sz w:val="20"/>
                <w:szCs w:val="20"/>
              </w:rPr>
              <w:t>10</w:t>
            </w:r>
            <w:r w:rsidR="0076407B" w:rsidRPr="00764F10">
              <w:rPr>
                <w:rFonts w:ascii="Times New Roman" w:hAnsi="Times New Roman"/>
                <w:b/>
                <w:sz w:val="20"/>
                <w:szCs w:val="20"/>
              </w:rPr>
              <w:t xml:space="preserve"> of </w:t>
            </w:r>
            <w:r>
              <w:rPr>
                <w:rFonts w:ascii="Times New Roman" w:hAnsi="Times New Roman"/>
                <w:b/>
                <w:sz w:val="20"/>
                <w:szCs w:val="20"/>
              </w:rPr>
              <w:t>26</w:t>
            </w:r>
            <w:r w:rsidR="00474487" w:rsidRPr="00764F10">
              <w:rPr>
                <w:rFonts w:ascii="Times New Roman" w:hAnsi="Times New Roman"/>
                <w:b/>
                <w:sz w:val="20"/>
                <w:szCs w:val="20"/>
              </w:rPr>
              <w:t xml:space="preserve"> earned B’s</w:t>
            </w:r>
          </w:p>
          <w:p w:rsidR="0076407B" w:rsidRPr="00764F10" w:rsidRDefault="00764F10">
            <w:pPr>
              <w:rPr>
                <w:rFonts w:ascii="Times New Roman" w:hAnsi="Times New Roman"/>
                <w:b/>
                <w:sz w:val="20"/>
                <w:szCs w:val="20"/>
              </w:rPr>
            </w:pPr>
            <w:r>
              <w:rPr>
                <w:rFonts w:ascii="Times New Roman" w:hAnsi="Times New Roman"/>
                <w:b/>
                <w:sz w:val="20"/>
                <w:szCs w:val="20"/>
              </w:rPr>
              <w:t>2</w:t>
            </w:r>
            <w:r w:rsidR="00303EB6" w:rsidRPr="00764F10">
              <w:rPr>
                <w:rFonts w:ascii="Times New Roman" w:hAnsi="Times New Roman"/>
                <w:b/>
                <w:sz w:val="20"/>
                <w:szCs w:val="20"/>
              </w:rPr>
              <w:t xml:space="preserve"> </w:t>
            </w:r>
            <w:r w:rsidR="0076407B" w:rsidRPr="00764F10">
              <w:rPr>
                <w:rFonts w:ascii="Times New Roman" w:hAnsi="Times New Roman"/>
                <w:b/>
                <w:sz w:val="20"/>
                <w:szCs w:val="20"/>
              </w:rPr>
              <w:t>of</w:t>
            </w:r>
            <w:r w:rsidR="00172F93" w:rsidRPr="00764F10">
              <w:rPr>
                <w:rFonts w:ascii="Times New Roman" w:hAnsi="Times New Roman"/>
                <w:b/>
                <w:sz w:val="20"/>
                <w:szCs w:val="20"/>
              </w:rPr>
              <w:t xml:space="preserve"> </w:t>
            </w:r>
            <w:r>
              <w:rPr>
                <w:rFonts w:ascii="Times New Roman" w:hAnsi="Times New Roman"/>
                <w:b/>
                <w:sz w:val="20"/>
                <w:szCs w:val="20"/>
              </w:rPr>
              <w:t>26</w:t>
            </w:r>
            <w:r w:rsidR="00E07892" w:rsidRPr="00764F10">
              <w:rPr>
                <w:rFonts w:ascii="Times New Roman" w:hAnsi="Times New Roman"/>
                <w:b/>
                <w:sz w:val="20"/>
                <w:szCs w:val="20"/>
              </w:rPr>
              <w:t xml:space="preserve"> earned</w:t>
            </w:r>
            <w:r w:rsidR="00172F93" w:rsidRPr="00764F10">
              <w:rPr>
                <w:rFonts w:ascii="Times New Roman" w:hAnsi="Times New Roman"/>
                <w:b/>
                <w:sz w:val="20"/>
                <w:szCs w:val="20"/>
              </w:rPr>
              <w:t xml:space="preserve"> an</w:t>
            </w:r>
            <w:r w:rsidR="00E07892" w:rsidRPr="00764F10">
              <w:rPr>
                <w:rFonts w:ascii="Times New Roman" w:hAnsi="Times New Roman"/>
                <w:b/>
                <w:sz w:val="20"/>
                <w:szCs w:val="20"/>
              </w:rPr>
              <w:t xml:space="preserve"> </w:t>
            </w:r>
            <w:r w:rsidR="00172F93" w:rsidRPr="00764F10">
              <w:rPr>
                <w:rFonts w:ascii="Times New Roman" w:hAnsi="Times New Roman"/>
                <w:b/>
                <w:sz w:val="20"/>
                <w:szCs w:val="20"/>
              </w:rPr>
              <w:t>F</w:t>
            </w:r>
            <w:r w:rsidR="007D4F1C" w:rsidRPr="00764F10">
              <w:rPr>
                <w:rFonts w:ascii="Times New Roman" w:hAnsi="Times New Roman"/>
                <w:b/>
                <w:sz w:val="20"/>
                <w:szCs w:val="20"/>
              </w:rPr>
              <w:t>.</w:t>
            </w:r>
          </w:p>
          <w:p w:rsidR="00474487" w:rsidRPr="00764F10" w:rsidRDefault="00BA726B">
            <w:pPr>
              <w:rPr>
                <w:rFonts w:ascii="Times New Roman" w:hAnsi="Times New Roman"/>
                <w:b/>
                <w:sz w:val="20"/>
                <w:szCs w:val="20"/>
              </w:rPr>
            </w:pPr>
            <w:r w:rsidRPr="00764F10">
              <w:rPr>
                <w:rFonts w:ascii="Times New Roman" w:hAnsi="Times New Roman"/>
                <w:b/>
                <w:sz w:val="20"/>
                <w:szCs w:val="20"/>
              </w:rPr>
              <w:t>C</w:t>
            </w:r>
            <w:r w:rsidR="00474487" w:rsidRPr="00764F10">
              <w:rPr>
                <w:rFonts w:ascii="Times New Roman" w:hAnsi="Times New Roman"/>
                <w:b/>
                <w:sz w:val="20"/>
                <w:szCs w:val="20"/>
              </w:rPr>
              <w:t xml:space="preserve">lass average GPA was </w:t>
            </w:r>
            <w:r w:rsidR="002F3D89" w:rsidRPr="00764F10">
              <w:rPr>
                <w:rFonts w:ascii="Times New Roman" w:hAnsi="Times New Roman"/>
                <w:b/>
                <w:sz w:val="20"/>
                <w:szCs w:val="20"/>
              </w:rPr>
              <w:t>3.</w:t>
            </w:r>
            <w:r w:rsidR="00764F10">
              <w:rPr>
                <w:rFonts w:ascii="Times New Roman" w:hAnsi="Times New Roman"/>
                <w:b/>
                <w:sz w:val="20"/>
                <w:szCs w:val="20"/>
              </w:rPr>
              <w:t>5</w:t>
            </w:r>
            <w:r w:rsidR="00172F93" w:rsidRPr="00764F10">
              <w:rPr>
                <w:rFonts w:ascii="Times New Roman" w:hAnsi="Times New Roman"/>
                <w:b/>
                <w:sz w:val="20"/>
                <w:szCs w:val="20"/>
              </w:rPr>
              <w:t>4</w:t>
            </w:r>
            <w:r w:rsidR="00474487" w:rsidRPr="00764F10">
              <w:rPr>
                <w:rFonts w:ascii="Times New Roman" w:hAnsi="Times New Roman"/>
                <w:b/>
                <w:sz w:val="20"/>
                <w:szCs w:val="20"/>
              </w:rPr>
              <w:t>.</w:t>
            </w:r>
          </w:p>
          <w:p w:rsidR="00474487" w:rsidRPr="00764F10" w:rsidRDefault="00474487">
            <w:pPr>
              <w:rPr>
                <w:rFonts w:ascii="Times New Roman" w:hAnsi="Times New Roman"/>
                <w:b/>
                <w:sz w:val="20"/>
                <w:szCs w:val="20"/>
              </w:rPr>
            </w:pPr>
          </w:p>
          <w:p w:rsidR="00474487" w:rsidRPr="00764F10" w:rsidRDefault="00474487">
            <w:pPr>
              <w:rPr>
                <w:rFonts w:ascii="Times New Roman" w:hAnsi="Times New Roman"/>
                <w:b/>
                <w:sz w:val="20"/>
                <w:szCs w:val="20"/>
              </w:rPr>
            </w:pPr>
            <w:r w:rsidRPr="00764F10">
              <w:rPr>
                <w:rFonts w:ascii="Times New Roman" w:hAnsi="Times New Roman"/>
                <w:b/>
                <w:sz w:val="20"/>
                <w:szCs w:val="20"/>
              </w:rPr>
              <w:t>SPE 4900</w:t>
            </w:r>
            <w:r w:rsidR="00764F10">
              <w:rPr>
                <w:rFonts w:ascii="Times New Roman" w:hAnsi="Times New Roman"/>
                <w:b/>
                <w:sz w:val="20"/>
                <w:szCs w:val="20"/>
              </w:rPr>
              <w:t xml:space="preserve"> </w:t>
            </w:r>
            <w:r w:rsidRPr="00764F10">
              <w:rPr>
                <w:rFonts w:ascii="Times New Roman" w:hAnsi="Times New Roman"/>
                <w:b/>
                <w:sz w:val="20"/>
                <w:szCs w:val="20"/>
              </w:rPr>
              <w:t>Spring </w:t>
            </w:r>
            <w:r w:rsidR="00DE3F23" w:rsidRPr="00764F10">
              <w:rPr>
                <w:rFonts w:ascii="Times New Roman" w:hAnsi="Times New Roman"/>
                <w:b/>
                <w:sz w:val="20"/>
                <w:szCs w:val="20"/>
              </w:rPr>
              <w:t>201</w:t>
            </w:r>
            <w:r w:rsidR="00764F10">
              <w:rPr>
                <w:rFonts w:ascii="Times New Roman" w:hAnsi="Times New Roman"/>
                <w:b/>
                <w:sz w:val="20"/>
                <w:szCs w:val="20"/>
              </w:rPr>
              <w:t>6</w:t>
            </w:r>
            <w:r w:rsidRPr="00764F10">
              <w:rPr>
                <w:rFonts w:ascii="Times New Roman" w:hAnsi="Times New Roman"/>
                <w:b/>
                <w:sz w:val="20"/>
                <w:szCs w:val="20"/>
              </w:rPr>
              <w:t>:</w:t>
            </w:r>
          </w:p>
          <w:p w:rsidR="00474487" w:rsidRPr="00764F10" w:rsidRDefault="00764F10">
            <w:pPr>
              <w:rPr>
                <w:rFonts w:ascii="Times New Roman" w:hAnsi="Times New Roman"/>
                <w:b/>
                <w:sz w:val="20"/>
                <w:szCs w:val="20"/>
              </w:rPr>
            </w:pPr>
            <w:r>
              <w:rPr>
                <w:rFonts w:ascii="Times New Roman" w:hAnsi="Times New Roman"/>
                <w:b/>
                <w:sz w:val="20"/>
                <w:szCs w:val="20"/>
              </w:rPr>
              <w:t>16</w:t>
            </w:r>
            <w:r w:rsidR="00FA0DB4" w:rsidRPr="00764F10">
              <w:rPr>
                <w:rFonts w:ascii="Times New Roman" w:hAnsi="Times New Roman"/>
                <w:b/>
                <w:sz w:val="20"/>
                <w:szCs w:val="20"/>
              </w:rPr>
              <w:t xml:space="preserve"> of </w:t>
            </w:r>
            <w:r w:rsidR="000442DF" w:rsidRPr="00764F10">
              <w:rPr>
                <w:rFonts w:ascii="Times New Roman" w:hAnsi="Times New Roman"/>
                <w:b/>
                <w:sz w:val="20"/>
                <w:szCs w:val="20"/>
              </w:rPr>
              <w:t>2</w:t>
            </w:r>
            <w:r>
              <w:rPr>
                <w:rFonts w:ascii="Times New Roman" w:hAnsi="Times New Roman"/>
                <w:b/>
                <w:sz w:val="20"/>
                <w:szCs w:val="20"/>
              </w:rPr>
              <w:t>7</w:t>
            </w:r>
            <w:r w:rsidR="00065863" w:rsidRPr="00764F10">
              <w:rPr>
                <w:rFonts w:ascii="Times New Roman" w:hAnsi="Times New Roman"/>
                <w:b/>
                <w:sz w:val="20"/>
                <w:szCs w:val="20"/>
              </w:rPr>
              <w:t xml:space="preserve"> </w:t>
            </w:r>
            <w:r w:rsidR="000442DF" w:rsidRPr="00764F10">
              <w:rPr>
                <w:rFonts w:ascii="Times New Roman" w:hAnsi="Times New Roman"/>
                <w:b/>
                <w:sz w:val="20"/>
                <w:szCs w:val="20"/>
              </w:rPr>
              <w:t>earned B</w:t>
            </w:r>
            <w:r w:rsidR="00474487" w:rsidRPr="00764F10">
              <w:rPr>
                <w:rFonts w:ascii="Times New Roman" w:hAnsi="Times New Roman"/>
                <w:b/>
                <w:sz w:val="20"/>
                <w:szCs w:val="20"/>
              </w:rPr>
              <w:t>'s</w:t>
            </w:r>
          </w:p>
          <w:p w:rsidR="00474487" w:rsidRPr="00764F10" w:rsidRDefault="00764F10">
            <w:pPr>
              <w:rPr>
                <w:rFonts w:ascii="Times New Roman" w:hAnsi="Times New Roman"/>
                <w:b/>
                <w:sz w:val="20"/>
                <w:szCs w:val="20"/>
              </w:rPr>
            </w:pPr>
            <w:r>
              <w:rPr>
                <w:rFonts w:ascii="Times New Roman" w:hAnsi="Times New Roman"/>
                <w:b/>
                <w:sz w:val="20"/>
                <w:szCs w:val="20"/>
              </w:rPr>
              <w:t>10</w:t>
            </w:r>
            <w:r w:rsidR="00B946D3" w:rsidRPr="00764F10">
              <w:rPr>
                <w:rFonts w:ascii="Times New Roman" w:hAnsi="Times New Roman"/>
                <w:b/>
                <w:sz w:val="20"/>
                <w:szCs w:val="20"/>
              </w:rPr>
              <w:t xml:space="preserve"> </w:t>
            </w:r>
            <w:r w:rsidR="00FA0DB4" w:rsidRPr="00764F10">
              <w:rPr>
                <w:rFonts w:ascii="Times New Roman" w:hAnsi="Times New Roman"/>
                <w:b/>
                <w:sz w:val="20"/>
                <w:szCs w:val="20"/>
              </w:rPr>
              <w:t xml:space="preserve">of </w:t>
            </w:r>
            <w:r w:rsidR="000442DF" w:rsidRPr="00764F10">
              <w:rPr>
                <w:rFonts w:ascii="Times New Roman" w:hAnsi="Times New Roman"/>
                <w:b/>
                <w:sz w:val="20"/>
                <w:szCs w:val="20"/>
              </w:rPr>
              <w:t>2</w:t>
            </w:r>
            <w:r>
              <w:rPr>
                <w:rFonts w:ascii="Times New Roman" w:hAnsi="Times New Roman"/>
                <w:b/>
                <w:sz w:val="20"/>
                <w:szCs w:val="20"/>
              </w:rPr>
              <w:t>7</w:t>
            </w:r>
            <w:r w:rsidR="000442DF" w:rsidRPr="00764F10">
              <w:rPr>
                <w:rFonts w:ascii="Times New Roman" w:hAnsi="Times New Roman"/>
                <w:b/>
                <w:sz w:val="20"/>
                <w:szCs w:val="20"/>
              </w:rPr>
              <w:t xml:space="preserve"> earned C</w:t>
            </w:r>
            <w:r w:rsidR="00474487" w:rsidRPr="00764F10">
              <w:rPr>
                <w:rFonts w:ascii="Times New Roman" w:hAnsi="Times New Roman"/>
                <w:b/>
                <w:sz w:val="20"/>
                <w:szCs w:val="20"/>
              </w:rPr>
              <w:t>’s</w:t>
            </w:r>
          </w:p>
          <w:p w:rsidR="0065666D" w:rsidRPr="00764F10" w:rsidRDefault="000442DF">
            <w:pPr>
              <w:rPr>
                <w:rFonts w:ascii="Times New Roman" w:hAnsi="Times New Roman"/>
                <w:b/>
                <w:sz w:val="20"/>
                <w:szCs w:val="20"/>
              </w:rPr>
            </w:pPr>
            <w:r w:rsidRPr="00764F10">
              <w:rPr>
                <w:rFonts w:ascii="Times New Roman" w:hAnsi="Times New Roman"/>
                <w:b/>
                <w:sz w:val="20"/>
                <w:szCs w:val="20"/>
              </w:rPr>
              <w:t>1</w:t>
            </w:r>
            <w:r w:rsidR="00FA0DB4" w:rsidRPr="00764F10">
              <w:rPr>
                <w:rFonts w:ascii="Times New Roman" w:hAnsi="Times New Roman"/>
                <w:b/>
                <w:sz w:val="20"/>
                <w:szCs w:val="20"/>
              </w:rPr>
              <w:t xml:space="preserve"> of </w:t>
            </w:r>
            <w:r w:rsidR="00764F10">
              <w:rPr>
                <w:rFonts w:ascii="Times New Roman" w:hAnsi="Times New Roman"/>
                <w:b/>
                <w:sz w:val="20"/>
                <w:szCs w:val="20"/>
              </w:rPr>
              <w:t>27</w:t>
            </w:r>
            <w:r w:rsidR="0065666D" w:rsidRPr="00764F10">
              <w:rPr>
                <w:rFonts w:ascii="Times New Roman" w:hAnsi="Times New Roman"/>
                <w:b/>
                <w:sz w:val="20"/>
                <w:szCs w:val="20"/>
              </w:rPr>
              <w:t xml:space="preserve"> </w:t>
            </w:r>
            <w:r w:rsidR="00764F10">
              <w:rPr>
                <w:rFonts w:ascii="Times New Roman" w:hAnsi="Times New Roman"/>
                <w:b/>
                <w:sz w:val="20"/>
                <w:szCs w:val="20"/>
              </w:rPr>
              <w:t>withdrew</w:t>
            </w:r>
          </w:p>
          <w:p w:rsidR="00474487" w:rsidRPr="00764F10" w:rsidRDefault="00321E9A">
            <w:pPr>
              <w:rPr>
                <w:rFonts w:ascii="Times New Roman" w:hAnsi="Times New Roman"/>
                <w:b/>
                <w:sz w:val="20"/>
                <w:szCs w:val="20"/>
              </w:rPr>
            </w:pPr>
            <w:r w:rsidRPr="00764F10">
              <w:rPr>
                <w:rFonts w:ascii="Times New Roman" w:hAnsi="Times New Roman"/>
                <w:b/>
                <w:sz w:val="20"/>
                <w:szCs w:val="20"/>
              </w:rPr>
              <w:t>C</w:t>
            </w:r>
            <w:r w:rsidR="00474487" w:rsidRPr="00764F10">
              <w:rPr>
                <w:rFonts w:ascii="Times New Roman" w:hAnsi="Times New Roman"/>
                <w:b/>
                <w:sz w:val="20"/>
                <w:szCs w:val="20"/>
              </w:rPr>
              <w:t xml:space="preserve">lass average GPA was </w:t>
            </w:r>
            <w:r w:rsidR="00764F10">
              <w:rPr>
                <w:rFonts w:ascii="Times New Roman" w:hAnsi="Times New Roman"/>
                <w:b/>
                <w:sz w:val="20"/>
                <w:szCs w:val="20"/>
              </w:rPr>
              <w:t>3.26</w:t>
            </w:r>
            <w:r w:rsidR="00474487" w:rsidRPr="00764F10">
              <w:rPr>
                <w:rFonts w:ascii="Times New Roman" w:hAnsi="Times New Roman"/>
                <w:b/>
                <w:sz w:val="20"/>
                <w:szCs w:val="20"/>
              </w:rPr>
              <w:t>.</w:t>
            </w:r>
          </w:p>
          <w:p w:rsidR="00474487" w:rsidRPr="00764F10" w:rsidRDefault="00474487">
            <w:pPr>
              <w:rPr>
                <w:rFonts w:ascii="Arial" w:hAnsi="Arial"/>
                <w:b/>
                <w:sz w:val="20"/>
                <w:szCs w:val="20"/>
              </w:rPr>
            </w:pPr>
          </w:p>
          <w:p w:rsidR="00106E8C" w:rsidRPr="00764F10" w:rsidRDefault="00106E8C">
            <w:pPr>
              <w:rPr>
                <w:rFonts w:ascii="Times New Roman" w:hAnsi="Times New Roman"/>
                <w:b/>
                <w:sz w:val="20"/>
                <w:szCs w:val="20"/>
              </w:rPr>
            </w:pPr>
          </w:p>
          <w:p w:rsidR="00106E8C" w:rsidRPr="00764F10" w:rsidRDefault="00106E8C">
            <w:pPr>
              <w:rPr>
                <w:rFonts w:ascii="Times New Roman" w:hAnsi="Times New Roman"/>
                <w:b/>
                <w:sz w:val="20"/>
                <w:szCs w:val="20"/>
              </w:rPr>
            </w:pPr>
          </w:p>
          <w:p w:rsidR="00106E8C" w:rsidRPr="00764F10" w:rsidRDefault="00106E8C">
            <w:pPr>
              <w:rPr>
                <w:rFonts w:ascii="Times New Roman" w:hAnsi="Times New Roman"/>
                <w:b/>
                <w:sz w:val="20"/>
                <w:szCs w:val="20"/>
              </w:rPr>
            </w:pPr>
          </w:p>
          <w:p w:rsidR="009A014C" w:rsidRPr="00764F10" w:rsidRDefault="009A014C">
            <w:pPr>
              <w:rPr>
                <w:rFonts w:ascii="Times New Roman" w:hAnsi="Times New Roman"/>
                <w:b/>
                <w:sz w:val="20"/>
                <w:szCs w:val="20"/>
              </w:rPr>
            </w:pPr>
          </w:p>
          <w:p w:rsidR="00106E8C" w:rsidRPr="00764F10" w:rsidRDefault="00106E8C">
            <w:pPr>
              <w:rPr>
                <w:rFonts w:ascii="Times New Roman" w:hAnsi="Times New Roman"/>
                <w:b/>
                <w:sz w:val="20"/>
                <w:szCs w:val="20"/>
              </w:rPr>
            </w:pPr>
          </w:p>
          <w:p w:rsidR="00474487" w:rsidRPr="00764F10" w:rsidRDefault="00474487">
            <w:pPr>
              <w:rPr>
                <w:rFonts w:ascii="Times New Roman" w:hAnsi="Times New Roman"/>
                <w:b/>
                <w:sz w:val="20"/>
                <w:szCs w:val="20"/>
              </w:rPr>
            </w:pPr>
            <w:r w:rsidRPr="00764F10">
              <w:rPr>
                <w:rFonts w:ascii="Times New Roman" w:hAnsi="Times New Roman"/>
                <w:b/>
                <w:sz w:val="20"/>
                <w:szCs w:val="20"/>
              </w:rPr>
              <w:lastRenderedPageBreak/>
              <w:t xml:space="preserve">SPE 4901 Spring </w:t>
            </w:r>
            <w:r w:rsidR="00DE3F23" w:rsidRPr="00764F10">
              <w:rPr>
                <w:rFonts w:ascii="Times New Roman" w:hAnsi="Times New Roman"/>
                <w:b/>
                <w:sz w:val="20"/>
                <w:szCs w:val="20"/>
              </w:rPr>
              <w:t>201</w:t>
            </w:r>
            <w:r w:rsidR="00764F10">
              <w:rPr>
                <w:rFonts w:ascii="Times New Roman" w:hAnsi="Times New Roman"/>
                <w:b/>
                <w:sz w:val="20"/>
                <w:szCs w:val="20"/>
              </w:rPr>
              <w:t>6</w:t>
            </w:r>
            <w:r w:rsidRPr="00764F10">
              <w:rPr>
                <w:rFonts w:ascii="Times New Roman" w:hAnsi="Times New Roman"/>
                <w:b/>
                <w:sz w:val="20"/>
                <w:szCs w:val="20"/>
              </w:rPr>
              <w:t>:</w:t>
            </w:r>
          </w:p>
          <w:p w:rsidR="00474487" w:rsidRPr="00764F10" w:rsidRDefault="00764F10">
            <w:pPr>
              <w:rPr>
                <w:rFonts w:ascii="Times New Roman" w:hAnsi="Times New Roman"/>
                <w:b/>
                <w:sz w:val="20"/>
                <w:szCs w:val="20"/>
              </w:rPr>
            </w:pPr>
            <w:r>
              <w:rPr>
                <w:rFonts w:ascii="Times New Roman" w:hAnsi="Times New Roman"/>
                <w:b/>
                <w:sz w:val="20"/>
                <w:szCs w:val="20"/>
              </w:rPr>
              <w:t>6</w:t>
            </w:r>
            <w:r w:rsidR="00DE3F23" w:rsidRPr="00764F10">
              <w:rPr>
                <w:rFonts w:ascii="Times New Roman" w:hAnsi="Times New Roman"/>
                <w:b/>
                <w:sz w:val="20"/>
                <w:szCs w:val="20"/>
              </w:rPr>
              <w:t xml:space="preserve"> </w:t>
            </w:r>
            <w:r w:rsidR="00FA0DB4" w:rsidRPr="00764F10">
              <w:rPr>
                <w:rFonts w:ascii="Times New Roman" w:hAnsi="Times New Roman"/>
                <w:b/>
                <w:sz w:val="20"/>
                <w:szCs w:val="20"/>
              </w:rPr>
              <w:t xml:space="preserve">of </w:t>
            </w:r>
            <w:r w:rsidR="00DE3F23" w:rsidRPr="00764F10">
              <w:rPr>
                <w:rFonts w:ascii="Times New Roman" w:hAnsi="Times New Roman"/>
                <w:b/>
                <w:sz w:val="20"/>
                <w:szCs w:val="20"/>
              </w:rPr>
              <w:t>2</w:t>
            </w:r>
            <w:r>
              <w:rPr>
                <w:rFonts w:ascii="Times New Roman" w:hAnsi="Times New Roman"/>
                <w:b/>
                <w:sz w:val="20"/>
                <w:szCs w:val="20"/>
              </w:rPr>
              <w:t>7</w:t>
            </w:r>
            <w:r w:rsidR="00474487" w:rsidRPr="00764F10">
              <w:rPr>
                <w:rFonts w:ascii="Times New Roman" w:hAnsi="Times New Roman"/>
                <w:b/>
                <w:sz w:val="20"/>
                <w:szCs w:val="20"/>
              </w:rPr>
              <w:t xml:space="preserve"> earned A's</w:t>
            </w:r>
          </w:p>
          <w:p w:rsidR="00474487" w:rsidRPr="00764F10" w:rsidRDefault="00225C96">
            <w:pPr>
              <w:rPr>
                <w:rFonts w:ascii="Times New Roman" w:hAnsi="Times New Roman"/>
                <w:b/>
                <w:sz w:val="20"/>
                <w:szCs w:val="20"/>
              </w:rPr>
            </w:pPr>
            <w:r w:rsidRPr="00764F10">
              <w:rPr>
                <w:rFonts w:ascii="Times New Roman" w:hAnsi="Times New Roman"/>
                <w:b/>
                <w:sz w:val="20"/>
                <w:szCs w:val="20"/>
              </w:rPr>
              <w:t>14</w:t>
            </w:r>
            <w:r w:rsidR="00B946D3" w:rsidRPr="00764F10">
              <w:rPr>
                <w:rFonts w:ascii="Times New Roman" w:hAnsi="Times New Roman"/>
                <w:b/>
                <w:sz w:val="20"/>
                <w:szCs w:val="20"/>
              </w:rPr>
              <w:t xml:space="preserve"> </w:t>
            </w:r>
            <w:r w:rsidR="00FA0DB4" w:rsidRPr="00764F10">
              <w:rPr>
                <w:rFonts w:ascii="Times New Roman" w:hAnsi="Times New Roman"/>
                <w:b/>
                <w:sz w:val="20"/>
                <w:szCs w:val="20"/>
              </w:rPr>
              <w:t xml:space="preserve">of </w:t>
            </w:r>
            <w:r w:rsidR="00DE3F23" w:rsidRPr="00764F10">
              <w:rPr>
                <w:rFonts w:ascii="Times New Roman" w:hAnsi="Times New Roman"/>
                <w:b/>
                <w:sz w:val="20"/>
                <w:szCs w:val="20"/>
              </w:rPr>
              <w:t>2</w:t>
            </w:r>
            <w:r w:rsidR="00764F10">
              <w:rPr>
                <w:rFonts w:ascii="Times New Roman" w:hAnsi="Times New Roman"/>
                <w:b/>
                <w:sz w:val="20"/>
                <w:szCs w:val="20"/>
              </w:rPr>
              <w:t>7</w:t>
            </w:r>
            <w:r w:rsidR="00FA0DB4" w:rsidRPr="00764F10">
              <w:rPr>
                <w:rFonts w:ascii="Times New Roman" w:hAnsi="Times New Roman"/>
                <w:b/>
                <w:sz w:val="20"/>
                <w:szCs w:val="20"/>
              </w:rPr>
              <w:t xml:space="preserve"> </w:t>
            </w:r>
            <w:r w:rsidR="00474487" w:rsidRPr="00764F10">
              <w:rPr>
                <w:rFonts w:ascii="Times New Roman" w:hAnsi="Times New Roman"/>
                <w:b/>
                <w:sz w:val="20"/>
                <w:szCs w:val="20"/>
              </w:rPr>
              <w:t>earned B’s</w:t>
            </w:r>
          </w:p>
          <w:p w:rsidR="00C83DC0" w:rsidRPr="00764F10" w:rsidRDefault="00764F10">
            <w:pPr>
              <w:rPr>
                <w:rFonts w:ascii="Times New Roman" w:hAnsi="Times New Roman"/>
                <w:b/>
                <w:sz w:val="20"/>
                <w:szCs w:val="20"/>
              </w:rPr>
            </w:pPr>
            <w:r>
              <w:rPr>
                <w:rFonts w:ascii="Times New Roman" w:hAnsi="Times New Roman"/>
                <w:b/>
                <w:sz w:val="20"/>
                <w:szCs w:val="20"/>
              </w:rPr>
              <w:t>5</w:t>
            </w:r>
            <w:r w:rsidR="007D4F1C" w:rsidRPr="00764F10">
              <w:rPr>
                <w:rFonts w:ascii="Times New Roman" w:hAnsi="Times New Roman"/>
                <w:b/>
                <w:sz w:val="20"/>
                <w:szCs w:val="20"/>
              </w:rPr>
              <w:t xml:space="preserve"> </w:t>
            </w:r>
            <w:r w:rsidR="00C83DC0" w:rsidRPr="00764F10">
              <w:rPr>
                <w:rFonts w:ascii="Times New Roman" w:hAnsi="Times New Roman"/>
                <w:b/>
                <w:sz w:val="20"/>
                <w:szCs w:val="20"/>
              </w:rPr>
              <w:t xml:space="preserve">of </w:t>
            </w:r>
            <w:r w:rsidR="00DE3F23" w:rsidRPr="00764F10">
              <w:rPr>
                <w:rFonts w:ascii="Times New Roman" w:hAnsi="Times New Roman"/>
                <w:b/>
                <w:sz w:val="20"/>
                <w:szCs w:val="20"/>
              </w:rPr>
              <w:t>2</w:t>
            </w:r>
            <w:r>
              <w:rPr>
                <w:rFonts w:ascii="Times New Roman" w:hAnsi="Times New Roman"/>
                <w:b/>
                <w:sz w:val="20"/>
                <w:szCs w:val="20"/>
              </w:rPr>
              <w:t>7</w:t>
            </w:r>
            <w:r w:rsidR="00C83DC0" w:rsidRPr="00764F10">
              <w:rPr>
                <w:rFonts w:ascii="Times New Roman" w:hAnsi="Times New Roman"/>
                <w:b/>
                <w:sz w:val="20"/>
                <w:szCs w:val="20"/>
              </w:rPr>
              <w:t xml:space="preserve"> earned C’s</w:t>
            </w:r>
          </w:p>
          <w:p w:rsidR="00225C96" w:rsidRPr="00764F10" w:rsidRDefault="00764F10">
            <w:pPr>
              <w:rPr>
                <w:rFonts w:ascii="Times New Roman" w:hAnsi="Times New Roman"/>
                <w:b/>
                <w:sz w:val="20"/>
                <w:szCs w:val="20"/>
              </w:rPr>
            </w:pPr>
            <w:r>
              <w:rPr>
                <w:rFonts w:ascii="Times New Roman" w:hAnsi="Times New Roman"/>
                <w:b/>
                <w:sz w:val="20"/>
                <w:szCs w:val="20"/>
              </w:rPr>
              <w:t>2 of 27</w:t>
            </w:r>
            <w:r w:rsidR="00225C96" w:rsidRPr="00764F10">
              <w:rPr>
                <w:rFonts w:ascii="Times New Roman" w:hAnsi="Times New Roman"/>
                <w:b/>
                <w:sz w:val="20"/>
                <w:szCs w:val="20"/>
              </w:rPr>
              <w:t xml:space="preserve"> </w:t>
            </w:r>
            <w:r>
              <w:rPr>
                <w:rFonts w:ascii="Times New Roman" w:hAnsi="Times New Roman"/>
                <w:b/>
                <w:sz w:val="20"/>
                <w:szCs w:val="20"/>
              </w:rPr>
              <w:t>withdrew</w:t>
            </w:r>
          </w:p>
          <w:p w:rsidR="00474487" w:rsidRPr="00764F10" w:rsidRDefault="008226AD" w:rsidP="007D4F1C">
            <w:pPr>
              <w:rPr>
                <w:rFonts w:ascii="Times New Roman" w:hAnsi="Times New Roman"/>
                <w:b/>
                <w:sz w:val="20"/>
                <w:szCs w:val="20"/>
              </w:rPr>
            </w:pPr>
            <w:r w:rsidRPr="00764F10">
              <w:rPr>
                <w:rFonts w:ascii="Times New Roman" w:hAnsi="Times New Roman"/>
                <w:b/>
                <w:sz w:val="20"/>
                <w:szCs w:val="20"/>
              </w:rPr>
              <w:t>C</w:t>
            </w:r>
            <w:r w:rsidR="00474487" w:rsidRPr="00764F10">
              <w:rPr>
                <w:rFonts w:ascii="Times New Roman" w:hAnsi="Times New Roman"/>
                <w:b/>
                <w:sz w:val="20"/>
                <w:szCs w:val="20"/>
              </w:rPr>
              <w:t xml:space="preserve">lass average GPA was </w:t>
            </w:r>
            <w:r w:rsidR="00764F10">
              <w:rPr>
                <w:rFonts w:ascii="Times New Roman" w:hAnsi="Times New Roman"/>
                <w:b/>
                <w:sz w:val="20"/>
                <w:szCs w:val="20"/>
              </w:rPr>
              <w:t>3.40</w:t>
            </w:r>
            <w:r w:rsidR="00474487" w:rsidRPr="00764F10">
              <w:rPr>
                <w:rFonts w:ascii="Times New Roman" w:hAnsi="Times New Roman"/>
                <w:b/>
                <w:sz w:val="20"/>
                <w:szCs w:val="20"/>
              </w:rPr>
              <w:t>.</w:t>
            </w:r>
          </w:p>
          <w:p w:rsidR="005449AD" w:rsidRPr="00764F10" w:rsidRDefault="005449AD" w:rsidP="007D4F1C">
            <w:pPr>
              <w:rPr>
                <w:rFonts w:ascii="Times New Roman" w:hAnsi="Times New Roman"/>
                <w:b/>
                <w:sz w:val="20"/>
                <w:szCs w:val="20"/>
              </w:rPr>
            </w:pPr>
          </w:p>
          <w:p w:rsidR="005449AD" w:rsidRPr="00764F10" w:rsidRDefault="005449AD" w:rsidP="005449AD">
            <w:pPr>
              <w:rPr>
                <w:rFonts w:ascii="Times New Roman" w:hAnsi="Times New Roman"/>
                <w:b/>
                <w:sz w:val="20"/>
                <w:szCs w:val="20"/>
              </w:rPr>
            </w:pPr>
            <w:r w:rsidRPr="00764F10">
              <w:rPr>
                <w:rFonts w:ascii="Times New Roman" w:hAnsi="Times New Roman"/>
                <w:b/>
                <w:sz w:val="20"/>
                <w:szCs w:val="20"/>
              </w:rPr>
              <w:t xml:space="preserve">SPE 4900 Fall </w:t>
            </w:r>
            <w:r w:rsidR="006B1A9F" w:rsidRPr="00764F10">
              <w:rPr>
                <w:rFonts w:ascii="Times New Roman" w:hAnsi="Times New Roman"/>
                <w:b/>
                <w:sz w:val="20"/>
                <w:szCs w:val="20"/>
              </w:rPr>
              <w:t>201</w:t>
            </w:r>
            <w:r w:rsidR="00764F10">
              <w:rPr>
                <w:rFonts w:ascii="Times New Roman" w:hAnsi="Times New Roman"/>
                <w:b/>
                <w:sz w:val="20"/>
                <w:szCs w:val="20"/>
              </w:rPr>
              <w:t>6</w:t>
            </w:r>
            <w:r w:rsidRPr="00764F10">
              <w:rPr>
                <w:rFonts w:ascii="Times New Roman" w:hAnsi="Times New Roman"/>
                <w:b/>
                <w:sz w:val="20"/>
                <w:szCs w:val="20"/>
              </w:rPr>
              <w:t>:</w:t>
            </w:r>
          </w:p>
          <w:p w:rsidR="005449AD" w:rsidRPr="00764F10" w:rsidRDefault="00764F10" w:rsidP="005449AD">
            <w:pPr>
              <w:rPr>
                <w:rFonts w:ascii="Times New Roman" w:hAnsi="Times New Roman"/>
                <w:b/>
                <w:sz w:val="20"/>
                <w:szCs w:val="20"/>
              </w:rPr>
            </w:pPr>
            <w:r>
              <w:rPr>
                <w:rFonts w:ascii="Times New Roman" w:hAnsi="Times New Roman"/>
                <w:b/>
                <w:sz w:val="20"/>
                <w:szCs w:val="20"/>
              </w:rPr>
              <w:t>2</w:t>
            </w:r>
            <w:r w:rsidR="005449AD" w:rsidRPr="00764F10">
              <w:rPr>
                <w:rFonts w:ascii="Times New Roman" w:hAnsi="Times New Roman"/>
                <w:b/>
                <w:sz w:val="20"/>
                <w:szCs w:val="20"/>
              </w:rPr>
              <w:t xml:space="preserve"> of </w:t>
            </w:r>
            <w:r>
              <w:rPr>
                <w:rFonts w:ascii="Times New Roman" w:hAnsi="Times New Roman"/>
                <w:b/>
                <w:sz w:val="20"/>
                <w:szCs w:val="20"/>
              </w:rPr>
              <w:t>24</w:t>
            </w:r>
            <w:r w:rsidR="005449AD" w:rsidRPr="00764F10">
              <w:rPr>
                <w:rFonts w:ascii="Times New Roman" w:hAnsi="Times New Roman"/>
                <w:b/>
                <w:sz w:val="20"/>
                <w:szCs w:val="20"/>
              </w:rPr>
              <w:t xml:space="preserve"> earned A's</w:t>
            </w:r>
          </w:p>
          <w:p w:rsidR="00764F10" w:rsidRDefault="00C10475" w:rsidP="005449AD">
            <w:pPr>
              <w:rPr>
                <w:rFonts w:ascii="Times New Roman" w:hAnsi="Times New Roman"/>
                <w:b/>
                <w:sz w:val="20"/>
                <w:szCs w:val="20"/>
              </w:rPr>
            </w:pPr>
            <w:r w:rsidRPr="00764F10">
              <w:rPr>
                <w:rFonts w:ascii="Times New Roman" w:hAnsi="Times New Roman"/>
                <w:b/>
                <w:sz w:val="20"/>
                <w:szCs w:val="20"/>
              </w:rPr>
              <w:t>2</w:t>
            </w:r>
            <w:r w:rsidR="00764F10">
              <w:rPr>
                <w:rFonts w:ascii="Times New Roman" w:hAnsi="Times New Roman"/>
                <w:b/>
                <w:sz w:val="20"/>
                <w:szCs w:val="20"/>
              </w:rPr>
              <w:t>1</w:t>
            </w:r>
            <w:r w:rsidR="005449AD" w:rsidRPr="00764F10">
              <w:rPr>
                <w:rFonts w:ascii="Times New Roman" w:hAnsi="Times New Roman"/>
                <w:b/>
                <w:sz w:val="20"/>
                <w:szCs w:val="20"/>
              </w:rPr>
              <w:t xml:space="preserve"> of </w:t>
            </w:r>
            <w:r w:rsidR="00764F10">
              <w:rPr>
                <w:rFonts w:ascii="Times New Roman" w:hAnsi="Times New Roman"/>
                <w:b/>
                <w:sz w:val="20"/>
                <w:szCs w:val="20"/>
              </w:rPr>
              <w:t>24</w:t>
            </w:r>
            <w:r w:rsidR="005449AD" w:rsidRPr="00764F10">
              <w:rPr>
                <w:rFonts w:ascii="Times New Roman" w:hAnsi="Times New Roman"/>
                <w:b/>
                <w:sz w:val="20"/>
                <w:szCs w:val="20"/>
              </w:rPr>
              <w:t xml:space="preserve"> earned B’s</w:t>
            </w:r>
          </w:p>
          <w:p w:rsidR="005449AD" w:rsidRPr="00764F10" w:rsidRDefault="00764F10" w:rsidP="005449AD">
            <w:pPr>
              <w:rPr>
                <w:rFonts w:ascii="Times New Roman" w:hAnsi="Times New Roman"/>
                <w:b/>
                <w:sz w:val="20"/>
                <w:szCs w:val="20"/>
              </w:rPr>
            </w:pPr>
            <w:r>
              <w:rPr>
                <w:rFonts w:ascii="Times New Roman" w:hAnsi="Times New Roman"/>
                <w:b/>
                <w:sz w:val="20"/>
                <w:szCs w:val="20"/>
              </w:rPr>
              <w:t>1</w:t>
            </w:r>
            <w:r w:rsidR="000C6F8E" w:rsidRPr="00764F10">
              <w:rPr>
                <w:rFonts w:ascii="Times New Roman" w:hAnsi="Times New Roman"/>
                <w:b/>
                <w:sz w:val="20"/>
                <w:szCs w:val="20"/>
              </w:rPr>
              <w:t xml:space="preserve"> </w:t>
            </w:r>
            <w:r w:rsidR="005449AD" w:rsidRPr="00764F10">
              <w:rPr>
                <w:rFonts w:ascii="Times New Roman" w:hAnsi="Times New Roman"/>
                <w:b/>
                <w:sz w:val="20"/>
                <w:szCs w:val="20"/>
              </w:rPr>
              <w:t xml:space="preserve">of </w:t>
            </w:r>
            <w:r>
              <w:rPr>
                <w:rFonts w:ascii="Times New Roman" w:hAnsi="Times New Roman"/>
                <w:b/>
                <w:sz w:val="20"/>
                <w:szCs w:val="20"/>
              </w:rPr>
              <w:t>24</w:t>
            </w:r>
            <w:r w:rsidR="005449AD" w:rsidRPr="00764F10">
              <w:rPr>
                <w:rFonts w:ascii="Times New Roman" w:hAnsi="Times New Roman"/>
                <w:b/>
                <w:sz w:val="20"/>
                <w:szCs w:val="20"/>
              </w:rPr>
              <w:t xml:space="preserve"> earned C’s</w:t>
            </w:r>
          </w:p>
          <w:p w:rsidR="005449AD" w:rsidRPr="00764F10" w:rsidRDefault="005449AD" w:rsidP="005449AD">
            <w:pPr>
              <w:rPr>
                <w:rFonts w:ascii="Times New Roman" w:hAnsi="Times New Roman"/>
                <w:b/>
                <w:sz w:val="20"/>
                <w:szCs w:val="20"/>
              </w:rPr>
            </w:pPr>
            <w:r w:rsidRPr="00764F10">
              <w:rPr>
                <w:rFonts w:ascii="Times New Roman" w:hAnsi="Times New Roman"/>
                <w:b/>
                <w:sz w:val="20"/>
                <w:szCs w:val="20"/>
              </w:rPr>
              <w:t xml:space="preserve">Class average GPA was </w:t>
            </w:r>
            <w:r w:rsidR="00C10475" w:rsidRPr="00764F10">
              <w:rPr>
                <w:rFonts w:ascii="Times New Roman" w:hAnsi="Times New Roman"/>
                <w:b/>
                <w:sz w:val="20"/>
                <w:szCs w:val="20"/>
              </w:rPr>
              <w:t>3.0</w:t>
            </w:r>
            <w:r w:rsidR="00764F10">
              <w:rPr>
                <w:rFonts w:ascii="Times New Roman" w:hAnsi="Times New Roman"/>
                <w:b/>
                <w:sz w:val="20"/>
                <w:szCs w:val="20"/>
              </w:rPr>
              <w:t>4</w:t>
            </w:r>
            <w:r w:rsidRPr="00764F10">
              <w:rPr>
                <w:rFonts w:ascii="Times New Roman" w:hAnsi="Times New Roman"/>
                <w:b/>
                <w:sz w:val="20"/>
                <w:szCs w:val="20"/>
              </w:rPr>
              <w:t>.</w:t>
            </w:r>
          </w:p>
          <w:p w:rsidR="005449AD" w:rsidRPr="00764F10" w:rsidRDefault="005449AD" w:rsidP="005449AD">
            <w:pPr>
              <w:rPr>
                <w:rFonts w:ascii="Arial" w:hAnsi="Arial"/>
                <w:b/>
                <w:sz w:val="16"/>
              </w:rPr>
            </w:pPr>
          </w:p>
          <w:p w:rsidR="005449AD" w:rsidRPr="00764F10" w:rsidRDefault="005449AD" w:rsidP="005449AD">
            <w:pPr>
              <w:rPr>
                <w:rFonts w:ascii="Times New Roman" w:hAnsi="Times New Roman"/>
                <w:b/>
                <w:sz w:val="20"/>
                <w:szCs w:val="20"/>
              </w:rPr>
            </w:pPr>
            <w:r w:rsidRPr="00764F10">
              <w:rPr>
                <w:rFonts w:ascii="Times New Roman" w:hAnsi="Times New Roman"/>
                <w:b/>
                <w:sz w:val="20"/>
                <w:szCs w:val="20"/>
              </w:rPr>
              <w:t xml:space="preserve">SPE 4901 Fall </w:t>
            </w:r>
            <w:r w:rsidR="006B1A9F" w:rsidRPr="00764F10">
              <w:rPr>
                <w:rFonts w:ascii="Times New Roman" w:hAnsi="Times New Roman"/>
                <w:b/>
                <w:sz w:val="20"/>
                <w:szCs w:val="20"/>
              </w:rPr>
              <w:t>201</w:t>
            </w:r>
            <w:r w:rsidR="00764F10">
              <w:rPr>
                <w:rFonts w:ascii="Times New Roman" w:hAnsi="Times New Roman"/>
                <w:b/>
                <w:sz w:val="20"/>
                <w:szCs w:val="20"/>
              </w:rPr>
              <w:t>6</w:t>
            </w:r>
            <w:r w:rsidRPr="00764F10">
              <w:rPr>
                <w:rFonts w:ascii="Times New Roman" w:hAnsi="Times New Roman"/>
                <w:b/>
                <w:sz w:val="20"/>
                <w:szCs w:val="20"/>
              </w:rPr>
              <w:t>:</w:t>
            </w:r>
          </w:p>
          <w:p w:rsidR="005449AD" w:rsidRPr="00764F10" w:rsidRDefault="00764F10" w:rsidP="005449AD">
            <w:pPr>
              <w:rPr>
                <w:rFonts w:ascii="Times New Roman" w:hAnsi="Times New Roman"/>
                <w:b/>
                <w:sz w:val="20"/>
                <w:szCs w:val="20"/>
              </w:rPr>
            </w:pPr>
            <w:r>
              <w:rPr>
                <w:rFonts w:ascii="Times New Roman" w:hAnsi="Times New Roman"/>
                <w:b/>
                <w:sz w:val="20"/>
                <w:szCs w:val="20"/>
              </w:rPr>
              <w:t>8</w:t>
            </w:r>
            <w:r w:rsidR="005449AD" w:rsidRPr="00764F10">
              <w:rPr>
                <w:rFonts w:ascii="Times New Roman" w:hAnsi="Times New Roman"/>
                <w:b/>
                <w:sz w:val="20"/>
                <w:szCs w:val="20"/>
              </w:rPr>
              <w:t xml:space="preserve"> of </w:t>
            </w:r>
            <w:r>
              <w:rPr>
                <w:rFonts w:ascii="Times New Roman" w:hAnsi="Times New Roman"/>
                <w:b/>
                <w:sz w:val="20"/>
                <w:szCs w:val="20"/>
              </w:rPr>
              <w:t>2</w:t>
            </w:r>
            <w:r w:rsidR="00806F33" w:rsidRPr="00764F10">
              <w:rPr>
                <w:rFonts w:ascii="Times New Roman" w:hAnsi="Times New Roman"/>
                <w:b/>
                <w:sz w:val="20"/>
                <w:szCs w:val="20"/>
              </w:rPr>
              <w:t>4</w:t>
            </w:r>
            <w:r w:rsidR="005449AD" w:rsidRPr="00764F10">
              <w:rPr>
                <w:rFonts w:ascii="Times New Roman" w:hAnsi="Times New Roman"/>
                <w:b/>
                <w:sz w:val="20"/>
                <w:szCs w:val="20"/>
              </w:rPr>
              <w:t xml:space="preserve"> earned A's</w:t>
            </w:r>
          </w:p>
          <w:p w:rsidR="005449AD" w:rsidRPr="00764F10" w:rsidRDefault="00764F10" w:rsidP="005449AD">
            <w:pPr>
              <w:rPr>
                <w:rFonts w:ascii="Times New Roman" w:hAnsi="Times New Roman"/>
                <w:b/>
                <w:sz w:val="20"/>
                <w:szCs w:val="20"/>
              </w:rPr>
            </w:pPr>
            <w:r>
              <w:rPr>
                <w:rFonts w:ascii="Times New Roman" w:hAnsi="Times New Roman"/>
                <w:b/>
                <w:sz w:val="20"/>
                <w:szCs w:val="20"/>
              </w:rPr>
              <w:t>11</w:t>
            </w:r>
            <w:r w:rsidR="005449AD" w:rsidRPr="00764F10">
              <w:rPr>
                <w:rFonts w:ascii="Times New Roman" w:hAnsi="Times New Roman"/>
                <w:b/>
                <w:sz w:val="20"/>
                <w:szCs w:val="20"/>
              </w:rPr>
              <w:t xml:space="preserve"> of </w:t>
            </w:r>
            <w:r>
              <w:rPr>
                <w:rFonts w:ascii="Times New Roman" w:hAnsi="Times New Roman"/>
                <w:b/>
                <w:sz w:val="20"/>
                <w:szCs w:val="20"/>
              </w:rPr>
              <w:t>2</w:t>
            </w:r>
            <w:r w:rsidR="00806F33" w:rsidRPr="00764F10">
              <w:rPr>
                <w:rFonts w:ascii="Times New Roman" w:hAnsi="Times New Roman"/>
                <w:b/>
                <w:sz w:val="20"/>
                <w:szCs w:val="20"/>
              </w:rPr>
              <w:t>4</w:t>
            </w:r>
            <w:r w:rsidR="005449AD" w:rsidRPr="00764F10">
              <w:rPr>
                <w:rFonts w:ascii="Times New Roman" w:hAnsi="Times New Roman"/>
                <w:b/>
                <w:sz w:val="20"/>
                <w:szCs w:val="20"/>
              </w:rPr>
              <w:t xml:space="preserve"> earned B’s</w:t>
            </w:r>
          </w:p>
          <w:p w:rsidR="005449AD" w:rsidRPr="00764F10" w:rsidRDefault="00764F10" w:rsidP="005449AD">
            <w:pPr>
              <w:rPr>
                <w:rFonts w:ascii="Times New Roman" w:hAnsi="Times New Roman"/>
                <w:b/>
                <w:sz w:val="20"/>
                <w:szCs w:val="20"/>
              </w:rPr>
            </w:pPr>
            <w:r>
              <w:rPr>
                <w:rFonts w:ascii="Times New Roman" w:hAnsi="Times New Roman"/>
                <w:b/>
                <w:sz w:val="20"/>
                <w:szCs w:val="20"/>
              </w:rPr>
              <w:t>5</w:t>
            </w:r>
            <w:r w:rsidR="005449AD" w:rsidRPr="00764F10">
              <w:rPr>
                <w:rFonts w:ascii="Times New Roman" w:hAnsi="Times New Roman"/>
                <w:b/>
                <w:sz w:val="20"/>
                <w:szCs w:val="20"/>
              </w:rPr>
              <w:t xml:space="preserve"> of </w:t>
            </w:r>
            <w:r>
              <w:rPr>
                <w:rFonts w:ascii="Times New Roman" w:hAnsi="Times New Roman"/>
                <w:b/>
                <w:sz w:val="20"/>
                <w:szCs w:val="20"/>
              </w:rPr>
              <w:t>2</w:t>
            </w:r>
            <w:r w:rsidR="00806F33" w:rsidRPr="00764F10">
              <w:rPr>
                <w:rFonts w:ascii="Times New Roman" w:hAnsi="Times New Roman"/>
                <w:b/>
                <w:sz w:val="20"/>
                <w:szCs w:val="20"/>
              </w:rPr>
              <w:t>4</w:t>
            </w:r>
            <w:r w:rsidR="005449AD" w:rsidRPr="00764F10">
              <w:rPr>
                <w:rFonts w:ascii="Times New Roman" w:hAnsi="Times New Roman"/>
                <w:b/>
                <w:sz w:val="20"/>
                <w:szCs w:val="20"/>
              </w:rPr>
              <w:t xml:space="preserve"> earned C’s</w:t>
            </w:r>
          </w:p>
          <w:p w:rsidR="005449AD" w:rsidRPr="00764F10" w:rsidRDefault="005449AD" w:rsidP="005449AD">
            <w:pPr>
              <w:rPr>
                <w:rFonts w:ascii="Times New Roman" w:hAnsi="Times New Roman"/>
                <w:b/>
                <w:sz w:val="20"/>
                <w:szCs w:val="20"/>
              </w:rPr>
            </w:pPr>
            <w:r w:rsidRPr="00764F10">
              <w:rPr>
                <w:rFonts w:ascii="Times New Roman" w:hAnsi="Times New Roman"/>
                <w:b/>
                <w:sz w:val="20"/>
                <w:szCs w:val="20"/>
              </w:rPr>
              <w:t xml:space="preserve">Class average GPA was </w:t>
            </w:r>
            <w:r w:rsidR="006B1A9F" w:rsidRPr="00764F10">
              <w:rPr>
                <w:rFonts w:ascii="Times New Roman" w:hAnsi="Times New Roman"/>
                <w:b/>
                <w:sz w:val="20"/>
                <w:szCs w:val="20"/>
              </w:rPr>
              <w:t>3.</w:t>
            </w:r>
            <w:r w:rsidR="00764F10">
              <w:rPr>
                <w:rFonts w:ascii="Times New Roman" w:hAnsi="Times New Roman"/>
                <w:b/>
                <w:sz w:val="20"/>
                <w:szCs w:val="20"/>
              </w:rPr>
              <w:t>13</w:t>
            </w:r>
            <w:r w:rsidRPr="00764F10">
              <w:rPr>
                <w:rFonts w:ascii="Times New Roman" w:hAnsi="Times New Roman"/>
                <w:b/>
                <w:sz w:val="20"/>
                <w:szCs w:val="20"/>
              </w:rPr>
              <w:t>.</w:t>
            </w:r>
          </w:p>
          <w:p w:rsidR="005449AD" w:rsidRPr="00764F10" w:rsidRDefault="005449AD" w:rsidP="005449AD">
            <w:pPr>
              <w:rPr>
                <w:rFonts w:ascii="Times New Roman" w:hAnsi="Times New Roman"/>
                <w:b/>
                <w:sz w:val="16"/>
              </w:rPr>
            </w:pPr>
          </w:p>
          <w:p w:rsidR="005449AD" w:rsidRPr="00764F10" w:rsidRDefault="005449AD" w:rsidP="005449AD">
            <w:pPr>
              <w:rPr>
                <w:rFonts w:ascii="Times New Roman" w:hAnsi="Times New Roman"/>
                <w:b/>
                <w:sz w:val="20"/>
                <w:szCs w:val="20"/>
              </w:rPr>
            </w:pPr>
            <w:r w:rsidRPr="00764F10">
              <w:rPr>
                <w:rFonts w:ascii="Times New Roman" w:hAnsi="Times New Roman"/>
                <w:b/>
                <w:sz w:val="20"/>
                <w:szCs w:val="20"/>
              </w:rPr>
              <w:t xml:space="preserve">SPE 4900 Spring </w:t>
            </w:r>
            <w:r w:rsidR="006B1A9F" w:rsidRPr="00764F10">
              <w:rPr>
                <w:rFonts w:ascii="Times New Roman" w:hAnsi="Times New Roman"/>
                <w:b/>
                <w:sz w:val="20"/>
                <w:szCs w:val="20"/>
              </w:rPr>
              <w:t>201</w:t>
            </w:r>
            <w:r w:rsidR="00764F10">
              <w:rPr>
                <w:rFonts w:ascii="Times New Roman" w:hAnsi="Times New Roman"/>
                <w:b/>
                <w:sz w:val="20"/>
                <w:szCs w:val="20"/>
              </w:rPr>
              <w:t>7</w:t>
            </w:r>
            <w:r w:rsidRPr="00764F10">
              <w:rPr>
                <w:rFonts w:ascii="Times New Roman" w:hAnsi="Times New Roman"/>
                <w:b/>
                <w:sz w:val="20"/>
                <w:szCs w:val="20"/>
              </w:rPr>
              <w:t>:</w:t>
            </w:r>
          </w:p>
          <w:p w:rsidR="00764F10" w:rsidRDefault="00764F10" w:rsidP="005449AD">
            <w:pPr>
              <w:rPr>
                <w:rFonts w:ascii="Times New Roman" w:hAnsi="Times New Roman"/>
                <w:b/>
                <w:sz w:val="20"/>
                <w:szCs w:val="20"/>
              </w:rPr>
            </w:pPr>
            <w:r>
              <w:rPr>
                <w:rFonts w:ascii="Times New Roman" w:hAnsi="Times New Roman"/>
                <w:b/>
                <w:sz w:val="20"/>
                <w:szCs w:val="20"/>
              </w:rPr>
              <w:t>5 of 21 earned A’s</w:t>
            </w:r>
          </w:p>
          <w:p w:rsidR="005449AD" w:rsidRPr="00764F10" w:rsidRDefault="00764F10" w:rsidP="005449AD">
            <w:pPr>
              <w:rPr>
                <w:rFonts w:ascii="Times New Roman" w:hAnsi="Times New Roman"/>
                <w:b/>
                <w:sz w:val="20"/>
                <w:szCs w:val="20"/>
              </w:rPr>
            </w:pPr>
            <w:r>
              <w:rPr>
                <w:rFonts w:ascii="Times New Roman" w:hAnsi="Times New Roman"/>
                <w:b/>
                <w:sz w:val="20"/>
                <w:szCs w:val="20"/>
              </w:rPr>
              <w:t>13</w:t>
            </w:r>
            <w:r w:rsidR="005449AD" w:rsidRPr="00764F10">
              <w:rPr>
                <w:rFonts w:ascii="Times New Roman" w:hAnsi="Times New Roman"/>
                <w:b/>
                <w:sz w:val="20"/>
                <w:szCs w:val="20"/>
              </w:rPr>
              <w:t xml:space="preserve"> of </w:t>
            </w:r>
            <w:r>
              <w:rPr>
                <w:rFonts w:ascii="Times New Roman" w:hAnsi="Times New Roman"/>
                <w:b/>
                <w:sz w:val="20"/>
                <w:szCs w:val="20"/>
              </w:rPr>
              <w:t>21</w:t>
            </w:r>
            <w:r w:rsidR="005449AD" w:rsidRPr="00764F10">
              <w:rPr>
                <w:rFonts w:ascii="Times New Roman" w:hAnsi="Times New Roman"/>
                <w:b/>
                <w:sz w:val="20"/>
                <w:szCs w:val="20"/>
              </w:rPr>
              <w:t xml:space="preserve"> earned B’s</w:t>
            </w:r>
          </w:p>
          <w:p w:rsidR="005449AD" w:rsidRPr="00764F10" w:rsidRDefault="00764F10" w:rsidP="005449AD">
            <w:pPr>
              <w:rPr>
                <w:rFonts w:ascii="Times New Roman" w:hAnsi="Times New Roman"/>
                <w:b/>
                <w:sz w:val="20"/>
                <w:szCs w:val="20"/>
              </w:rPr>
            </w:pPr>
            <w:r>
              <w:rPr>
                <w:rFonts w:ascii="Times New Roman" w:hAnsi="Times New Roman"/>
                <w:b/>
                <w:sz w:val="20"/>
                <w:szCs w:val="20"/>
              </w:rPr>
              <w:t>3</w:t>
            </w:r>
            <w:r w:rsidR="005449AD" w:rsidRPr="00764F10">
              <w:rPr>
                <w:rFonts w:ascii="Times New Roman" w:hAnsi="Times New Roman"/>
                <w:b/>
                <w:sz w:val="20"/>
                <w:szCs w:val="20"/>
              </w:rPr>
              <w:t xml:space="preserve"> of </w:t>
            </w:r>
            <w:r>
              <w:rPr>
                <w:rFonts w:ascii="Times New Roman" w:hAnsi="Times New Roman"/>
                <w:b/>
                <w:sz w:val="20"/>
                <w:szCs w:val="20"/>
              </w:rPr>
              <w:t>21</w:t>
            </w:r>
            <w:r w:rsidR="005449AD" w:rsidRPr="00764F10">
              <w:rPr>
                <w:rFonts w:ascii="Times New Roman" w:hAnsi="Times New Roman"/>
                <w:b/>
                <w:sz w:val="20"/>
                <w:szCs w:val="20"/>
              </w:rPr>
              <w:t xml:space="preserve"> earned</w:t>
            </w:r>
            <w:r w:rsidR="003833BE">
              <w:rPr>
                <w:rFonts w:ascii="Times New Roman" w:hAnsi="Times New Roman"/>
                <w:b/>
                <w:sz w:val="20"/>
                <w:szCs w:val="20"/>
              </w:rPr>
              <w:t xml:space="preserve"> </w:t>
            </w:r>
            <w:r w:rsidR="005449AD" w:rsidRPr="00764F10">
              <w:rPr>
                <w:rFonts w:ascii="Times New Roman" w:hAnsi="Times New Roman"/>
                <w:b/>
                <w:sz w:val="20"/>
                <w:szCs w:val="20"/>
              </w:rPr>
              <w:t>C’s</w:t>
            </w:r>
          </w:p>
          <w:p w:rsidR="005449AD" w:rsidRPr="00764F10" w:rsidRDefault="005449AD" w:rsidP="005449AD">
            <w:pPr>
              <w:rPr>
                <w:rFonts w:ascii="Times New Roman" w:hAnsi="Times New Roman"/>
                <w:b/>
                <w:sz w:val="20"/>
                <w:szCs w:val="20"/>
              </w:rPr>
            </w:pPr>
            <w:r w:rsidRPr="00764F10">
              <w:rPr>
                <w:rFonts w:ascii="Times New Roman" w:hAnsi="Times New Roman"/>
                <w:b/>
                <w:sz w:val="20"/>
                <w:szCs w:val="20"/>
              </w:rPr>
              <w:t xml:space="preserve">Class average GPA was </w:t>
            </w:r>
            <w:r w:rsidR="00764F10">
              <w:rPr>
                <w:rFonts w:ascii="Times New Roman" w:hAnsi="Times New Roman"/>
                <w:b/>
                <w:sz w:val="20"/>
                <w:szCs w:val="20"/>
              </w:rPr>
              <w:t>3.10</w:t>
            </w:r>
            <w:r w:rsidRPr="00764F10">
              <w:rPr>
                <w:rFonts w:ascii="Times New Roman" w:hAnsi="Times New Roman"/>
                <w:b/>
                <w:sz w:val="20"/>
                <w:szCs w:val="20"/>
              </w:rPr>
              <w:t>.</w:t>
            </w:r>
          </w:p>
          <w:p w:rsidR="005449AD" w:rsidRPr="00764F10" w:rsidRDefault="005449AD" w:rsidP="005449AD">
            <w:pPr>
              <w:rPr>
                <w:rFonts w:ascii="Times New Roman" w:hAnsi="Times New Roman"/>
                <w:b/>
                <w:sz w:val="16"/>
              </w:rPr>
            </w:pPr>
          </w:p>
          <w:p w:rsidR="005449AD" w:rsidRPr="00764F10" w:rsidRDefault="00453A2A" w:rsidP="005449AD">
            <w:pPr>
              <w:rPr>
                <w:rFonts w:ascii="Times New Roman" w:hAnsi="Times New Roman"/>
                <w:b/>
                <w:sz w:val="20"/>
                <w:szCs w:val="20"/>
              </w:rPr>
            </w:pPr>
            <w:r w:rsidRPr="00764F10">
              <w:rPr>
                <w:rFonts w:ascii="Times New Roman" w:hAnsi="Times New Roman"/>
                <w:b/>
                <w:sz w:val="20"/>
                <w:szCs w:val="20"/>
              </w:rPr>
              <w:t>SPE 4901 Spring 2</w:t>
            </w:r>
            <w:r w:rsidR="00764F10">
              <w:rPr>
                <w:rFonts w:ascii="Times New Roman" w:hAnsi="Times New Roman"/>
                <w:b/>
                <w:sz w:val="20"/>
                <w:szCs w:val="20"/>
              </w:rPr>
              <w:t>017</w:t>
            </w:r>
            <w:r w:rsidR="005449AD" w:rsidRPr="00764F10">
              <w:rPr>
                <w:rFonts w:ascii="Times New Roman" w:hAnsi="Times New Roman"/>
                <w:b/>
                <w:sz w:val="20"/>
                <w:szCs w:val="20"/>
              </w:rPr>
              <w:t>:</w:t>
            </w:r>
          </w:p>
          <w:p w:rsidR="005449AD" w:rsidRPr="00764F10" w:rsidRDefault="00764F10" w:rsidP="005449AD">
            <w:pPr>
              <w:rPr>
                <w:rFonts w:ascii="Times New Roman" w:hAnsi="Times New Roman"/>
                <w:b/>
                <w:sz w:val="20"/>
                <w:szCs w:val="20"/>
              </w:rPr>
            </w:pPr>
            <w:r>
              <w:rPr>
                <w:rFonts w:ascii="Times New Roman" w:hAnsi="Times New Roman"/>
                <w:b/>
                <w:sz w:val="20"/>
                <w:szCs w:val="20"/>
              </w:rPr>
              <w:t>10</w:t>
            </w:r>
            <w:r w:rsidR="0059108C" w:rsidRPr="00764F10">
              <w:rPr>
                <w:rFonts w:ascii="Times New Roman" w:hAnsi="Times New Roman"/>
                <w:b/>
                <w:sz w:val="20"/>
                <w:szCs w:val="20"/>
              </w:rPr>
              <w:t xml:space="preserve"> </w:t>
            </w:r>
            <w:r w:rsidR="005449AD" w:rsidRPr="00764F10">
              <w:rPr>
                <w:rFonts w:ascii="Times New Roman" w:hAnsi="Times New Roman"/>
                <w:b/>
                <w:sz w:val="20"/>
                <w:szCs w:val="20"/>
              </w:rPr>
              <w:t xml:space="preserve">of </w:t>
            </w:r>
            <w:r>
              <w:rPr>
                <w:rFonts w:ascii="Times New Roman" w:hAnsi="Times New Roman"/>
                <w:b/>
                <w:sz w:val="20"/>
                <w:szCs w:val="20"/>
              </w:rPr>
              <w:t>22</w:t>
            </w:r>
            <w:r w:rsidR="005449AD" w:rsidRPr="00764F10">
              <w:rPr>
                <w:rFonts w:ascii="Times New Roman" w:hAnsi="Times New Roman"/>
                <w:b/>
                <w:sz w:val="20"/>
                <w:szCs w:val="20"/>
              </w:rPr>
              <w:t xml:space="preserve"> earned A's</w:t>
            </w:r>
          </w:p>
          <w:p w:rsidR="005449AD" w:rsidRPr="00764F10" w:rsidRDefault="00764F10" w:rsidP="005449AD">
            <w:pPr>
              <w:rPr>
                <w:rFonts w:ascii="Times New Roman" w:hAnsi="Times New Roman"/>
                <w:b/>
                <w:sz w:val="20"/>
                <w:szCs w:val="20"/>
              </w:rPr>
            </w:pPr>
            <w:r>
              <w:rPr>
                <w:rFonts w:ascii="Times New Roman" w:hAnsi="Times New Roman"/>
                <w:b/>
                <w:sz w:val="20"/>
                <w:szCs w:val="20"/>
              </w:rPr>
              <w:t>6</w:t>
            </w:r>
            <w:r w:rsidR="0059108C" w:rsidRPr="00764F10">
              <w:rPr>
                <w:rFonts w:ascii="Times New Roman" w:hAnsi="Times New Roman"/>
                <w:b/>
                <w:sz w:val="20"/>
                <w:szCs w:val="20"/>
              </w:rPr>
              <w:t xml:space="preserve"> </w:t>
            </w:r>
            <w:r w:rsidR="005449AD" w:rsidRPr="00764F10">
              <w:rPr>
                <w:rFonts w:ascii="Times New Roman" w:hAnsi="Times New Roman"/>
                <w:b/>
                <w:sz w:val="20"/>
                <w:szCs w:val="20"/>
              </w:rPr>
              <w:t xml:space="preserve">of </w:t>
            </w:r>
            <w:r>
              <w:rPr>
                <w:rFonts w:ascii="Times New Roman" w:hAnsi="Times New Roman"/>
                <w:b/>
                <w:sz w:val="20"/>
                <w:szCs w:val="20"/>
              </w:rPr>
              <w:t>22</w:t>
            </w:r>
            <w:r w:rsidR="005449AD" w:rsidRPr="00764F10">
              <w:rPr>
                <w:rFonts w:ascii="Times New Roman" w:hAnsi="Times New Roman"/>
                <w:b/>
                <w:sz w:val="20"/>
                <w:szCs w:val="20"/>
              </w:rPr>
              <w:t xml:space="preserve"> earned B’s</w:t>
            </w:r>
          </w:p>
          <w:p w:rsidR="005449AD" w:rsidRPr="00764F10" w:rsidRDefault="00764F10" w:rsidP="005449AD">
            <w:pPr>
              <w:rPr>
                <w:rFonts w:ascii="Times New Roman" w:hAnsi="Times New Roman"/>
                <w:b/>
                <w:sz w:val="20"/>
                <w:szCs w:val="20"/>
              </w:rPr>
            </w:pPr>
            <w:r>
              <w:rPr>
                <w:rFonts w:ascii="Times New Roman" w:hAnsi="Times New Roman"/>
                <w:b/>
                <w:sz w:val="20"/>
                <w:szCs w:val="20"/>
              </w:rPr>
              <w:t>6</w:t>
            </w:r>
            <w:r w:rsidR="0059108C" w:rsidRPr="00764F10">
              <w:rPr>
                <w:rFonts w:ascii="Times New Roman" w:hAnsi="Times New Roman"/>
                <w:b/>
                <w:sz w:val="20"/>
                <w:szCs w:val="20"/>
              </w:rPr>
              <w:t xml:space="preserve"> </w:t>
            </w:r>
            <w:r w:rsidR="005449AD" w:rsidRPr="00764F10">
              <w:rPr>
                <w:rFonts w:ascii="Times New Roman" w:hAnsi="Times New Roman"/>
                <w:b/>
                <w:sz w:val="20"/>
                <w:szCs w:val="20"/>
              </w:rPr>
              <w:t xml:space="preserve">of </w:t>
            </w:r>
            <w:r>
              <w:rPr>
                <w:rFonts w:ascii="Times New Roman" w:hAnsi="Times New Roman"/>
                <w:b/>
                <w:sz w:val="20"/>
                <w:szCs w:val="20"/>
              </w:rPr>
              <w:t>22</w:t>
            </w:r>
            <w:r w:rsidR="005449AD" w:rsidRPr="00764F10">
              <w:rPr>
                <w:rFonts w:ascii="Times New Roman" w:hAnsi="Times New Roman"/>
                <w:b/>
                <w:sz w:val="20"/>
                <w:szCs w:val="20"/>
              </w:rPr>
              <w:t xml:space="preserve"> earned C’s</w:t>
            </w:r>
          </w:p>
          <w:p w:rsidR="005449AD" w:rsidRPr="00764F10" w:rsidRDefault="005449AD" w:rsidP="005449AD">
            <w:pPr>
              <w:rPr>
                <w:rFonts w:ascii="Times New Roman" w:hAnsi="Times New Roman"/>
                <w:b/>
                <w:sz w:val="20"/>
                <w:szCs w:val="20"/>
              </w:rPr>
            </w:pPr>
            <w:r w:rsidRPr="00764F10">
              <w:rPr>
                <w:rFonts w:ascii="Times New Roman" w:hAnsi="Times New Roman"/>
                <w:b/>
                <w:sz w:val="20"/>
                <w:szCs w:val="20"/>
              </w:rPr>
              <w:t xml:space="preserve">Class average GPA was </w:t>
            </w:r>
            <w:r w:rsidR="00841771" w:rsidRPr="00764F10">
              <w:rPr>
                <w:rFonts w:ascii="Times New Roman" w:hAnsi="Times New Roman"/>
                <w:b/>
                <w:sz w:val="20"/>
                <w:szCs w:val="20"/>
              </w:rPr>
              <w:t>3.</w:t>
            </w:r>
            <w:r w:rsidR="00764F10">
              <w:rPr>
                <w:rFonts w:ascii="Times New Roman" w:hAnsi="Times New Roman"/>
                <w:b/>
                <w:sz w:val="20"/>
                <w:szCs w:val="20"/>
              </w:rPr>
              <w:t>18</w:t>
            </w:r>
            <w:r w:rsidRPr="00764F10">
              <w:rPr>
                <w:rFonts w:ascii="Times New Roman" w:hAnsi="Times New Roman"/>
                <w:b/>
                <w:sz w:val="20"/>
                <w:szCs w:val="20"/>
              </w:rPr>
              <w:t>.</w:t>
            </w:r>
          </w:p>
          <w:p w:rsidR="005449AD" w:rsidRPr="00764F10" w:rsidRDefault="005449AD" w:rsidP="005449AD">
            <w:pPr>
              <w:rPr>
                <w:rFonts w:ascii="Times New Roman" w:hAnsi="Times New Roman"/>
                <w:b/>
                <w:sz w:val="20"/>
                <w:szCs w:val="20"/>
              </w:rPr>
            </w:pPr>
          </w:p>
          <w:p w:rsidR="005449AD" w:rsidRPr="00764F10" w:rsidRDefault="005449AD" w:rsidP="005449AD">
            <w:pPr>
              <w:rPr>
                <w:rFonts w:ascii="Arial" w:hAnsi="Arial"/>
                <w:b/>
                <w:sz w:val="16"/>
              </w:rPr>
            </w:pPr>
          </w:p>
          <w:p w:rsidR="005449AD" w:rsidRPr="00764F10" w:rsidRDefault="005449AD" w:rsidP="005449AD">
            <w:pPr>
              <w:rPr>
                <w:rFonts w:ascii="Arial" w:hAnsi="Arial"/>
                <w:b/>
                <w:sz w:val="16"/>
              </w:rPr>
            </w:pPr>
          </w:p>
          <w:p w:rsidR="005449AD" w:rsidRPr="00764F10" w:rsidRDefault="005449AD" w:rsidP="007D4F1C">
            <w:pPr>
              <w:rPr>
                <w:rFonts w:ascii="Arial" w:hAnsi="Arial"/>
                <w:b/>
                <w:sz w:val="16"/>
              </w:rPr>
            </w:pPr>
          </w:p>
        </w:tc>
        <w:tc>
          <w:tcPr>
            <w:tcW w:w="3433" w:type="dxa"/>
          </w:tcPr>
          <w:p w:rsidR="00764F10" w:rsidRPr="00764F10" w:rsidRDefault="00764F10" w:rsidP="00764F10">
            <w:pPr>
              <w:rPr>
                <w:rFonts w:ascii="Times New Roman" w:hAnsi="Times New Roman"/>
                <w:b/>
                <w:sz w:val="20"/>
                <w:szCs w:val="20"/>
              </w:rPr>
            </w:pPr>
            <w:r w:rsidRPr="00764F10">
              <w:rPr>
                <w:rFonts w:ascii="Times New Roman" w:hAnsi="Times New Roman"/>
                <w:b/>
                <w:sz w:val="20"/>
                <w:szCs w:val="20"/>
              </w:rPr>
              <w:lastRenderedPageBreak/>
              <w:t>Chair/DCC/Instructors of 4900/4901 are responsible.</w:t>
            </w:r>
          </w:p>
          <w:p w:rsidR="00764F10" w:rsidRDefault="00764F10">
            <w:pPr>
              <w:pBdr>
                <w:bottom w:val="single" w:sz="4" w:space="1" w:color="auto"/>
              </w:pBdr>
              <w:rPr>
                <w:rFonts w:ascii="Times New Roman" w:hAnsi="Times New Roman"/>
                <w:b/>
                <w:sz w:val="20"/>
                <w:szCs w:val="20"/>
              </w:rPr>
            </w:pPr>
          </w:p>
          <w:p w:rsidR="00474487" w:rsidRPr="00764F10" w:rsidRDefault="00474487" w:rsidP="00764F10">
            <w:pPr>
              <w:pBdr>
                <w:bottom w:val="single" w:sz="4" w:space="1" w:color="auto"/>
              </w:pBdr>
              <w:rPr>
                <w:rFonts w:ascii="Times New Roman" w:hAnsi="Times New Roman"/>
                <w:b/>
                <w:sz w:val="20"/>
                <w:szCs w:val="20"/>
              </w:rPr>
            </w:pPr>
            <w:r w:rsidRPr="00764F10">
              <w:rPr>
                <w:rFonts w:ascii="Times New Roman" w:hAnsi="Times New Roman"/>
                <w:b/>
                <w:sz w:val="20"/>
                <w:szCs w:val="20"/>
              </w:rPr>
              <w:t xml:space="preserve">Department faculty analyze grades by course, not section, across semesters each semester.  The DCC monitors to assure grades in 4900/4901 are tied to performance objectives, that rubrics are used for assignments and projects, and that grades are criterion referenced. </w:t>
            </w:r>
            <w:r w:rsidR="00FA0DB4" w:rsidRPr="00764F10">
              <w:rPr>
                <w:rFonts w:ascii="Times New Roman" w:hAnsi="Times New Roman"/>
                <w:b/>
                <w:sz w:val="20"/>
                <w:szCs w:val="20"/>
              </w:rPr>
              <w:t xml:space="preserve"> Data is used to assess candidate performance and program improvement.  </w:t>
            </w:r>
            <w:r w:rsidRPr="00764F10">
              <w:rPr>
                <w:rFonts w:ascii="Times New Roman" w:hAnsi="Times New Roman"/>
                <w:b/>
                <w:sz w:val="20"/>
                <w:szCs w:val="20"/>
              </w:rPr>
              <w:t xml:space="preserve"> </w:t>
            </w:r>
          </w:p>
          <w:p w:rsidR="00474487" w:rsidRPr="00764F10" w:rsidRDefault="00474487">
            <w:pPr>
              <w:rPr>
                <w:rFonts w:ascii="Times New Roman" w:hAnsi="Times New Roman"/>
                <w:b/>
                <w:sz w:val="20"/>
                <w:szCs w:val="20"/>
              </w:rPr>
            </w:pPr>
          </w:p>
          <w:p w:rsidR="00474487" w:rsidRPr="00764F10" w:rsidRDefault="00474487">
            <w:pPr>
              <w:rPr>
                <w:rFonts w:ascii="Times New Roman" w:hAnsi="Times New Roman"/>
                <w:b/>
                <w:sz w:val="20"/>
                <w:szCs w:val="20"/>
              </w:rPr>
            </w:pPr>
          </w:p>
          <w:p w:rsidR="00474487" w:rsidRPr="00764F10" w:rsidRDefault="00474487">
            <w:pPr>
              <w:rPr>
                <w:rFonts w:ascii="Arial" w:hAnsi="Arial"/>
                <w:b/>
                <w:sz w:val="16"/>
              </w:rPr>
            </w:pPr>
          </w:p>
          <w:p w:rsidR="00474487" w:rsidRPr="00764F10" w:rsidRDefault="00474487">
            <w:pPr>
              <w:rPr>
                <w:rFonts w:ascii="Arial" w:hAnsi="Arial"/>
                <w:b/>
                <w:sz w:val="16"/>
              </w:rPr>
            </w:pPr>
          </w:p>
          <w:p w:rsidR="00474487" w:rsidRPr="00764F10" w:rsidRDefault="00474487">
            <w:pPr>
              <w:rPr>
                <w:rFonts w:ascii="Arial" w:hAnsi="Arial"/>
                <w:b/>
                <w:sz w:val="16"/>
              </w:rPr>
            </w:pPr>
          </w:p>
          <w:p w:rsidR="00474487" w:rsidRPr="00764F10" w:rsidRDefault="00474487">
            <w:pPr>
              <w:rPr>
                <w:rFonts w:ascii="Arial" w:hAnsi="Arial"/>
                <w:b/>
                <w:sz w:val="16"/>
              </w:rPr>
            </w:pPr>
          </w:p>
        </w:tc>
      </w:tr>
      <w:tr w:rsidR="00474487" w:rsidRPr="00E41DA8" w:rsidTr="00D76017">
        <w:tblPrEx>
          <w:tblBorders>
            <w:insideH w:val="single" w:sz="4" w:space="0" w:color="auto"/>
            <w:insideV w:val="single" w:sz="4" w:space="0" w:color="auto"/>
          </w:tblBorders>
        </w:tblPrEx>
        <w:trPr>
          <w:jc w:val="center"/>
        </w:trPr>
        <w:tc>
          <w:tcPr>
            <w:tcW w:w="3125" w:type="dxa"/>
          </w:tcPr>
          <w:p w:rsidR="00474487" w:rsidRPr="009D3481" w:rsidRDefault="00474487">
            <w:pPr>
              <w:rPr>
                <w:rFonts w:ascii="Times New Roman" w:hAnsi="Times New Roman"/>
                <w:b/>
                <w:sz w:val="20"/>
                <w:szCs w:val="20"/>
              </w:rPr>
            </w:pPr>
            <w:r w:rsidRPr="009D3481">
              <w:rPr>
                <w:rFonts w:ascii="Times New Roman" w:hAnsi="Times New Roman"/>
                <w:b/>
                <w:sz w:val="20"/>
                <w:szCs w:val="20"/>
              </w:rPr>
              <w:lastRenderedPageBreak/>
              <w:t xml:space="preserve">2.  Majors will have the appropriate knowledge base relative to diverse strategies to teach learners with disabilities.  </w:t>
            </w:r>
          </w:p>
          <w:p w:rsidR="00474487" w:rsidRPr="009D3481" w:rsidRDefault="00474487">
            <w:pPr>
              <w:rPr>
                <w:rFonts w:ascii="Times New Roman" w:hAnsi="Times New Roman"/>
                <w:b/>
                <w:sz w:val="20"/>
                <w:szCs w:val="20"/>
              </w:rPr>
            </w:pPr>
          </w:p>
          <w:p w:rsidR="00474487" w:rsidRDefault="00474487">
            <w:pPr>
              <w:rPr>
                <w:rFonts w:ascii="Times New Roman" w:hAnsi="Times New Roman"/>
                <w:b/>
                <w:sz w:val="20"/>
                <w:szCs w:val="20"/>
              </w:rPr>
            </w:pPr>
            <w:r w:rsidRPr="009D3481">
              <w:rPr>
                <w:rFonts w:ascii="Times New Roman" w:hAnsi="Times New Roman"/>
                <w:b/>
                <w:sz w:val="20"/>
                <w:szCs w:val="20"/>
              </w:rPr>
              <w:t>Majors will have the skills to establish environments to enhance learners with mild disabilities academic achievement.  Majors upon program completi</w:t>
            </w:r>
            <w:r w:rsidR="009D3481">
              <w:rPr>
                <w:rFonts w:ascii="Times New Roman" w:hAnsi="Times New Roman"/>
                <w:b/>
                <w:sz w:val="20"/>
                <w:szCs w:val="20"/>
              </w:rPr>
              <w:t>on meet the following outcomes</w:t>
            </w:r>
            <w:r w:rsidRPr="009D3481">
              <w:rPr>
                <w:rFonts w:ascii="Times New Roman" w:hAnsi="Times New Roman"/>
                <w:b/>
                <w:sz w:val="20"/>
                <w:szCs w:val="20"/>
              </w:rPr>
              <w:t xml:space="preserve">:  </w:t>
            </w:r>
          </w:p>
          <w:p w:rsidR="00E424C1" w:rsidRPr="009D3481" w:rsidRDefault="00E424C1">
            <w:pPr>
              <w:rPr>
                <w:rFonts w:ascii="Times New Roman" w:hAnsi="Times New Roman"/>
                <w:b/>
                <w:sz w:val="20"/>
                <w:szCs w:val="20"/>
              </w:rPr>
            </w:pPr>
          </w:p>
          <w:p w:rsidR="00474487" w:rsidRPr="009D3481" w:rsidRDefault="009D3481" w:rsidP="009D3481">
            <w:pPr>
              <w:pStyle w:val="ListParagraph"/>
              <w:numPr>
                <w:ilvl w:val="0"/>
                <w:numId w:val="37"/>
              </w:numPr>
              <w:tabs>
                <w:tab w:val="left" w:pos="522"/>
              </w:tabs>
              <w:ind w:left="540" w:hanging="180"/>
              <w:rPr>
                <w:rFonts w:ascii="Times New Roman" w:hAnsi="Times New Roman"/>
                <w:b/>
                <w:sz w:val="20"/>
                <w:szCs w:val="20"/>
              </w:rPr>
            </w:pPr>
            <w:r>
              <w:rPr>
                <w:rFonts w:ascii="Times New Roman" w:hAnsi="Times New Roman"/>
                <w:b/>
                <w:sz w:val="20"/>
                <w:szCs w:val="20"/>
              </w:rPr>
              <w:t xml:space="preserve">Design instruction to utilize </w:t>
            </w:r>
            <w:r w:rsidR="00474487" w:rsidRPr="009D3481">
              <w:rPr>
                <w:rFonts w:ascii="Times New Roman" w:hAnsi="Times New Roman"/>
                <w:b/>
                <w:sz w:val="20"/>
                <w:szCs w:val="20"/>
              </w:rPr>
              <w:t>cognitive process</w:t>
            </w:r>
            <w:r>
              <w:rPr>
                <w:rFonts w:ascii="Times New Roman" w:hAnsi="Times New Roman"/>
                <w:b/>
                <w:sz w:val="20"/>
                <w:szCs w:val="20"/>
              </w:rPr>
              <w:t>es</w:t>
            </w:r>
            <w:r w:rsidR="00474487" w:rsidRPr="009D3481">
              <w:rPr>
                <w:rFonts w:ascii="Times New Roman" w:hAnsi="Times New Roman"/>
                <w:b/>
                <w:sz w:val="20"/>
                <w:szCs w:val="20"/>
              </w:rPr>
              <w:t>.</w:t>
            </w:r>
          </w:p>
          <w:p w:rsidR="00474487" w:rsidRPr="009D3481" w:rsidRDefault="00474487" w:rsidP="009D3481">
            <w:pPr>
              <w:pStyle w:val="ListParagraph"/>
              <w:numPr>
                <w:ilvl w:val="0"/>
                <w:numId w:val="37"/>
              </w:numPr>
              <w:tabs>
                <w:tab w:val="left" w:pos="522"/>
              </w:tabs>
              <w:rPr>
                <w:rFonts w:ascii="Times New Roman" w:hAnsi="Times New Roman"/>
                <w:b/>
                <w:sz w:val="20"/>
                <w:szCs w:val="20"/>
              </w:rPr>
            </w:pPr>
            <w:r w:rsidRPr="009D3481">
              <w:rPr>
                <w:rFonts w:ascii="Times New Roman" w:hAnsi="Times New Roman"/>
                <w:b/>
                <w:sz w:val="20"/>
                <w:szCs w:val="20"/>
              </w:rPr>
              <w:t>Achieve learning outcomes.</w:t>
            </w:r>
          </w:p>
          <w:p w:rsidR="00DC2A7E" w:rsidRPr="009D3481" w:rsidRDefault="00474487" w:rsidP="009D3481">
            <w:pPr>
              <w:pStyle w:val="ListParagraph"/>
              <w:numPr>
                <w:ilvl w:val="0"/>
                <w:numId w:val="37"/>
              </w:numPr>
              <w:tabs>
                <w:tab w:val="left" w:pos="522"/>
              </w:tabs>
              <w:rPr>
                <w:rFonts w:ascii="Times New Roman" w:hAnsi="Times New Roman"/>
                <w:b/>
                <w:sz w:val="20"/>
                <w:szCs w:val="20"/>
              </w:rPr>
            </w:pPr>
            <w:r w:rsidRPr="009D3481">
              <w:rPr>
                <w:rFonts w:ascii="Times New Roman" w:hAnsi="Times New Roman"/>
                <w:b/>
                <w:sz w:val="20"/>
                <w:szCs w:val="20"/>
              </w:rPr>
              <w:t xml:space="preserve">Decide what will be </w:t>
            </w:r>
          </w:p>
          <w:p w:rsidR="00474487" w:rsidRPr="009D3481" w:rsidRDefault="00DC2A7E">
            <w:pPr>
              <w:tabs>
                <w:tab w:val="left" w:pos="522"/>
              </w:tabs>
              <w:rPr>
                <w:rFonts w:ascii="Times New Roman" w:hAnsi="Times New Roman"/>
                <w:b/>
                <w:sz w:val="20"/>
                <w:szCs w:val="20"/>
              </w:rPr>
            </w:pPr>
            <w:r w:rsidRPr="009D3481">
              <w:rPr>
                <w:rFonts w:ascii="Times New Roman" w:hAnsi="Times New Roman"/>
                <w:b/>
                <w:sz w:val="20"/>
                <w:szCs w:val="20"/>
              </w:rPr>
              <w:t xml:space="preserve">        </w:t>
            </w:r>
            <w:r w:rsidR="009D3481">
              <w:rPr>
                <w:rFonts w:ascii="Times New Roman" w:hAnsi="Times New Roman"/>
                <w:b/>
                <w:sz w:val="20"/>
                <w:szCs w:val="20"/>
              </w:rPr>
              <w:t xml:space="preserve"> </w:t>
            </w:r>
            <w:r w:rsidRPr="009D3481">
              <w:rPr>
                <w:rFonts w:ascii="Times New Roman" w:hAnsi="Times New Roman"/>
                <w:b/>
                <w:sz w:val="20"/>
                <w:szCs w:val="20"/>
              </w:rPr>
              <w:t xml:space="preserve"> </w:t>
            </w:r>
            <w:r w:rsidR="009D3481">
              <w:rPr>
                <w:rFonts w:ascii="Times New Roman" w:hAnsi="Times New Roman"/>
                <w:b/>
                <w:sz w:val="20"/>
                <w:szCs w:val="20"/>
              </w:rPr>
              <w:t xml:space="preserve"> </w:t>
            </w:r>
            <w:r w:rsidRPr="009D3481">
              <w:rPr>
                <w:rFonts w:ascii="Times New Roman" w:hAnsi="Times New Roman"/>
                <w:b/>
                <w:sz w:val="20"/>
                <w:szCs w:val="20"/>
              </w:rPr>
              <w:t>l</w:t>
            </w:r>
            <w:r w:rsidR="00474487" w:rsidRPr="009D3481">
              <w:rPr>
                <w:rFonts w:ascii="Times New Roman" w:hAnsi="Times New Roman"/>
                <w:b/>
                <w:sz w:val="20"/>
                <w:szCs w:val="20"/>
              </w:rPr>
              <w:t>earned.</w:t>
            </w:r>
          </w:p>
          <w:p w:rsidR="00474487" w:rsidRPr="009D3481" w:rsidRDefault="00474487" w:rsidP="009D3481">
            <w:pPr>
              <w:pStyle w:val="ListParagraph"/>
              <w:numPr>
                <w:ilvl w:val="0"/>
                <w:numId w:val="37"/>
              </w:numPr>
              <w:tabs>
                <w:tab w:val="left" w:pos="522"/>
              </w:tabs>
              <w:ind w:left="540" w:hanging="180"/>
              <w:rPr>
                <w:rFonts w:ascii="Times New Roman" w:hAnsi="Times New Roman"/>
                <w:b/>
                <w:sz w:val="20"/>
                <w:szCs w:val="20"/>
              </w:rPr>
            </w:pPr>
            <w:r w:rsidRPr="009D3481">
              <w:rPr>
                <w:rFonts w:ascii="Times New Roman" w:hAnsi="Times New Roman"/>
                <w:b/>
                <w:sz w:val="20"/>
                <w:szCs w:val="20"/>
              </w:rPr>
              <w:t>Empha</w:t>
            </w:r>
            <w:r w:rsidR="009D3481">
              <w:rPr>
                <w:rFonts w:ascii="Times New Roman" w:hAnsi="Times New Roman"/>
                <w:b/>
                <w:sz w:val="20"/>
                <w:szCs w:val="20"/>
              </w:rPr>
              <w:t xml:space="preserve">sizes higher-order </w:t>
            </w:r>
            <w:r w:rsidRPr="009D3481">
              <w:rPr>
                <w:rFonts w:ascii="Times New Roman" w:hAnsi="Times New Roman"/>
                <w:b/>
                <w:sz w:val="20"/>
                <w:szCs w:val="20"/>
              </w:rPr>
              <w:t>critical thinking skills.</w:t>
            </w:r>
          </w:p>
          <w:p w:rsidR="009D3481" w:rsidRDefault="009D3481" w:rsidP="009D3481">
            <w:pPr>
              <w:pStyle w:val="ListParagraph"/>
              <w:numPr>
                <w:ilvl w:val="0"/>
                <w:numId w:val="37"/>
              </w:numPr>
              <w:tabs>
                <w:tab w:val="left" w:pos="522"/>
              </w:tabs>
              <w:rPr>
                <w:rFonts w:ascii="Times New Roman" w:hAnsi="Times New Roman"/>
                <w:b/>
                <w:sz w:val="20"/>
                <w:szCs w:val="20"/>
              </w:rPr>
            </w:pPr>
            <w:r>
              <w:rPr>
                <w:rFonts w:ascii="Times New Roman" w:hAnsi="Times New Roman"/>
                <w:b/>
                <w:sz w:val="20"/>
                <w:szCs w:val="20"/>
              </w:rPr>
              <w:t>Optimize academically</w:t>
            </w:r>
          </w:p>
          <w:p w:rsidR="00474487" w:rsidRPr="009D3481" w:rsidRDefault="00474487" w:rsidP="009D3481">
            <w:pPr>
              <w:pStyle w:val="ListParagraph"/>
              <w:tabs>
                <w:tab w:val="left" w:pos="522"/>
              </w:tabs>
              <w:ind w:left="540"/>
              <w:rPr>
                <w:rFonts w:ascii="Times New Roman" w:hAnsi="Times New Roman"/>
                <w:b/>
                <w:sz w:val="20"/>
                <w:szCs w:val="20"/>
              </w:rPr>
            </w:pPr>
            <w:r w:rsidRPr="009D3481">
              <w:rPr>
                <w:rFonts w:ascii="Times New Roman" w:hAnsi="Times New Roman"/>
                <w:b/>
                <w:sz w:val="20"/>
                <w:szCs w:val="20"/>
              </w:rPr>
              <w:t>engaged time.</w:t>
            </w:r>
          </w:p>
          <w:p w:rsidR="00DC2A7E" w:rsidRPr="009D3481" w:rsidRDefault="009D3481" w:rsidP="009D3481">
            <w:pPr>
              <w:pStyle w:val="ListParagraph"/>
              <w:numPr>
                <w:ilvl w:val="0"/>
                <w:numId w:val="37"/>
              </w:numPr>
              <w:tabs>
                <w:tab w:val="left" w:pos="522"/>
              </w:tabs>
              <w:ind w:left="540" w:hanging="180"/>
              <w:rPr>
                <w:rFonts w:ascii="Times New Roman" w:hAnsi="Times New Roman"/>
                <w:b/>
                <w:sz w:val="20"/>
                <w:szCs w:val="20"/>
              </w:rPr>
            </w:pPr>
            <w:r>
              <w:rPr>
                <w:rFonts w:ascii="Times New Roman" w:hAnsi="Times New Roman"/>
                <w:b/>
                <w:sz w:val="20"/>
                <w:szCs w:val="20"/>
              </w:rPr>
              <w:t xml:space="preserve">Utilize concepts of </w:t>
            </w:r>
            <w:r w:rsidR="00474487" w:rsidRPr="009D3481">
              <w:rPr>
                <w:rFonts w:ascii="Times New Roman" w:hAnsi="Times New Roman"/>
                <w:b/>
                <w:sz w:val="20"/>
                <w:szCs w:val="20"/>
              </w:rPr>
              <w:t xml:space="preserve">measurement and </w:t>
            </w:r>
            <w:r w:rsidR="00DC2A7E" w:rsidRPr="009D3481">
              <w:rPr>
                <w:rFonts w:ascii="Times New Roman" w:hAnsi="Times New Roman"/>
                <w:b/>
                <w:sz w:val="20"/>
                <w:szCs w:val="20"/>
              </w:rPr>
              <w:t xml:space="preserve">  </w:t>
            </w:r>
          </w:p>
          <w:p w:rsidR="00474487" w:rsidRPr="009D3481" w:rsidRDefault="00DC2A7E">
            <w:pPr>
              <w:tabs>
                <w:tab w:val="left" w:pos="522"/>
              </w:tabs>
              <w:rPr>
                <w:rFonts w:ascii="Times New Roman" w:hAnsi="Times New Roman"/>
                <w:b/>
                <w:sz w:val="20"/>
                <w:szCs w:val="20"/>
              </w:rPr>
            </w:pPr>
            <w:r w:rsidRPr="009D3481">
              <w:rPr>
                <w:rFonts w:ascii="Times New Roman" w:hAnsi="Times New Roman"/>
                <w:b/>
                <w:sz w:val="20"/>
                <w:szCs w:val="20"/>
              </w:rPr>
              <w:t xml:space="preserve">          a</w:t>
            </w:r>
            <w:r w:rsidR="00474487" w:rsidRPr="009D3481">
              <w:rPr>
                <w:rFonts w:ascii="Times New Roman" w:hAnsi="Times New Roman"/>
                <w:b/>
                <w:sz w:val="20"/>
                <w:szCs w:val="20"/>
              </w:rPr>
              <w:t xml:space="preserve">ssessment.  </w:t>
            </w:r>
          </w:p>
          <w:p w:rsidR="00474487" w:rsidRPr="009D3481" w:rsidRDefault="00474487" w:rsidP="009D3481">
            <w:pPr>
              <w:pStyle w:val="ListParagraph"/>
              <w:numPr>
                <w:ilvl w:val="0"/>
                <w:numId w:val="37"/>
              </w:numPr>
              <w:tabs>
                <w:tab w:val="left" w:pos="522"/>
              </w:tabs>
              <w:rPr>
                <w:rFonts w:ascii="Arial" w:hAnsi="Arial"/>
                <w:b/>
                <w:sz w:val="16"/>
              </w:rPr>
            </w:pPr>
            <w:r w:rsidRPr="009D3481">
              <w:rPr>
                <w:rFonts w:ascii="Times New Roman" w:hAnsi="Times New Roman"/>
                <w:b/>
                <w:sz w:val="20"/>
                <w:szCs w:val="20"/>
              </w:rPr>
              <w:t>Utilizes technology.</w:t>
            </w:r>
            <w:r w:rsidRPr="009D3481">
              <w:rPr>
                <w:rFonts w:ascii="Arial" w:hAnsi="Arial"/>
                <w:b/>
                <w:sz w:val="16"/>
              </w:rPr>
              <w:t xml:space="preserve">  </w:t>
            </w:r>
          </w:p>
        </w:tc>
        <w:tc>
          <w:tcPr>
            <w:tcW w:w="3330" w:type="dxa"/>
            <w:tcBorders>
              <w:top w:val="single" w:sz="4" w:space="0" w:color="auto"/>
            </w:tcBorders>
          </w:tcPr>
          <w:p w:rsidR="00474487" w:rsidRPr="009D3481" w:rsidRDefault="00D76017" w:rsidP="00D76017">
            <w:pPr>
              <w:rPr>
                <w:rFonts w:ascii="Times New Roman" w:hAnsi="Times New Roman"/>
                <w:b/>
                <w:sz w:val="20"/>
                <w:szCs w:val="20"/>
              </w:rPr>
            </w:pPr>
            <w:r w:rsidRPr="009D3481">
              <w:rPr>
                <w:rFonts w:ascii="Times New Roman" w:hAnsi="Times New Roman"/>
                <w:b/>
                <w:sz w:val="20"/>
                <w:szCs w:val="20"/>
              </w:rPr>
              <w:t>Capstone Knowledge base course:  SPE 4900.  Capstone Practica:  SPE 4901.</w:t>
            </w:r>
          </w:p>
          <w:p w:rsidR="00225EE6" w:rsidRPr="009D3481" w:rsidRDefault="00225EE6"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E2313E" w:rsidRPr="009D3481" w:rsidRDefault="00E2313E"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9E1046" w:rsidRPr="009D3481" w:rsidRDefault="009E104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F20B86" w:rsidRPr="009D3481" w:rsidRDefault="00F20B86" w:rsidP="00D76017">
            <w:pPr>
              <w:rPr>
                <w:rFonts w:ascii="Times New Roman" w:hAnsi="Times New Roman"/>
                <w:b/>
                <w:sz w:val="20"/>
                <w:szCs w:val="20"/>
              </w:rPr>
            </w:pPr>
          </w:p>
          <w:p w:rsidR="009D3481" w:rsidRDefault="009D3481" w:rsidP="00D76017">
            <w:pPr>
              <w:rPr>
                <w:rFonts w:ascii="Times New Roman" w:hAnsi="Times New Roman"/>
                <w:b/>
                <w:sz w:val="20"/>
                <w:szCs w:val="20"/>
              </w:rPr>
            </w:pPr>
          </w:p>
          <w:p w:rsidR="00225EE6" w:rsidRDefault="009D3481" w:rsidP="009D3481">
            <w:pPr>
              <w:rPr>
                <w:rFonts w:ascii="Times New Roman" w:hAnsi="Times New Roman"/>
                <w:b/>
                <w:sz w:val="20"/>
                <w:szCs w:val="20"/>
              </w:rPr>
            </w:pPr>
            <w:r>
              <w:rPr>
                <w:rFonts w:ascii="Times New Roman" w:hAnsi="Times New Roman"/>
                <w:b/>
                <w:sz w:val="20"/>
                <w:szCs w:val="20"/>
              </w:rPr>
              <w:t>C</w:t>
            </w:r>
            <w:r w:rsidR="00225EE6" w:rsidRPr="009D3481">
              <w:rPr>
                <w:rFonts w:ascii="Times New Roman" w:hAnsi="Times New Roman"/>
                <w:b/>
                <w:sz w:val="20"/>
                <w:szCs w:val="20"/>
              </w:rPr>
              <w:t>ompletion</w:t>
            </w:r>
            <w:r>
              <w:rPr>
                <w:rFonts w:ascii="Times New Roman" w:hAnsi="Times New Roman"/>
                <w:b/>
                <w:sz w:val="20"/>
                <w:szCs w:val="20"/>
              </w:rPr>
              <w:t xml:space="preserve"> of edTPA during student teaching.  The edTPA consists of “3 tasks”.  Task 1, Planning for Instruction and Assessments; Task 2, Instructing and Engaging the Focus Learner; and Task 3, Assessing Learning.  </w:t>
            </w:r>
          </w:p>
          <w:p w:rsidR="009D3481" w:rsidRDefault="009D3481" w:rsidP="009D3481">
            <w:pPr>
              <w:rPr>
                <w:rFonts w:ascii="Times New Roman" w:hAnsi="Times New Roman"/>
                <w:b/>
                <w:sz w:val="20"/>
                <w:szCs w:val="20"/>
              </w:rPr>
            </w:pPr>
          </w:p>
          <w:p w:rsidR="009D3481" w:rsidRPr="009D3481" w:rsidRDefault="009D3481" w:rsidP="009D3481">
            <w:pPr>
              <w:rPr>
                <w:rFonts w:ascii="Arial" w:hAnsi="Arial"/>
                <w:b/>
                <w:sz w:val="16"/>
              </w:rPr>
            </w:pPr>
            <w:r>
              <w:rPr>
                <w:rFonts w:ascii="Times New Roman" w:hAnsi="Times New Roman"/>
                <w:b/>
                <w:sz w:val="20"/>
                <w:szCs w:val="20"/>
              </w:rPr>
              <w:t>Completion of each “task” requires a knowledge base relative to diverse strategies to teach learners with disabilities.</w:t>
            </w:r>
          </w:p>
        </w:tc>
        <w:tc>
          <w:tcPr>
            <w:tcW w:w="2189" w:type="dxa"/>
          </w:tcPr>
          <w:p w:rsidR="00474487" w:rsidRPr="009D3481" w:rsidRDefault="00474487" w:rsidP="00A966A1">
            <w:pPr>
              <w:rPr>
                <w:rFonts w:ascii="Times New Roman" w:hAnsi="Times New Roman"/>
                <w:b/>
                <w:sz w:val="20"/>
                <w:szCs w:val="20"/>
              </w:rPr>
            </w:pPr>
            <w:r w:rsidRPr="009D3481">
              <w:rPr>
                <w:rFonts w:ascii="Times New Roman" w:hAnsi="Times New Roman"/>
                <w:b/>
                <w:sz w:val="20"/>
                <w:szCs w:val="20"/>
              </w:rPr>
              <w:lastRenderedPageBreak/>
              <w:t>Majors enrolled in 4900/4901 will meet performance expectations (earn a C or better) or exceed performance expectations (earn</w:t>
            </w:r>
            <w:r w:rsidR="00A966A1" w:rsidRPr="009D3481">
              <w:rPr>
                <w:rFonts w:ascii="Times New Roman" w:hAnsi="Times New Roman"/>
                <w:b/>
                <w:sz w:val="20"/>
                <w:szCs w:val="20"/>
              </w:rPr>
              <w:t>ed A or</w:t>
            </w:r>
            <w:r w:rsidRPr="009D3481">
              <w:rPr>
                <w:rFonts w:ascii="Times New Roman" w:hAnsi="Times New Roman"/>
                <w:b/>
                <w:sz w:val="20"/>
                <w:szCs w:val="20"/>
              </w:rPr>
              <w:t xml:space="preserve"> B</w:t>
            </w:r>
            <w:r w:rsidR="0059108C" w:rsidRPr="009D3481">
              <w:rPr>
                <w:rFonts w:ascii="Times New Roman" w:hAnsi="Times New Roman"/>
                <w:b/>
                <w:sz w:val="20"/>
                <w:szCs w:val="20"/>
              </w:rPr>
              <w:t>)</w:t>
            </w:r>
            <w:r w:rsidRPr="009D3481">
              <w:rPr>
                <w:rFonts w:ascii="Times New Roman" w:hAnsi="Times New Roman"/>
                <w:b/>
                <w:sz w:val="20"/>
                <w:szCs w:val="20"/>
              </w:rPr>
              <w:t xml:space="preserve">.  </w:t>
            </w:r>
          </w:p>
          <w:p w:rsidR="008C14EB" w:rsidRPr="009D3481" w:rsidRDefault="008C14EB" w:rsidP="00A966A1">
            <w:pPr>
              <w:rPr>
                <w:rFonts w:ascii="Times New Roman" w:hAnsi="Times New Roman"/>
                <w:b/>
                <w:sz w:val="20"/>
                <w:szCs w:val="20"/>
              </w:rPr>
            </w:pPr>
          </w:p>
          <w:p w:rsidR="008C14EB" w:rsidRPr="009D3481" w:rsidRDefault="008C14EB" w:rsidP="00A966A1">
            <w:pPr>
              <w:rPr>
                <w:rFonts w:ascii="Times New Roman" w:hAnsi="Times New Roman"/>
                <w:b/>
                <w:sz w:val="20"/>
                <w:szCs w:val="20"/>
              </w:rPr>
            </w:pPr>
            <w:r w:rsidRPr="009D3481">
              <w:rPr>
                <w:rFonts w:ascii="Times New Roman" w:hAnsi="Times New Roman"/>
                <w:b/>
                <w:sz w:val="20"/>
                <w:szCs w:val="20"/>
              </w:rPr>
              <w:t>Majors will pass the State of Illinois LBS I content test.</w:t>
            </w:r>
          </w:p>
          <w:p w:rsidR="008C14EB" w:rsidRPr="009D3481" w:rsidRDefault="008C14EB" w:rsidP="00A966A1">
            <w:pPr>
              <w:rPr>
                <w:rFonts w:ascii="Times New Roman" w:hAnsi="Times New Roman"/>
                <w:b/>
                <w:sz w:val="20"/>
                <w:szCs w:val="20"/>
              </w:rPr>
            </w:pPr>
          </w:p>
          <w:p w:rsidR="000B2A50" w:rsidRPr="009D3481" w:rsidRDefault="009D3481" w:rsidP="00A966A1">
            <w:pPr>
              <w:rPr>
                <w:rFonts w:ascii="Times New Roman" w:hAnsi="Times New Roman"/>
                <w:b/>
                <w:sz w:val="20"/>
                <w:szCs w:val="20"/>
              </w:rPr>
            </w:pPr>
            <w:r>
              <w:rPr>
                <w:rFonts w:ascii="Times New Roman" w:hAnsi="Times New Roman"/>
                <w:b/>
                <w:sz w:val="20"/>
                <w:szCs w:val="20"/>
              </w:rPr>
              <w:t>Majors earning endorsement in Early Childhood Special Education will pass the State of Illinois Early Childhood Special Education test.</w:t>
            </w:r>
          </w:p>
          <w:p w:rsidR="000B2A50" w:rsidRPr="009D3481" w:rsidRDefault="000B2A50" w:rsidP="00A966A1">
            <w:pPr>
              <w:rPr>
                <w:rFonts w:ascii="Times New Roman" w:hAnsi="Times New Roman"/>
                <w:b/>
                <w:sz w:val="20"/>
                <w:szCs w:val="20"/>
              </w:rPr>
            </w:pPr>
          </w:p>
          <w:p w:rsidR="000B2A50" w:rsidRPr="009D3481" w:rsidRDefault="000B2A50" w:rsidP="00A966A1">
            <w:pPr>
              <w:rPr>
                <w:rFonts w:ascii="Times New Roman" w:hAnsi="Times New Roman"/>
                <w:b/>
                <w:sz w:val="20"/>
                <w:szCs w:val="20"/>
              </w:rPr>
            </w:pPr>
          </w:p>
          <w:p w:rsidR="000B2A50" w:rsidRPr="009D3481" w:rsidRDefault="000B2A50" w:rsidP="00A966A1">
            <w:pPr>
              <w:rPr>
                <w:rFonts w:ascii="Times New Roman" w:hAnsi="Times New Roman"/>
                <w:b/>
                <w:sz w:val="20"/>
                <w:szCs w:val="20"/>
              </w:rPr>
            </w:pPr>
          </w:p>
          <w:p w:rsidR="000B2A50" w:rsidRPr="009D3481" w:rsidRDefault="000B2A50" w:rsidP="00A966A1">
            <w:pPr>
              <w:rPr>
                <w:rFonts w:ascii="Times New Roman" w:hAnsi="Times New Roman"/>
                <w:b/>
                <w:sz w:val="20"/>
                <w:szCs w:val="20"/>
              </w:rPr>
            </w:pPr>
          </w:p>
          <w:p w:rsidR="000B2A50" w:rsidRPr="009D3481" w:rsidRDefault="000B2A50" w:rsidP="00A966A1">
            <w:pPr>
              <w:rPr>
                <w:rFonts w:ascii="Times New Roman" w:hAnsi="Times New Roman"/>
                <w:b/>
                <w:sz w:val="20"/>
                <w:szCs w:val="20"/>
              </w:rPr>
            </w:pPr>
          </w:p>
          <w:p w:rsidR="000B2A50" w:rsidRPr="009D3481" w:rsidRDefault="000B2A50" w:rsidP="00A966A1">
            <w:pPr>
              <w:rPr>
                <w:rFonts w:ascii="Times New Roman" w:hAnsi="Times New Roman"/>
                <w:b/>
                <w:sz w:val="20"/>
                <w:szCs w:val="20"/>
              </w:rPr>
            </w:pPr>
          </w:p>
          <w:p w:rsidR="000B2A50" w:rsidRPr="009D3481" w:rsidRDefault="000B2A50" w:rsidP="00A966A1">
            <w:pPr>
              <w:rPr>
                <w:rFonts w:ascii="Times New Roman" w:hAnsi="Times New Roman"/>
                <w:b/>
                <w:sz w:val="20"/>
                <w:szCs w:val="20"/>
              </w:rPr>
            </w:pPr>
          </w:p>
          <w:p w:rsidR="000B2A50" w:rsidRPr="009D3481" w:rsidRDefault="000B2A50"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A35253" w:rsidP="00A966A1">
            <w:pPr>
              <w:rPr>
                <w:rFonts w:ascii="Times New Roman" w:hAnsi="Times New Roman"/>
                <w:b/>
                <w:sz w:val="20"/>
                <w:szCs w:val="20"/>
              </w:rPr>
            </w:pPr>
            <w:r>
              <w:rPr>
                <w:rFonts w:ascii="Times New Roman" w:hAnsi="Times New Roman"/>
                <w:b/>
                <w:sz w:val="20"/>
                <w:szCs w:val="20"/>
              </w:rPr>
              <w:t>Majors during their student teaching semester will successfully complete the “3 edTPA Tasks” and earn an overall passing score on the edTPA.</w:t>
            </w: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F20B86" w:rsidRPr="009D3481" w:rsidRDefault="00F20B86" w:rsidP="00A966A1">
            <w:pPr>
              <w:rPr>
                <w:rFonts w:ascii="Times New Roman" w:hAnsi="Times New Roman"/>
                <w:b/>
                <w:sz w:val="20"/>
                <w:szCs w:val="20"/>
              </w:rPr>
            </w:pPr>
          </w:p>
          <w:p w:rsidR="008C14EB" w:rsidRPr="009D3481" w:rsidRDefault="008C14EB" w:rsidP="00A966A1">
            <w:pPr>
              <w:rPr>
                <w:rFonts w:ascii="Arial" w:hAnsi="Arial"/>
                <w:b/>
                <w:sz w:val="16"/>
              </w:rPr>
            </w:pPr>
          </w:p>
        </w:tc>
        <w:tc>
          <w:tcPr>
            <w:tcW w:w="1985" w:type="dxa"/>
          </w:tcPr>
          <w:p w:rsidR="00474487" w:rsidRPr="009D3481" w:rsidRDefault="00474487">
            <w:pPr>
              <w:rPr>
                <w:rFonts w:ascii="Times New Roman" w:hAnsi="Times New Roman"/>
                <w:b/>
                <w:sz w:val="20"/>
                <w:szCs w:val="20"/>
              </w:rPr>
            </w:pPr>
            <w:r w:rsidRPr="009D3481">
              <w:rPr>
                <w:rFonts w:ascii="Times New Roman" w:hAnsi="Times New Roman"/>
                <w:b/>
                <w:sz w:val="20"/>
                <w:szCs w:val="20"/>
              </w:rPr>
              <w:lastRenderedPageBreak/>
              <w:t>See #1</w:t>
            </w:r>
            <w:r w:rsidR="008226AD" w:rsidRPr="009D3481">
              <w:rPr>
                <w:rFonts w:ascii="Times New Roman" w:hAnsi="Times New Roman"/>
                <w:b/>
                <w:sz w:val="20"/>
                <w:szCs w:val="20"/>
              </w:rPr>
              <w:t xml:space="preserve"> above</w:t>
            </w:r>
          </w:p>
          <w:p w:rsidR="00474487" w:rsidRPr="009D3481" w:rsidRDefault="00474487">
            <w:pPr>
              <w:rPr>
                <w:rFonts w:ascii="Times New Roman" w:hAnsi="Times New Roman"/>
                <w:b/>
                <w:sz w:val="20"/>
                <w:szCs w:val="20"/>
              </w:rPr>
            </w:pPr>
          </w:p>
          <w:p w:rsidR="00E2313E" w:rsidRPr="009D3481" w:rsidRDefault="00E2313E" w:rsidP="008C14EB">
            <w:pPr>
              <w:rPr>
                <w:rFonts w:ascii="Times New Roman" w:hAnsi="Times New Roman"/>
                <w:b/>
                <w:sz w:val="20"/>
                <w:szCs w:val="20"/>
              </w:rPr>
            </w:pPr>
          </w:p>
          <w:p w:rsidR="00E2313E" w:rsidRPr="009D3481" w:rsidRDefault="00E2313E" w:rsidP="008C14EB">
            <w:pPr>
              <w:rPr>
                <w:rFonts w:ascii="Times New Roman" w:hAnsi="Times New Roman"/>
                <w:b/>
                <w:sz w:val="20"/>
                <w:szCs w:val="20"/>
              </w:rPr>
            </w:pPr>
          </w:p>
          <w:p w:rsidR="00E2313E" w:rsidRPr="009D3481" w:rsidRDefault="00E2313E" w:rsidP="008C14EB">
            <w:pPr>
              <w:rPr>
                <w:rFonts w:ascii="Times New Roman" w:hAnsi="Times New Roman"/>
                <w:b/>
                <w:sz w:val="20"/>
                <w:szCs w:val="20"/>
              </w:rPr>
            </w:pPr>
          </w:p>
          <w:p w:rsidR="00E2313E" w:rsidRPr="009D3481" w:rsidRDefault="00E2313E" w:rsidP="008C14EB">
            <w:pPr>
              <w:rPr>
                <w:rFonts w:ascii="Times New Roman" w:hAnsi="Times New Roman"/>
                <w:b/>
                <w:sz w:val="20"/>
                <w:szCs w:val="20"/>
              </w:rPr>
            </w:pPr>
          </w:p>
          <w:p w:rsidR="00E2313E" w:rsidRPr="009D3481" w:rsidRDefault="00E2313E" w:rsidP="008C14EB">
            <w:pPr>
              <w:rPr>
                <w:rFonts w:ascii="Times New Roman" w:hAnsi="Times New Roman"/>
                <w:b/>
                <w:sz w:val="20"/>
                <w:szCs w:val="20"/>
              </w:rPr>
            </w:pPr>
          </w:p>
          <w:p w:rsidR="00E2313E" w:rsidRPr="009D3481" w:rsidRDefault="00E2313E" w:rsidP="008C14EB">
            <w:pPr>
              <w:rPr>
                <w:rFonts w:ascii="Times New Roman" w:hAnsi="Times New Roman"/>
                <w:b/>
                <w:sz w:val="20"/>
                <w:szCs w:val="20"/>
              </w:rPr>
            </w:pPr>
          </w:p>
          <w:p w:rsidR="00E2313E" w:rsidRPr="009D3481" w:rsidRDefault="00E2313E" w:rsidP="008C14EB">
            <w:pPr>
              <w:rPr>
                <w:rFonts w:ascii="Times New Roman" w:hAnsi="Times New Roman"/>
                <w:b/>
                <w:sz w:val="20"/>
                <w:szCs w:val="20"/>
              </w:rPr>
            </w:pPr>
          </w:p>
          <w:p w:rsidR="00474487" w:rsidRPr="009D3481" w:rsidRDefault="00474487" w:rsidP="008C14EB">
            <w:pPr>
              <w:rPr>
                <w:rFonts w:ascii="Times New Roman" w:hAnsi="Times New Roman"/>
                <w:b/>
                <w:sz w:val="20"/>
                <w:szCs w:val="20"/>
              </w:rPr>
            </w:pPr>
            <w:r w:rsidRPr="009D3481">
              <w:rPr>
                <w:rFonts w:ascii="Times New Roman" w:hAnsi="Times New Roman"/>
                <w:b/>
                <w:sz w:val="20"/>
                <w:szCs w:val="20"/>
              </w:rPr>
              <w:t xml:space="preserve">Summary Pass Rate for </w:t>
            </w:r>
            <w:r w:rsidR="002748E7" w:rsidRPr="009D3481">
              <w:rPr>
                <w:rFonts w:ascii="Times New Roman" w:hAnsi="Times New Roman"/>
                <w:b/>
                <w:sz w:val="20"/>
                <w:szCs w:val="20"/>
              </w:rPr>
              <w:t xml:space="preserve">on campus </w:t>
            </w:r>
            <w:r w:rsidRPr="009D3481">
              <w:rPr>
                <w:rFonts w:ascii="Times New Roman" w:hAnsi="Times New Roman"/>
                <w:b/>
                <w:sz w:val="20"/>
                <w:szCs w:val="20"/>
              </w:rPr>
              <w:t>program completers</w:t>
            </w:r>
            <w:r w:rsidR="002748E7" w:rsidRPr="009D3481">
              <w:rPr>
                <w:rFonts w:ascii="Times New Roman" w:hAnsi="Times New Roman"/>
                <w:b/>
                <w:sz w:val="20"/>
                <w:szCs w:val="20"/>
              </w:rPr>
              <w:t xml:space="preserve"> on the LBS I State Test </w:t>
            </w:r>
            <w:r w:rsidR="009B78E3" w:rsidRPr="009D3481">
              <w:rPr>
                <w:rFonts w:ascii="Times New Roman" w:hAnsi="Times New Roman"/>
                <w:b/>
                <w:sz w:val="20"/>
                <w:szCs w:val="20"/>
              </w:rPr>
              <w:t>April</w:t>
            </w:r>
            <w:r w:rsidR="005F3B46" w:rsidRPr="009D3481">
              <w:rPr>
                <w:rFonts w:ascii="Times New Roman" w:hAnsi="Times New Roman"/>
                <w:b/>
                <w:sz w:val="20"/>
                <w:szCs w:val="20"/>
              </w:rPr>
              <w:t xml:space="preserve"> </w:t>
            </w:r>
            <w:r w:rsidR="00E2313E" w:rsidRPr="009D3481">
              <w:rPr>
                <w:rFonts w:ascii="Times New Roman" w:hAnsi="Times New Roman"/>
                <w:b/>
                <w:sz w:val="20"/>
                <w:szCs w:val="20"/>
              </w:rPr>
              <w:t>201</w:t>
            </w:r>
            <w:r w:rsidR="009D3481">
              <w:rPr>
                <w:rFonts w:ascii="Times New Roman" w:hAnsi="Times New Roman"/>
                <w:b/>
                <w:sz w:val="20"/>
                <w:szCs w:val="20"/>
              </w:rPr>
              <w:t>6</w:t>
            </w:r>
            <w:r w:rsidR="009B78E3" w:rsidRPr="009D3481">
              <w:rPr>
                <w:rFonts w:ascii="Times New Roman" w:hAnsi="Times New Roman"/>
                <w:b/>
                <w:sz w:val="20"/>
                <w:szCs w:val="20"/>
              </w:rPr>
              <w:t xml:space="preserve"> through April</w:t>
            </w:r>
            <w:r w:rsidR="00E07892" w:rsidRPr="009D3481">
              <w:rPr>
                <w:rFonts w:ascii="Times New Roman" w:hAnsi="Times New Roman"/>
                <w:b/>
                <w:sz w:val="20"/>
                <w:szCs w:val="20"/>
              </w:rPr>
              <w:t xml:space="preserve"> </w:t>
            </w:r>
            <w:r w:rsidR="00E2313E" w:rsidRPr="009D3481">
              <w:rPr>
                <w:rFonts w:ascii="Times New Roman" w:hAnsi="Times New Roman"/>
                <w:b/>
                <w:sz w:val="20"/>
                <w:szCs w:val="20"/>
              </w:rPr>
              <w:t>201</w:t>
            </w:r>
            <w:r w:rsidR="009D3481">
              <w:rPr>
                <w:rFonts w:ascii="Times New Roman" w:hAnsi="Times New Roman"/>
                <w:b/>
                <w:sz w:val="20"/>
                <w:szCs w:val="20"/>
              </w:rPr>
              <w:t>7</w:t>
            </w:r>
            <w:r w:rsidR="00DF5231" w:rsidRPr="009D3481">
              <w:rPr>
                <w:rFonts w:ascii="Times New Roman" w:hAnsi="Times New Roman"/>
                <w:b/>
                <w:sz w:val="20"/>
                <w:szCs w:val="20"/>
              </w:rPr>
              <w:t xml:space="preserve">:  </w:t>
            </w:r>
            <w:r w:rsidR="00E07892" w:rsidRPr="009D3481">
              <w:rPr>
                <w:rFonts w:ascii="Times New Roman" w:hAnsi="Times New Roman"/>
                <w:b/>
                <w:sz w:val="20"/>
                <w:szCs w:val="20"/>
              </w:rPr>
              <w:t xml:space="preserve">100% pass rate. On the </w:t>
            </w:r>
            <w:r w:rsidR="002748E7" w:rsidRPr="009D3481">
              <w:rPr>
                <w:rFonts w:ascii="Times New Roman" w:hAnsi="Times New Roman"/>
                <w:b/>
                <w:sz w:val="20"/>
                <w:szCs w:val="20"/>
              </w:rPr>
              <w:t>State Early Childhood Special Education test,</w:t>
            </w:r>
            <w:r w:rsidR="00DF5231" w:rsidRPr="009D3481">
              <w:rPr>
                <w:rFonts w:ascii="Times New Roman" w:hAnsi="Times New Roman"/>
                <w:b/>
                <w:sz w:val="20"/>
                <w:szCs w:val="20"/>
              </w:rPr>
              <w:t xml:space="preserve"> the pass rate was 100%.</w:t>
            </w:r>
            <w:r w:rsidR="002748E7" w:rsidRPr="009D3481">
              <w:rPr>
                <w:rFonts w:ascii="Times New Roman" w:hAnsi="Times New Roman"/>
                <w:b/>
                <w:sz w:val="20"/>
                <w:szCs w:val="20"/>
              </w:rPr>
              <w:t xml:space="preserve"> </w:t>
            </w:r>
          </w:p>
          <w:p w:rsidR="008C14EB" w:rsidRPr="009D3481" w:rsidRDefault="008C14EB" w:rsidP="008C14EB">
            <w:pPr>
              <w:rPr>
                <w:rFonts w:ascii="Times New Roman" w:hAnsi="Times New Roman"/>
                <w:b/>
                <w:sz w:val="20"/>
                <w:szCs w:val="20"/>
              </w:rPr>
            </w:pPr>
          </w:p>
          <w:p w:rsidR="009E1046" w:rsidRPr="009D3481" w:rsidRDefault="009E104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F20B86" w:rsidRPr="009D3481" w:rsidRDefault="00F20B86" w:rsidP="008C14EB">
            <w:pPr>
              <w:rPr>
                <w:rFonts w:ascii="Times New Roman" w:hAnsi="Times New Roman"/>
                <w:b/>
                <w:sz w:val="20"/>
                <w:szCs w:val="20"/>
              </w:rPr>
            </w:pPr>
          </w:p>
          <w:p w:rsidR="00B730D9" w:rsidRPr="009D3481" w:rsidRDefault="00B730D9" w:rsidP="008C14EB">
            <w:pPr>
              <w:rPr>
                <w:rFonts w:ascii="Times New Roman" w:hAnsi="Times New Roman"/>
                <w:b/>
                <w:sz w:val="20"/>
                <w:szCs w:val="20"/>
              </w:rPr>
            </w:pPr>
          </w:p>
          <w:p w:rsidR="00B730D9" w:rsidRDefault="00A35253" w:rsidP="008C14EB">
            <w:pPr>
              <w:rPr>
                <w:rFonts w:ascii="Times New Roman" w:hAnsi="Times New Roman"/>
                <w:b/>
                <w:sz w:val="20"/>
                <w:szCs w:val="20"/>
              </w:rPr>
            </w:pPr>
            <w:r>
              <w:rPr>
                <w:rFonts w:ascii="Times New Roman" w:hAnsi="Times New Roman"/>
                <w:b/>
                <w:sz w:val="20"/>
                <w:szCs w:val="20"/>
              </w:rPr>
              <w:t>2015-2016, 66 special education candidates student taught and completed the edTPA.  59 of 66 passed on the first attempt.  6 of 7 who did not pass on the first attempt, passed on the 2</w:t>
            </w:r>
            <w:r w:rsidRPr="00A35253">
              <w:rPr>
                <w:rFonts w:ascii="Times New Roman" w:hAnsi="Times New Roman"/>
                <w:b/>
                <w:sz w:val="20"/>
                <w:szCs w:val="20"/>
                <w:vertAlign w:val="superscript"/>
              </w:rPr>
              <w:t>nd</w:t>
            </w:r>
            <w:r>
              <w:rPr>
                <w:rFonts w:ascii="Times New Roman" w:hAnsi="Times New Roman"/>
                <w:b/>
                <w:sz w:val="20"/>
                <w:szCs w:val="20"/>
              </w:rPr>
              <w:t xml:space="preserve"> attempt.</w:t>
            </w:r>
          </w:p>
          <w:p w:rsidR="00A35253" w:rsidRDefault="00A35253" w:rsidP="008C14EB">
            <w:pPr>
              <w:rPr>
                <w:rFonts w:ascii="Times New Roman" w:hAnsi="Times New Roman"/>
                <w:b/>
                <w:sz w:val="20"/>
                <w:szCs w:val="20"/>
              </w:rPr>
            </w:pPr>
          </w:p>
          <w:p w:rsidR="00A35253" w:rsidRPr="009D3481" w:rsidRDefault="00A35253" w:rsidP="008C14EB">
            <w:pPr>
              <w:rPr>
                <w:rFonts w:ascii="Times New Roman" w:hAnsi="Times New Roman"/>
                <w:b/>
                <w:sz w:val="20"/>
                <w:szCs w:val="20"/>
              </w:rPr>
            </w:pPr>
            <w:r>
              <w:rPr>
                <w:rFonts w:ascii="Times New Roman" w:hAnsi="Times New Roman"/>
                <w:b/>
                <w:sz w:val="20"/>
                <w:szCs w:val="20"/>
              </w:rPr>
              <w:t>2016-2017, 54 of 55 passed on the first attempt with 1 candidate’s submission being scored as complete.  The subsequent submission was successful.</w:t>
            </w:r>
          </w:p>
          <w:p w:rsidR="00B730D9" w:rsidRPr="009D3481" w:rsidRDefault="00B730D9" w:rsidP="008C14EB">
            <w:pPr>
              <w:rPr>
                <w:rFonts w:ascii="Times New Roman" w:hAnsi="Times New Roman"/>
                <w:b/>
                <w:sz w:val="20"/>
                <w:szCs w:val="20"/>
              </w:rPr>
            </w:pPr>
          </w:p>
          <w:p w:rsidR="008C14EB" w:rsidRPr="009D3481" w:rsidRDefault="008C14EB" w:rsidP="00A01DB9">
            <w:pPr>
              <w:rPr>
                <w:rFonts w:ascii="Times New Roman" w:hAnsi="Times New Roman"/>
                <w:b/>
                <w:sz w:val="20"/>
                <w:szCs w:val="20"/>
              </w:rPr>
            </w:pPr>
          </w:p>
        </w:tc>
        <w:tc>
          <w:tcPr>
            <w:tcW w:w="3433" w:type="dxa"/>
            <w:tcBorders>
              <w:bottom w:val="single" w:sz="4" w:space="0" w:color="auto"/>
            </w:tcBorders>
          </w:tcPr>
          <w:p w:rsidR="00221BCF" w:rsidRPr="009D3481" w:rsidRDefault="00221BCF" w:rsidP="00221BCF">
            <w:pPr>
              <w:rPr>
                <w:rFonts w:ascii="Times New Roman" w:hAnsi="Times New Roman"/>
                <w:b/>
                <w:sz w:val="20"/>
                <w:szCs w:val="20"/>
              </w:rPr>
            </w:pPr>
            <w:r w:rsidRPr="009D3481">
              <w:rPr>
                <w:rFonts w:ascii="Times New Roman" w:hAnsi="Times New Roman"/>
                <w:b/>
                <w:sz w:val="20"/>
                <w:szCs w:val="20"/>
              </w:rPr>
              <w:lastRenderedPageBreak/>
              <w:t>Committee/Person Responsible:</w:t>
            </w:r>
          </w:p>
          <w:p w:rsidR="00221BCF" w:rsidRPr="009D3481" w:rsidRDefault="00221BCF" w:rsidP="00221BCF">
            <w:pPr>
              <w:pBdr>
                <w:bottom w:val="single" w:sz="4" w:space="1" w:color="auto"/>
              </w:pBdr>
              <w:rPr>
                <w:rFonts w:ascii="Times New Roman" w:hAnsi="Times New Roman"/>
                <w:b/>
                <w:sz w:val="20"/>
                <w:szCs w:val="20"/>
              </w:rPr>
            </w:pPr>
            <w:r w:rsidRPr="009D3481">
              <w:rPr>
                <w:rFonts w:ascii="Times New Roman" w:hAnsi="Times New Roman"/>
                <w:b/>
                <w:sz w:val="20"/>
                <w:szCs w:val="20"/>
              </w:rPr>
              <w:t xml:space="preserve">Chair and 4900/4901 Instructors </w:t>
            </w:r>
          </w:p>
          <w:p w:rsidR="00020627" w:rsidRPr="009D3481" w:rsidRDefault="00474487">
            <w:pPr>
              <w:pBdr>
                <w:bottom w:val="single" w:sz="4" w:space="1" w:color="auto"/>
              </w:pBdr>
              <w:rPr>
                <w:rFonts w:ascii="Times New Roman" w:hAnsi="Times New Roman"/>
                <w:b/>
                <w:sz w:val="20"/>
                <w:szCs w:val="20"/>
              </w:rPr>
            </w:pPr>
            <w:r w:rsidRPr="009D3481">
              <w:rPr>
                <w:rFonts w:ascii="Times New Roman" w:hAnsi="Times New Roman"/>
                <w:b/>
                <w:sz w:val="20"/>
                <w:szCs w:val="20"/>
              </w:rPr>
              <w:t xml:space="preserve">Chair and DCC will analyze grades earned (not by section but by course) in 4900/4901; See #1.  </w:t>
            </w:r>
          </w:p>
          <w:p w:rsidR="00474487" w:rsidRPr="009D3481" w:rsidRDefault="00474487">
            <w:pPr>
              <w:pBdr>
                <w:bottom w:val="single" w:sz="4" w:space="1" w:color="auto"/>
              </w:pBdr>
              <w:rPr>
                <w:rFonts w:ascii="Times New Roman" w:hAnsi="Times New Roman"/>
                <w:b/>
                <w:sz w:val="20"/>
                <w:szCs w:val="20"/>
              </w:rPr>
            </w:pPr>
          </w:p>
          <w:p w:rsidR="00E2313E" w:rsidRPr="009D3481" w:rsidRDefault="00E2313E">
            <w:pPr>
              <w:pBdr>
                <w:bottom w:val="single" w:sz="4" w:space="1" w:color="auto"/>
              </w:pBdr>
              <w:rPr>
                <w:rFonts w:ascii="Times New Roman" w:hAnsi="Times New Roman"/>
                <w:b/>
                <w:sz w:val="20"/>
                <w:szCs w:val="20"/>
              </w:rPr>
            </w:pPr>
          </w:p>
          <w:p w:rsidR="00E2313E" w:rsidRPr="009D3481" w:rsidRDefault="00E2313E">
            <w:pPr>
              <w:pBdr>
                <w:bottom w:val="single" w:sz="4" w:space="1" w:color="auto"/>
              </w:pBdr>
              <w:rPr>
                <w:rFonts w:ascii="Times New Roman" w:hAnsi="Times New Roman"/>
                <w:b/>
                <w:sz w:val="20"/>
                <w:szCs w:val="20"/>
              </w:rPr>
            </w:pPr>
          </w:p>
          <w:p w:rsidR="00E2313E" w:rsidRPr="009D3481" w:rsidRDefault="00E2313E">
            <w:pPr>
              <w:pBdr>
                <w:bottom w:val="single" w:sz="4" w:space="1" w:color="auto"/>
              </w:pBdr>
              <w:rPr>
                <w:rFonts w:ascii="Times New Roman" w:hAnsi="Times New Roman"/>
                <w:b/>
                <w:sz w:val="20"/>
                <w:szCs w:val="20"/>
              </w:rPr>
            </w:pPr>
          </w:p>
          <w:p w:rsidR="00474487" w:rsidRPr="009D3481" w:rsidRDefault="00474487">
            <w:pPr>
              <w:pBdr>
                <w:bottom w:val="single" w:sz="4" w:space="1" w:color="auto"/>
              </w:pBdr>
              <w:rPr>
                <w:rFonts w:ascii="Times New Roman" w:hAnsi="Times New Roman"/>
                <w:b/>
                <w:sz w:val="20"/>
                <w:szCs w:val="20"/>
              </w:rPr>
            </w:pPr>
            <w:r w:rsidRPr="009D3481">
              <w:rPr>
                <w:rFonts w:ascii="Times New Roman" w:hAnsi="Times New Roman"/>
                <w:b/>
                <w:sz w:val="20"/>
                <w:szCs w:val="20"/>
              </w:rPr>
              <w:t>Chair and facul</w:t>
            </w:r>
            <w:r w:rsidR="00286F87" w:rsidRPr="009D3481">
              <w:rPr>
                <w:rFonts w:ascii="Times New Roman" w:hAnsi="Times New Roman"/>
                <w:b/>
                <w:sz w:val="20"/>
                <w:szCs w:val="20"/>
              </w:rPr>
              <w:t>ty scrutinize licensure</w:t>
            </w:r>
            <w:r w:rsidRPr="009D3481">
              <w:rPr>
                <w:rFonts w:ascii="Times New Roman" w:hAnsi="Times New Roman"/>
                <w:b/>
                <w:sz w:val="20"/>
                <w:szCs w:val="20"/>
              </w:rPr>
              <w:t xml:space="preserve"> test results by </w:t>
            </w:r>
            <w:r w:rsidR="009C1015" w:rsidRPr="009D3481">
              <w:rPr>
                <w:rFonts w:ascii="Times New Roman" w:hAnsi="Times New Roman"/>
                <w:b/>
                <w:sz w:val="20"/>
                <w:szCs w:val="20"/>
              </w:rPr>
              <w:t>subarea</w:t>
            </w:r>
            <w:r w:rsidRPr="009D3481">
              <w:rPr>
                <w:rFonts w:ascii="Times New Roman" w:hAnsi="Times New Roman"/>
                <w:b/>
                <w:sz w:val="20"/>
                <w:szCs w:val="20"/>
              </w:rPr>
              <w:t xml:space="preserve"> receiving summary of each test administration results.  </w:t>
            </w:r>
          </w:p>
          <w:p w:rsidR="00474487" w:rsidRPr="009D3481" w:rsidRDefault="00474487">
            <w:pPr>
              <w:rPr>
                <w:rFonts w:ascii="Times New Roman" w:hAnsi="Times New Roman"/>
                <w:b/>
                <w:sz w:val="20"/>
                <w:szCs w:val="20"/>
              </w:rPr>
            </w:pPr>
          </w:p>
          <w:p w:rsidR="00E2313E" w:rsidRPr="009D3481" w:rsidRDefault="00E2313E">
            <w:pPr>
              <w:rPr>
                <w:rFonts w:ascii="Times New Roman" w:hAnsi="Times New Roman"/>
                <w:b/>
                <w:sz w:val="20"/>
                <w:szCs w:val="20"/>
              </w:rPr>
            </w:pPr>
          </w:p>
          <w:p w:rsidR="00E2313E" w:rsidRPr="009D3481" w:rsidRDefault="00E2313E">
            <w:pPr>
              <w:rPr>
                <w:rFonts w:ascii="Times New Roman" w:hAnsi="Times New Roman"/>
                <w:b/>
                <w:sz w:val="20"/>
                <w:szCs w:val="20"/>
              </w:rPr>
            </w:pPr>
          </w:p>
          <w:p w:rsidR="00E2313E" w:rsidRPr="009D3481" w:rsidRDefault="00E2313E">
            <w:pPr>
              <w:rPr>
                <w:rFonts w:ascii="Times New Roman" w:hAnsi="Times New Roman"/>
                <w:b/>
                <w:sz w:val="20"/>
                <w:szCs w:val="20"/>
              </w:rPr>
            </w:pPr>
          </w:p>
          <w:p w:rsidR="00E2313E" w:rsidRPr="009D3481" w:rsidRDefault="00E2313E">
            <w:pPr>
              <w:rPr>
                <w:rFonts w:ascii="Times New Roman" w:hAnsi="Times New Roman"/>
                <w:b/>
                <w:sz w:val="20"/>
                <w:szCs w:val="20"/>
              </w:rPr>
            </w:pPr>
          </w:p>
          <w:p w:rsidR="00E2313E" w:rsidRPr="009D3481" w:rsidRDefault="00E2313E">
            <w:pPr>
              <w:rPr>
                <w:rFonts w:ascii="Times New Roman" w:hAnsi="Times New Roman"/>
                <w:b/>
                <w:sz w:val="20"/>
                <w:szCs w:val="20"/>
              </w:rPr>
            </w:pPr>
          </w:p>
          <w:p w:rsidR="00E2313E" w:rsidRPr="009D3481" w:rsidRDefault="00E2313E">
            <w:pPr>
              <w:rPr>
                <w:rFonts w:ascii="Times New Roman" w:hAnsi="Times New Roman"/>
                <w:b/>
                <w:sz w:val="20"/>
                <w:szCs w:val="20"/>
              </w:rPr>
            </w:pPr>
          </w:p>
          <w:p w:rsidR="00E2313E" w:rsidRPr="009D3481" w:rsidRDefault="00E2313E">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F20B86" w:rsidRPr="009D3481" w:rsidRDefault="00F20B86" w:rsidP="000248E7">
            <w:pPr>
              <w:rPr>
                <w:rFonts w:ascii="Times New Roman" w:hAnsi="Times New Roman"/>
                <w:b/>
                <w:sz w:val="20"/>
                <w:szCs w:val="20"/>
              </w:rPr>
            </w:pPr>
          </w:p>
          <w:p w:rsidR="000248E7" w:rsidRPr="00A35253" w:rsidRDefault="00A35253" w:rsidP="000248E7">
            <w:pPr>
              <w:rPr>
                <w:rFonts w:ascii="Times New Roman" w:hAnsi="Times New Roman"/>
                <w:b/>
                <w:sz w:val="20"/>
                <w:szCs w:val="20"/>
              </w:rPr>
            </w:pPr>
            <w:r>
              <w:rPr>
                <w:rFonts w:ascii="Times New Roman" w:hAnsi="Times New Roman"/>
                <w:b/>
                <w:sz w:val="20"/>
                <w:szCs w:val="20"/>
              </w:rPr>
              <w:t>The University Teacher Certification Officer and the Special Education Chair share responsibility.</w:t>
            </w: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Default="009D3481" w:rsidP="000248E7">
            <w:pPr>
              <w:rPr>
                <w:rFonts w:ascii="Arial" w:hAnsi="Arial"/>
                <w:b/>
                <w:sz w:val="16"/>
              </w:rPr>
            </w:pPr>
          </w:p>
          <w:p w:rsidR="009D3481" w:rsidRPr="009D3481" w:rsidRDefault="009D3481" w:rsidP="000248E7">
            <w:pPr>
              <w:rPr>
                <w:rFonts w:ascii="Arial" w:hAnsi="Arial"/>
                <w:b/>
                <w:sz w:val="16"/>
              </w:rPr>
            </w:pPr>
          </w:p>
        </w:tc>
      </w:tr>
      <w:tr w:rsidR="00474487" w:rsidRPr="00E41DA8" w:rsidTr="00E424C1">
        <w:tblPrEx>
          <w:tblBorders>
            <w:insideH w:val="single" w:sz="4" w:space="0" w:color="auto"/>
            <w:insideV w:val="single" w:sz="4" w:space="0" w:color="auto"/>
          </w:tblBorders>
        </w:tblPrEx>
        <w:trPr>
          <w:trHeight w:val="70"/>
          <w:jc w:val="center"/>
        </w:trPr>
        <w:tc>
          <w:tcPr>
            <w:tcW w:w="3125" w:type="dxa"/>
          </w:tcPr>
          <w:p w:rsidR="009C1F8F" w:rsidRPr="00E424C1" w:rsidRDefault="009C1F8F">
            <w:pPr>
              <w:rPr>
                <w:rFonts w:ascii="Times New Roman" w:hAnsi="Times New Roman"/>
                <w:b/>
                <w:sz w:val="20"/>
                <w:szCs w:val="20"/>
              </w:rPr>
            </w:pPr>
          </w:p>
          <w:p w:rsidR="00EC0783" w:rsidRPr="00E424C1" w:rsidRDefault="00474487">
            <w:pPr>
              <w:rPr>
                <w:rFonts w:ascii="Times New Roman" w:hAnsi="Times New Roman"/>
                <w:b/>
                <w:sz w:val="20"/>
                <w:szCs w:val="20"/>
              </w:rPr>
            </w:pPr>
            <w:r w:rsidRPr="00E424C1">
              <w:rPr>
                <w:rFonts w:ascii="Times New Roman" w:hAnsi="Times New Roman"/>
                <w:b/>
                <w:sz w:val="20"/>
                <w:szCs w:val="20"/>
              </w:rPr>
              <w:t xml:space="preserve">3.  Majors will have an appropriate knowledge base relative to diversity in society and across and among communities.  Majors will have the skills to establish effective educational environments in schools and communities.  </w:t>
            </w:r>
          </w:p>
          <w:p w:rsidR="00EC0783" w:rsidRPr="00E424C1" w:rsidRDefault="00EC0783">
            <w:pPr>
              <w:rPr>
                <w:rFonts w:ascii="Times New Roman" w:hAnsi="Times New Roman"/>
                <w:b/>
                <w:sz w:val="20"/>
                <w:szCs w:val="20"/>
              </w:rPr>
            </w:pPr>
          </w:p>
          <w:p w:rsidR="00474487" w:rsidRDefault="00474487">
            <w:pPr>
              <w:rPr>
                <w:rFonts w:ascii="Times New Roman" w:hAnsi="Times New Roman"/>
                <w:b/>
                <w:sz w:val="20"/>
                <w:szCs w:val="20"/>
              </w:rPr>
            </w:pPr>
            <w:r w:rsidRPr="00E424C1">
              <w:rPr>
                <w:rFonts w:ascii="Times New Roman" w:hAnsi="Times New Roman"/>
                <w:b/>
                <w:sz w:val="20"/>
                <w:szCs w:val="20"/>
              </w:rPr>
              <w:t xml:space="preserve">Majors </w:t>
            </w:r>
            <w:r w:rsidR="00EC0783" w:rsidRPr="00E424C1">
              <w:rPr>
                <w:rFonts w:ascii="Times New Roman" w:hAnsi="Times New Roman"/>
                <w:b/>
                <w:sz w:val="20"/>
                <w:szCs w:val="20"/>
              </w:rPr>
              <w:t xml:space="preserve">upon program completion meet </w:t>
            </w:r>
            <w:r w:rsidR="00E424C1">
              <w:rPr>
                <w:rFonts w:ascii="Times New Roman" w:hAnsi="Times New Roman"/>
                <w:b/>
                <w:sz w:val="20"/>
                <w:szCs w:val="20"/>
              </w:rPr>
              <w:t>16</w:t>
            </w:r>
            <w:r w:rsidRPr="00E424C1">
              <w:rPr>
                <w:rFonts w:ascii="Times New Roman" w:hAnsi="Times New Roman"/>
                <w:b/>
                <w:sz w:val="20"/>
                <w:szCs w:val="20"/>
              </w:rPr>
              <w:t xml:space="preserve"> Outcomes including the following outcomes:</w:t>
            </w:r>
          </w:p>
          <w:p w:rsidR="00E424C1" w:rsidRPr="00E424C1" w:rsidRDefault="00E424C1">
            <w:pPr>
              <w:rPr>
                <w:rFonts w:ascii="Times New Roman" w:hAnsi="Times New Roman"/>
                <w:b/>
                <w:sz w:val="20"/>
                <w:szCs w:val="20"/>
              </w:rPr>
            </w:pPr>
          </w:p>
          <w:p w:rsidR="00C92087" w:rsidRPr="00E424C1" w:rsidRDefault="00474487" w:rsidP="00E424C1">
            <w:pPr>
              <w:pStyle w:val="ListParagraph"/>
              <w:numPr>
                <w:ilvl w:val="0"/>
                <w:numId w:val="37"/>
              </w:numPr>
              <w:tabs>
                <w:tab w:val="left" w:pos="522"/>
              </w:tabs>
              <w:rPr>
                <w:rFonts w:ascii="Times New Roman" w:hAnsi="Times New Roman"/>
                <w:b/>
                <w:sz w:val="20"/>
                <w:szCs w:val="20"/>
              </w:rPr>
            </w:pPr>
            <w:r w:rsidRPr="00E424C1">
              <w:rPr>
                <w:rFonts w:ascii="Times New Roman" w:hAnsi="Times New Roman"/>
                <w:b/>
                <w:sz w:val="20"/>
                <w:szCs w:val="20"/>
              </w:rPr>
              <w:t xml:space="preserve">Performs successfully </w:t>
            </w:r>
          </w:p>
          <w:p w:rsidR="00C92087" w:rsidRPr="00E424C1" w:rsidRDefault="00C92087">
            <w:pPr>
              <w:tabs>
                <w:tab w:val="left" w:pos="522"/>
              </w:tabs>
              <w:rPr>
                <w:rFonts w:ascii="Times New Roman" w:hAnsi="Times New Roman"/>
                <w:b/>
                <w:sz w:val="20"/>
                <w:szCs w:val="20"/>
              </w:rPr>
            </w:pPr>
            <w:r w:rsidRPr="00E424C1">
              <w:rPr>
                <w:rFonts w:ascii="Times New Roman" w:hAnsi="Times New Roman"/>
                <w:b/>
                <w:sz w:val="20"/>
                <w:szCs w:val="20"/>
              </w:rPr>
              <w:t xml:space="preserve">          </w:t>
            </w:r>
            <w:r w:rsidR="00474487" w:rsidRPr="00E424C1">
              <w:rPr>
                <w:rFonts w:ascii="Times New Roman" w:hAnsi="Times New Roman"/>
                <w:b/>
                <w:sz w:val="20"/>
                <w:szCs w:val="20"/>
              </w:rPr>
              <w:t xml:space="preserve">within contexts of schools </w:t>
            </w:r>
          </w:p>
          <w:p w:rsidR="00474487" w:rsidRPr="00E424C1" w:rsidRDefault="00C92087">
            <w:pPr>
              <w:tabs>
                <w:tab w:val="left" w:pos="522"/>
              </w:tabs>
              <w:rPr>
                <w:rFonts w:ascii="Times New Roman" w:hAnsi="Times New Roman"/>
                <w:b/>
                <w:sz w:val="20"/>
                <w:szCs w:val="20"/>
              </w:rPr>
            </w:pPr>
            <w:r w:rsidRPr="00E424C1">
              <w:rPr>
                <w:rFonts w:ascii="Times New Roman" w:hAnsi="Times New Roman"/>
                <w:b/>
                <w:sz w:val="20"/>
                <w:szCs w:val="20"/>
              </w:rPr>
              <w:t xml:space="preserve">          </w:t>
            </w:r>
            <w:r w:rsidR="00474487" w:rsidRPr="00E424C1">
              <w:rPr>
                <w:rFonts w:ascii="Times New Roman" w:hAnsi="Times New Roman"/>
                <w:b/>
                <w:sz w:val="20"/>
                <w:szCs w:val="20"/>
              </w:rPr>
              <w:t>and community.</w:t>
            </w:r>
          </w:p>
          <w:p w:rsidR="00474487" w:rsidRPr="00E424C1" w:rsidRDefault="00E424C1" w:rsidP="00E424C1">
            <w:pPr>
              <w:pStyle w:val="ListParagraph"/>
              <w:numPr>
                <w:ilvl w:val="0"/>
                <w:numId w:val="37"/>
              </w:numPr>
              <w:tabs>
                <w:tab w:val="left" w:pos="522"/>
              </w:tabs>
              <w:ind w:left="540" w:hanging="180"/>
              <w:rPr>
                <w:rFonts w:ascii="Times New Roman" w:hAnsi="Times New Roman"/>
                <w:b/>
                <w:sz w:val="20"/>
                <w:szCs w:val="20"/>
              </w:rPr>
            </w:pPr>
            <w:r>
              <w:rPr>
                <w:rFonts w:ascii="Times New Roman" w:hAnsi="Times New Roman"/>
                <w:b/>
                <w:sz w:val="20"/>
                <w:szCs w:val="20"/>
              </w:rPr>
              <w:t xml:space="preserve">Models appropriate </w:t>
            </w:r>
            <w:r w:rsidR="00474487" w:rsidRPr="00E424C1">
              <w:rPr>
                <w:rFonts w:ascii="Times New Roman" w:hAnsi="Times New Roman"/>
                <w:b/>
                <w:sz w:val="20"/>
                <w:szCs w:val="20"/>
              </w:rPr>
              <w:t xml:space="preserve">professional behavior.  </w:t>
            </w:r>
          </w:p>
        </w:tc>
        <w:tc>
          <w:tcPr>
            <w:tcW w:w="3330" w:type="dxa"/>
          </w:tcPr>
          <w:p w:rsidR="009C1F8F" w:rsidRPr="00E424C1" w:rsidRDefault="009C1F8F">
            <w:pPr>
              <w:rPr>
                <w:rFonts w:ascii="Times New Roman" w:hAnsi="Times New Roman"/>
                <w:b/>
                <w:sz w:val="20"/>
                <w:szCs w:val="20"/>
              </w:rPr>
            </w:pPr>
          </w:p>
          <w:p w:rsidR="00474487" w:rsidRPr="00E424C1" w:rsidRDefault="00225EE6">
            <w:pPr>
              <w:rPr>
                <w:rFonts w:ascii="Times New Roman" w:hAnsi="Times New Roman"/>
                <w:b/>
                <w:sz w:val="20"/>
                <w:szCs w:val="20"/>
              </w:rPr>
            </w:pPr>
            <w:r w:rsidRPr="00E424C1">
              <w:rPr>
                <w:rFonts w:ascii="Times New Roman" w:hAnsi="Times New Roman"/>
                <w:b/>
                <w:sz w:val="20"/>
                <w:szCs w:val="20"/>
              </w:rPr>
              <w:t>A portfolio is submitted prior to student teaching.</w:t>
            </w:r>
            <w:r w:rsidR="00E86726" w:rsidRPr="00E424C1">
              <w:rPr>
                <w:rFonts w:ascii="Times New Roman" w:hAnsi="Times New Roman"/>
                <w:b/>
                <w:sz w:val="20"/>
                <w:szCs w:val="20"/>
              </w:rPr>
              <w:t xml:space="preserve">  Artifacts in portfolio are completed in required special education major courses.</w:t>
            </w:r>
          </w:p>
          <w:p w:rsidR="00225EE6" w:rsidRPr="00E424C1" w:rsidRDefault="00225EE6">
            <w:pPr>
              <w:rPr>
                <w:rFonts w:ascii="Times New Roman" w:hAnsi="Times New Roman"/>
                <w:b/>
                <w:sz w:val="20"/>
                <w:szCs w:val="20"/>
              </w:rPr>
            </w:pPr>
          </w:p>
          <w:p w:rsidR="00E86726" w:rsidRDefault="00E86726">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rsidP="00CC6743">
            <w:pPr>
              <w:rPr>
                <w:rFonts w:ascii="Times New Roman" w:hAnsi="Times New Roman"/>
                <w:b/>
                <w:sz w:val="20"/>
                <w:szCs w:val="20"/>
              </w:rPr>
            </w:pPr>
            <w:r>
              <w:rPr>
                <w:rFonts w:ascii="Times New Roman" w:hAnsi="Times New Roman"/>
                <w:b/>
                <w:sz w:val="20"/>
                <w:szCs w:val="20"/>
              </w:rPr>
              <w:t>C</w:t>
            </w:r>
            <w:r w:rsidRPr="009D3481">
              <w:rPr>
                <w:rFonts w:ascii="Times New Roman" w:hAnsi="Times New Roman"/>
                <w:b/>
                <w:sz w:val="20"/>
                <w:szCs w:val="20"/>
              </w:rPr>
              <w:t>ompletion</w:t>
            </w:r>
            <w:r>
              <w:rPr>
                <w:rFonts w:ascii="Times New Roman" w:hAnsi="Times New Roman"/>
                <w:b/>
                <w:sz w:val="20"/>
                <w:szCs w:val="20"/>
              </w:rPr>
              <w:t xml:space="preserve"> of edTPA during student teaching.  The edTPA consists of “3 tasks”.  Task 1, Planning for Instruction and Assessments; Task 2, Instructing and Engaging the Focus Learner; and Task 3, Assessing Learning.  </w:t>
            </w:r>
          </w:p>
          <w:p w:rsidR="00CC6743" w:rsidRDefault="00CC6743" w:rsidP="00CC6743">
            <w:pPr>
              <w:rPr>
                <w:rFonts w:ascii="Times New Roman" w:hAnsi="Times New Roman"/>
                <w:b/>
                <w:sz w:val="20"/>
                <w:szCs w:val="20"/>
              </w:rPr>
            </w:pPr>
          </w:p>
          <w:p w:rsidR="00E86726" w:rsidRPr="00E424C1" w:rsidRDefault="00CC6743" w:rsidP="00CC6743">
            <w:pPr>
              <w:rPr>
                <w:rFonts w:ascii="Times New Roman" w:hAnsi="Times New Roman"/>
                <w:b/>
                <w:sz w:val="20"/>
                <w:szCs w:val="20"/>
              </w:rPr>
            </w:pPr>
            <w:r>
              <w:rPr>
                <w:rFonts w:ascii="Times New Roman" w:hAnsi="Times New Roman"/>
                <w:b/>
                <w:sz w:val="20"/>
                <w:szCs w:val="20"/>
              </w:rPr>
              <w:t>Completion of each “task” requires a knowledge base relative to diverse strategies to teach learners with disabilities.</w:t>
            </w:r>
          </w:p>
          <w:p w:rsidR="00E86726" w:rsidRPr="00E424C1" w:rsidRDefault="00E86726">
            <w:pPr>
              <w:rPr>
                <w:rFonts w:ascii="Times New Roman" w:hAnsi="Times New Roman"/>
                <w:b/>
                <w:sz w:val="20"/>
                <w:szCs w:val="20"/>
              </w:rPr>
            </w:pPr>
          </w:p>
          <w:p w:rsidR="00703534" w:rsidRPr="00E424C1" w:rsidRDefault="00703534">
            <w:pPr>
              <w:rPr>
                <w:rFonts w:ascii="Times New Roman" w:hAnsi="Times New Roman"/>
                <w:b/>
                <w:sz w:val="20"/>
                <w:szCs w:val="20"/>
              </w:rPr>
            </w:pPr>
          </w:p>
          <w:p w:rsidR="00703534" w:rsidRPr="00E424C1" w:rsidRDefault="00703534">
            <w:pPr>
              <w:rPr>
                <w:rFonts w:ascii="Times New Roman" w:hAnsi="Times New Roman"/>
                <w:b/>
                <w:sz w:val="20"/>
                <w:szCs w:val="20"/>
              </w:rPr>
            </w:pPr>
          </w:p>
          <w:p w:rsidR="00DC2A7E" w:rsidRPr="00E424C1" w:rsidRDefault="00DC2A7E">
            <w:pPr>
              <w:rPr>
                <w:rFonts w:ascii="Times New Roman" w:hAnsi="Times New Roman"/>
                <w:b/>
                <w:sz w:val="20"/>
                <w:szCs w:val="20"/>
              </w:rPr>
            </w:pPr>
          </w:p>
          <w:p w:rsidR="00DC2A7E" w:rsidRPr="00E424C1" w:rsidRDefault="00DC2A7E">
            <w:pPr>
              <w:rPr>
                <w:rFonts w:ascii="Times New Roman" w:hAnsi="Times New Roman"/>
                <w:b/>
                <w:sz w:val="20"/>
                <w:szCs w:val="20"/>
              </w:rPr>
            </w:pPr>
          </w:p>
          <w:p w:rsidR="00DC2A7E" w:rsidRPr="00E424C1" w:rsidRDefault="00DC2A7E">
            <w:pPr>
              <w:rPr>
                <w:rFonts w:ascii="Times New Roman" w:hAnsi="Times New Roman"/>
                <w:b/>
                <w:sz w:val="20"/>
                <w:szCs w:val="20"/>
              </w:rPr>
            </w:pPr>
          </w:p>
          <w:p w:rsidR="00DC2A7E" w:rsidRPr="00E424C1" w:rsidRDefault="00DC2A7E">
            <w:pPr>
              <w:rPr>
                <w:rFonts w:ascii="Times New Roman" w:hAnsi="Times New Roman"/>
                <w:b/>
                <w:sz w:val="20"/>
                <w:szCs w:val="20"/>
              </w:rPr>
            </w:pPr>
          </w:p>
          <w:p w:rsidR="00DC2A7E" w:rsidRPr="00E424C1" w:rsidRDefault="00DC2A7E">
            <w:pPr>
              <w:rPr>
                <w:rFonts w:ascii="Times New Roman" w:hAnsi="Times New Roman"/>
                <w:b/>
                <w:sz w:val="20"/>
                <w:szCs w:val="20"/>
              </w:rPr>
            </w:pPr>
          </w:p>
          <w:p w:rsidR="006C748C" w:rsidRPr="00E424C1" w:rsidRDefault="006C748C">
            <w:pPr>
              <w:rPr>
                <w:rFonts w:ascii="Times New Roman" w:hAnsi="Times New Roman"/>
                <w:b/>
                <w:sz w:val="20"/>
                <w:szCs w:val="20"/>
              </w:rPr>
            </w:pPr>
          </w:p>
          <w:p w:rsidR="006C748C" w:rsidRPr="00E424C1" w:rsidRDefault="006C748C">
            <w:pPr>
              <w:rPr>
                <w:rFonts w:ascii="Times New Roman" w:hAnsi="Times New Roman"/>
                <w:b/>
                <w:sz w:val="20"/>
                <w:szCs w:val="20"/>
              </w:rPr>
            </w:pPr>
          </w:p>
          <w:p w:rsidR="006C748C" w:rsidRPr="00E424C1" w:rsidRDefault="006C748C">
            <w:pPr>
              <w:rPr>
                <w:rFonts w:ascii="Times New Roman" w:hAnsi="Times New Roman"/>
                <w:b/>
                <w:sz w:val="20"/>
                <w:szCs w:val="20"/>
              </w:rPr>
            </w:pPr>
          </w:p>
          <w:p w:rsidR="006C748C" w:rsidRPr="00E424C1" w:rsidRDefault="006C748C">
            <w:pPr>
              <w:rPr>
                <w:rFonts w:ascii="Times New Roman" w:hAnsi="Times New Roman"/>
                <w:b/>
                <w:sz w:val="20"/>
                <w:szCs w:val="20"/>
              </w:rPr>
            </w:pPr>
          </w:p>
          <w:p w:rsidR="00474487" w:rsidRPr="00E424C1" w:rsidRDefault="00474487" w:rsidP="00E424C1">
            <w:pPr>
              <w:rPr>
                <w:rFonts w:ascii="Times New Roman" w:hAnsi="Times New Roman"/>
                <w:b/>
                <w:sz w:val="20"/>
                <w:szCs w:val="20"/>
              </w:rPr>
            </w:pPr>
          </w:p>
        </w:tc>
        <w:tc>
          <w:tcPr>
            <w:tcW w:w="2189" w:type="dxa"/>
          </w:tcPr>
          <w:p w:rsidR="009C1F8F" w:rsidRPr="00E424C1" w:rsidRDefault="009C1F8F">
            <w:pPr>
              <w:rPr>
                <w:rFonts w:ascii="Times New Roman" w:hAnsi="Times New Roman"/>
                <w:b/>
                <w:sz w:val="20"/>
                <w:szCs w:val="20"/>
              </w:rPr>
            </w:pPr>
          </w:p>
          <w:p w:rsidR="00474487" w:rsidRPr="00E424C1" w:rsidRDefault="00E86726">
            <w:pPr>
              <w:rPr>
                <w:rFonts w:ascii="Times New Roman" w:hAnsi="Times New Roman"/>
                <w:b/>
                <w:sz w:val="20"/>
                <w:szCs w:val="20"/>
              </w:rPr>
            </w:pPr>
            <w:r w:rsidRPr="00E424C1">
              <w:rPr>
                <w:rFonts w:ascii="Times New Roman" w:hAnsi="Times New Roman"/>
                <w:b/>
                <w:sz w:val="20"/>
                <w:szCs w:val="20"/>
              </w:rPr>
              <w:t xml:space="preserve">Artifacts included in portfolio must </w:t>
            </w:r>
            <w:r w:rsidR="00474487" w:rsidRPr="00E424C1">
              <w:rPr>
                <w:rFonts w:ascii="Times New Roman" w:hAnsi="Times New Roman"/>
                <w:b/>
                <w:sz w:val="20"/>
                <w:szCs w:val="20"/>
              </w:rPr>
              <w:t>meet or exceed department faculty expectation of acceptability</w:t>
            </w:r>
            <w:r w:rsidR="00DF5231" w:rsidRPr="00E424C1">
              <w:rPr>
                <w:rFonts w:ascii="Times New Roman" w:hAnsi="Times New Roman"/>
                <w:b/>
                <w:sz w:val="20"/>
                <w:szCs w:val="20"/>
              </w:rPr>
              <w:t xml:space="preserve"> and</w:t>
            </w:r>
            <w:r w:rsidR="00CE6474" w:rsidRPr="00E424C1">
              <w:rPr>
                <w:rFonts w:ascii="Times New Roman" w:hAnsi="Times New Roman"/>
                <w:b/>
                <w:sz w:val="20"/>
                <w:szCs w:val="20"/>
              </w:rPr>
              <w:t xml:space="preserve"> must be included in the </w:t>
            </w:r>
            <w:r w:rsidR="00DF5231" w:rsidRPr="00E424C1">
              <w:rPr>
                <w:rFonts w:ascii="Times New Roman" w:hAnsi="Times New Roman"/>
                <w:b/>
                <w:sz w:val="20"/>
                <w:szCs w:val="20"/>
              </w:rPr>
              <w:t>portfolio submitted prior to student teaching</w:t>
            </w:r>
            <w:r w:rsidR="00474487" w:rsidRPr="00E424C1">
              <w:rPr>
                <w:rFonts w:ascii="Times New Roman" w:hAnsi="Times New Roman"/>
                <w:b/>
                <w:sz w:val="20"/>
                <w:szCs w:val="20"/>
              </w:rPr>
              <w:t>.</w:t>
            </w:r>
            <w:r w:rsidR="002A4594" w:rsidRPr="00E424C1">
              <w:rPr>
                <w:rFonts w:ascii="Times New Roman" w:hAnsi="Times New Roman"/>
                <w:b/>
                <w:sz w:val="20"/>
                <w:szCs w:val="20"/>
              </w:rPr>
              <w:t xml:space="preserve">  </w:t>
            </w:r>
          </w:p>
          <w:p w:rsidR="00703534" w:rsidRPr="00E424C1" w:rsidRDefault="00703534">
            <w:pPr>
              <w:rPr>
                <w:rFonts w:ascii="Times New Roman" w:hAnsi="Times New Roman"/>
                <w:b/>
                <w:sz w:val="20"/>
                <w:szCs w:val="20"/>
              </w:rPr>
            </w:pPr>
          </w:p>
          <w:p w:rsidR="00703534" w:rsidRPr="00E424C1" w:rsidRDefault="00703534">
            <w:pPr>
              <w:rPr>
                <w:rFonts w:ascii="Times New Roman" w:hAnsi="Times New Roman"/>
                <w:b/>
                <w:sz w:val="20"/>
                <w:szCs w:val="20"/>
              </w:rPr>
            </w:pPr>
          </w:p>
          <w:p w:rsidR="00DC2A7E" w:rsidRPr="00E424C1" w:rsidRDefault="00DC2A7E">
            <w:pPr>
              <w:rPr>
                <w:rFonts w:ascii="Times New Roman" w:hAnsi="Times New Roman"/>
                <w:b/>
                <w:sz w:val="20"/>
                <w:szCs w:val="20"/>
              </w:rPr>
            </w:pPr>
          </w:p>
          <w:p w:rsidR="00DC2A7E" w:rsidRDefault="00DC2A7E">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Pr="009D3481" w:rsidRDefault="00CC6743" w:rsidP="00CC6743">
            <w:pPr>
              <w:rPr>
                <w:rFonts w:ascii="Times New Roman" w:hAnsi="Times New Roman"/>
                <w:b/>
                <w:sz w:val="20"/>
                <w:szCs w:val="20"/>
              </w:rPr>
            </w:pPr>
            <w:r>
              <w:rPr>
                <w:rFonts w:ascii="Times New Roman" w:hAnsi="Times New Roman"/>
                <w:b/>
                <w:sz w:val="20"/>
                <w:szCs w:val="20"/>
              </w:rPr>
              <w:t>Majors during their student teaching semester will successfully complete the “3 edTPA Tasks” and earn an overall passing score on the edTPA.</w:t>
            </w:r>
          </w:p>
          <w:p w:rsidR="00CC6743" w:rsidRPr="00E424C1" w:rsidRDefault="00CC6743">
            <w:pPr>
              <w:rPr>
                <w:rFonts w:ascii="Times New Roman" w:hAnsi="Times New Roman"/>
                <w:b/>
                <w:sz w:val="20"/>
                <w:szCs w:val="20"/>
              </w:rPr>
            </w:pPr>
          </w:p>
          <w:p w:rsidR="00DC2A7E" w:rsidRPr="00E424C1" w:rsidRDefault="00DC2A7E">
            <w:pPr>
              <w:rPr>
                <w:rFonts w:ascii="Times New Roman" w:hAnsi="Times New Roman"/>
                <w:b/>
                <w:sz w:val="20"/>
                <w:szCs w:val="20"/>
              </w:rPr>
            </w:pPr>
          </w:p>
          <w:p w:rsidR="00DC2A7E" w:rsidRPr="00E424C1" w:rsidRDefault="00DC2A7E">
            <w:pPr>
              <w:rPr>
                <w:rFonts w:ascii="Times New Roman" w:hAnsi="Times New Roman"/>
                <w:b/>
                <w:sz w:val="20"/>
                <w:szCs w:val="20"/>
              </w:rPr>
            </w:pPr>
          </w:p>
          <w:p w:rsidR="006C748C" w:rsidRPr="00E424C1" w:rsidRDefault="006C748C">
            <w:pPr>
              <w:rPr>
                <w:rFonts w:ascii="Times New Roman" w:hAnsi="Times New Roman"/>
                <w:b/>
                <w:sz w:val="20"/>
                <w:szCs w:val="20"/>
              </w:rPr>
            </w:pPr>
          </w:p>
          <w:p w:rsidR="006C748C" w:rsidRPr="00E424C1" w:rsidRDefault="006C748C">
            <w:pPr>
              <w:rPr>
                <w:rFonts w:ascii="Times New Roman" w:hAnsi="Times New Roman"/>
                <w:b/>
                <w:sz w:val="20"/>
                <w:szCs w:val="20"/>
              </w:rPr>
            </w:pPr>
          </w:p>
          <w:p w:rsidR="006C748C" w:rsidRPr="00E424C1" w:rsidRDefault="006C748C">
            <w:pPr>
              <w:rPr>
                <w:rFonts w:ascii="Times New Roman" w:hAnsi="Times New Roman"/>
                <w:b/>
                <w:sz w:val="20"/>
                <w:szCs w:val="20"/>
              </w:rPr>
            </w:pPr>
          </w:p>
          <w:p w:rsidR="006C748C" w:rsidRPr="00E424C1" w:rsidRDefault="006C748C">
            <w:pPr>
              <w:rPr>
                <w:rFonts w:ascii="Times New Roman" w:hAnsi="Times New Roman"/>
                <w:b/>
                <w:sz w:val="20"/>
                <w:szCs w:val="20"/>
              </w:rPr>
            </w:pPr>
          </w:p>
          <w:p w:rsidR="002A4594" w:rsidRPr="00E424C1" w:rsidRDefault="002A4594">
            <w:pPr>
              <w:rPr>
                <w:rFonts w:ascii="Times New Roman" w:hAnsi="Times New Roman"/>
                <w:b/>
                <w:sz w:val="20"/>
                <w:szCs w:val="20"/>
              </w:rPr>
            </w:pPr>
          </w:p>
        </w:tc>
        <w:tc>
          <w:tcPr>
            <w:tcW w:w="1985" w:type="dxa"/>
          </w:tcPr>
          <w:p w:rsidR="009C1F8F" w:rsidRPr="00E424C1" w:rsidRDefault="009C1F8F" w:rsidP="002A4594">
            <w:pPr>
              <w:rPr>
                <w:rFonts w:ascii="Times New Roman" w:hAnsi="Times New Roman"/>
                <w:b/>
                <w:sz w:val="20"/>
                <w:szCs w:val="20"/>
              </w:rPr>
            </w:pPr>
          </w:p>
          <w:p w:rsidR="00474487" w:rsidRDefault="00E424C1" w:rsidP="002A4594">
            <w:pPr>
              <w:rPr>
                <w:rFonts w:ascii="Times New Roman" w:hAnsi="Times New Roman"/>
                <w:b/>
                <w:sz w:val="20"/>
                <w:szCs w:val="20"/>
              </w:rPr>
            </w:pPr>
            <w:r>
              <w:rPr>
                <w:rFonts w:ascii="Times New Roman" w:hAnsi="Times New Roman"/>
                <w:b/>
                <w:sz w:val="20"/>
                <w:szCs w:val="20"/>
              </w:rPr>
              <w:t>2015-2016, 87.7% of portfolio artifacts were acceptable in the first submission.</w:t>
            </w:r>
          </w:p>
          <w:p w:rsidR="00E424C1" w:rsidRDefault="00E424C1" w:rsidP="002A4594">
            <w:pPr>
              <w:rPr>
                <w:rFonts w:ascii="Times New Roman" w:hAnsi="Times New Roman"/>
                <w:b/>
                <w:sz w:val="20"/>
                <w:szCs w:val="20"/>
              </w:rPr>
            </w:pPr>
          </w:p>
          <w:p w:rsidR="00E424C1" w:rsidRPr="00E424C1" w:rsidRDefault="00E424C1" w:rsidP="002A4594">
            <w:pPr>
              <w:rPr>
                <w:rFonts w:ascii="Times New Roman" w:hAnsi="Times New Roman"/>
                <w:b/>
                <w:sz w:val="20"/>
                <w:szCs w:val="20"/>
              </w:rPr>
            </w:pPr>
            <w:r>
              <w:rPr>
                <w:rFonts w:ascii="Times New Roman" w:hAnsi="Times New Roman"/>
                <w:b/>
                <w:sz w:val="20"/>
                <w:szCs w:val="20"/>
              </w:rPr>
              <w:t>2016-2017, 87.5% of artifacts were acceptable in the first submission.</w:t>
            </w:r>
          </w:p>
          <w:p w:rsidR="00420E33" w:rsidRPr="00E424C1" w:rsidRDefault="00420E33" w:rsidP="002A4594">
            <w:pPr>
              <w:rPr>
                <w:rFonts w:ascii="Times New Roman" w:hAnsi="Times New Roman"/>
                <w:b/>
                <w:sz w:val="20"/>
                <w:szCs w:val="20"/>
              </w:rPr>
            </w:pPr>
          </w:p>
          <w:p w:rsidR="00E86726" w:rsidRPr="00E424C1" w:rsidRDefault="00E86726" w:rsidP="002A4594">
            <w:pPr>
              <w:rPr>
                <w:rFonts w:ascii="Times New Roman" w:hAnsi="Times New Roman"/>
                <w:b/>
                <w:sz w:val="20"/>
                <w:szCs w:val="20"/>
              </w:rPr>
            </w:pPr>
          </w:p>
          <w:p w:rsidR="00E86726" w:rsidRPr="00E424C1" w:rsidRDefault="00E86726" w:rsidP="002A4594">
            <w:pPr>
              <w:rPr>
                <w:rFonts w:ascii="Times New Roman" w:hAnsi="Times New Roman"/>
                <w:b/>
                <w:sz w:val="20"/>
                <w:szCs w:val="20"/>
              </w:rPr>
            </w:pPr>
          </w:p>
          <w:p w:rsidR="00E86726" w:rsidRPr="00E424C1" w:rsidRDefault="00E86726" w:rsidP="002A4594">
            <w:pPr>
              <w:rPr>
                <w:rFonts w:ascii="Times New Roman" w:hAnsi="Times New Roman"/>
                <w:b/>
                <w:sz w:val="20"/>
                <w:szCs w:val="20"/>
              </w:rPr>
            </w:pPr>
          </w:p>
          <w:p w:rsidR="00E86726" w:rsidRPr="00E424C1" w:rsidRDefault="00E86726" w:rsidP="002A4594">
            <w:pPr>
              <w:rPr>
                <w:rFonts w:ascii="Times New Roman" w:hAnsi="Times New Roman"/>
                <w:b/>
                <w:sz w:val="20"/>
                <w:szCs w:val="20"/>
              </w:rPr>
            </w:pPr>
          </w:p>
          <w:p w:rsidR="00E86726" w:rsidRPr="00E424C1" w:rsidRDefault="00E86726" w:rsidP="002A4594">
            <w:pPr>
              <w:rPr>
                <w:rFonts w:ascii="Times New Roman" w:hAnsi="Times New Roman"/>
                <w:b/>
                <w:sz w:val="20"/>
                <w:szCs w:val="20"/>
              </w:rPr>
            </w:pPr>
          </w:p>
          <w:p w:rsidR="00703534" w:rsidRPr="00E424C1" w:rsidRDefault="00703534" w:rsidP="002A4594">
            <w:pPr>
              <w:rPr>
                <w:rFonts w:ascii="Times New Roman" w:hAnsi="Times New Roman"/>
                <w:b/>
                <w:sz w:val="20"/>
                <w:szCs w:val="20"/>
              </w:rPr>
            </w:pPr>
          </w:p>
          <w:p w:rsidR="00703534" w:rsidRPr="00E424C1" w:rsidRDefault="00703534" w:rsidP="002A4594">
            <w:pPr>
              <w:rPr>
                <w:rFonts w:ascii="Times New Roman" w:hAnsi="Times New Roman"/>
                <w:b/>
                <w:sz w:val="20"/>
                <w:szCs w:val="20"/>
              </w:rPr>
            </w:pPr>
          </w:p>
          <w:p w:rsidR="00DC2A7E" w:rsidRPr="00E424C1" w:rsidRDefault="00DC2A7E" w:rsidP="002A4594">
            <w:pPr>
              <w:rPr>
                <w:rFonts w:ascii="Times New Roman" w:hAnsi="Times New Roman"/>
                <w:b/>
                <w:sz w:val="20"/>
                <w:szCs w:val="20"/>
              </w:rPr>
            </w:pPr>
          </w:p>
          <w:p w:rsidR="00DC2A7E" w:rsidRPr="00E424C1" w:rsidRDefault="00DC2A7E" w:rsidP="002A4594">
            <w:pPr>
              <w:rPr>
                <w:rFonts w:ascii="Times New Roman" w:hAnsi="Times New Roman"/>
                <w:b/>
                <w:sz w:val="20"/>
                <w:szCs w:val="20"/>
              </w:rPr>
            </w:pPr>
          </w:p>
          <w:p w:rsidR="00DC2A7E" w:rsidRPr="00E424C1" w:rsidRDefault="00DC2A7E" w:rsidP="002A4594">
            <w:pPr>
              <w:rPr>
                <w:rFonts w:ascii="Times New Roman" w:hAnsi="Times New Roman"/>
                <w:b/>
                <w:sz w:val="20"/>
                <w:szCs w:val="20"/>
              </w:rPr>
            </w:pPr>
          </w:p>
          <w:p w:rsidR="00DC2A7E" w:rsidRPr="00E424C1" w:rsidRDefault="00DC2A7E" w:rsidP="002A4594">
            <w:pPr>
              <w:rPr>
                <w:rFonts w:ascii="Times New Roman" w:hAnsi="Times New Roman"/>
                <w:b/>
                <w:sz w:val="20"/>
                <w:szCs w:val="20"/>
              </w:rPr>
            </w:pPr>
          </w:p>
          <w:p w:rsidR="00DC2A7E" w:rsidRPr="00E424C1" w:rsidRDefault="00DC2A7E" w:rsidP="002A4594">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E424C1" w:rsidRDefault="00E424C1"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r>
              <w:rPr>
                <w:rFonts w:ascii="Times New Roman" w:hAnsi="Times New Roman"/>
                <w:b/>
                <w:sz w:val="20"/>
                <w:szCs w:val="20"/>
              </w:rPr>
              <w:t>2015-2016, 65 of 66 successfully completed the edTPA.  The average earned score was 44.5 with 35 being the passing score.</w:t>
            </w: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r>
              <w:rPr>
                <w:rFonts w:ascii="Times New Roman" w:hAnsi="Times New Roman"/>
                <w:b/>
                <w:sz w:val="20"/>
                <w:szCs w:val="20"/>
              </w:rPr>
              <w:t>2016-2017, 55 of 55 majors successfully completed the edTPA.  The average earned overall score was 45.0 with 35 being the passing score.</w:t>
            </w: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CC6743" w:rsidRDefault="00CC6743" w:rsidP="00BA1586">
            <w:pPr>
              <w:rPr>
                <w:rFonts w:ascii="Times New Roman" w:hAnsi="Times New Roman"/>
                <w:b/>
                <w:sz w:val="20"/>
                <w:szCs w:val="20"/>
              </w:rPr>
            </w:pPr>
          </w:p>
          <w:p w:rsidR="00E424C1" w:rsidRPr="00E424C1" w:rsidRDefault="00E424C1" w:rsidP="00BA1586">
            <w:pPr>
              <w:rPr>
                <w:rFonts w:ascii="Times New Roman" w:hAnsi="Times New Roman"/>
                <w:b/>
                <w:sz w:val="20"/>
                <w:szCs w:val="20"/>
              </w:rPr>
            </w:pPr>
          </w:p>
        </w:tc>
        <w:tc>
          <w:tcPr>
            <w:tcW w:w="3433" w:type="dxa"/>
            <w:tcBorders>
              <w:bottom w:val="single" w:sz="4" w:space="0" w:color="auto"/>
            </w:tcBorders>
          </w:tcPr>
          <w:p w:rsidR="009C1F8F" w:rsidRPr="00E424C1" w:rsidRDefault="009C1F8F">
            <w:pPr>
              <w:pBdr>
                <w:bottom w:val="single" w:sz="4" w:space="1" w:color="auto"/>
              </w:pBdr>
              <w:rPr>
                <w:rFonts w:ascii="Times New Roman" w:hAnsi="Times New Roman"/>
                <w:b/>
                <w:sz w:val="20"/>
                <w:szCs w:val="20"/>
              </w:rPr>
            </w:pPr>
          </w:p>
          <w:p w:rsidR="00474487" w:rsidRPr="00E424C1" w:rsidRDefault="00DF5231">
            <w:pPr>
              <w:pBdr>
                <w:bottom w:val="single" w:sz="4" w:space="1" w:color="auto"/>
              </w:pBdr>
              <w:rPr>
                <w:rFonts w:ascii="Times New Roman" w:hAnsi="Times New Roman"/>
                <w:b/>
                <w:sz w:val="20"/>
                <w:szCs w:val="20"/>
              </w:rPr>
            </w:pPr>
            <w:r w:rsidRPr="00E424C1">
              <w:rPr>
                <w:rFonts w:ascii="Times New Roman" w:hAnsi="Times New Roman"/>
                <w:b/>
                <w:sz w:val="20"/>
                <w:szCs w:val="20"/>
              </w:rPr>
              <w:t xml:space="preserve">Student course products must meet or exceed </w:t>
            </w:r>
            <w:r w:rsidR="00CE6474" w:rsidRPr="00E424C1">
              <w:rPr>
                <w:rFonts w:ascii="Times New Roman" w:hAnsi="Times New Roman"/>
                <w:b/>
                <w:sz w:val="20"/>
                <w:szCs w:val="20"/>
              </w:rPr>
              <w:t xml:space="preserve">the CEC national </w:t>
            </w:r>
            <w:r w:rsidRPr="00E424C1">
              <w:rPr>
                <w:rFonts w:ascii="Times New Roman" w:hAnsi="Times New Roman"/>
                <w:b/>
                <w:sz w:val="20"/>
                <w:szCs w:val="20"/>
              </w:rPr>
              <w:t xml:space="preserve">standards.  </w:t>
            </w:r>
            <w:r w:rsidR="00474487" w:rsidRPr="00E424C1">
              <w:rPr>
                <w:rFonts w:ascii="Times New Roman" w:hAnsi="Times New Roman"/>
                <w:b/>
                <w:sz w:val="20"/>
                <w:szCs w:val="20"/>
              </w:rPr>
              <w:t xml:space="preserve">As one </w:t>
            </w:r>
            <w:r w:rsidRPr="00E424C1">
              <w:rPr>
                <w:rFonts w:ascii="Times New Roman" w:hAnsi="Times New Roman"/>
                <w:b/>
                <w:sz w:val="20"/>
                <w:szCs w:val="20"/>
              </w:rPr>
              <w:t>criterion</w:t>
            </w:r>
            <w:r w:rsidR="00474487" w:rsidRPr="00E424C1">
              <w:rPr>
                <w:rFonts w:ascii="Times New Roman" w:hAnsi="Times New Roman"/>
                <w:b/>
                <w:sz w:val="20"/>
                <w:szCs w:val="20"/>
              </w:rPr>
              <w:t xml:space="preserve"> for approval of a given student to be allowed to Student Teach in Special Education</w:t>
            </w:r>
            <w:r w:rsidRPr="00E424C1">
              <w:rPr>
                <w:rFonts w:ascii="Times New Roman" w:hAnsi="Times New Roman"/>
                <w:b/>
                <w:sz w:val="20"/>
                <w:szCs w:val="20"/>
              </w:rPr>
              <w:t xml:space="preserve">, the portfolio must </w:t>
            </w:r>
            <w:r w:rsidR="00E86726" w:rsidRPr="00E424C1">
              <w:rPr>
                <w:rFonts w:ascii="Times New Roman" w:hAnsi="Times New Roman"/>
                <w:b/>
                <w:sz w:val="20"/>
                <w:szCs w:val="20"/>
              </w:rPr>
              <w:t xml:space="preserve">also </w:t>
            </w:r>
            <w:r w:rsidRPr="00E424C1">
              <w:rPr>
                <w:rFonts w:ascii="Times New Roman" w:hAnsi="Times New Roman"/>
                <w:b/>
                <w:sz w:val="20"/>
                <w:szCs w:val="20"/>
              </w:rPr>
              <w:t>be submitted and be rated as “acceptable</w:t>
            </w:r>
            <w:r w:rsidR="00474487" w:rsidRPr="00E424C1">
              <w:rPr>
                <w:rFonts w:ascii="Times New Roman" w:hAnsi="Times New Roman"/>
                <w:b/>
                <w:sz w:val="20"/>
                <w:szCs w:val="20"/>
              </w:rPr>
              <w:t>.</w:t>
            </w:r>
            <w:r w:rsidRPr="00E424C1">
              <w:rPr>
                <w:rFonts w:ascii="Times New Roman" w:hAnsi="Times New Roman"/>
                <w:b/>
                <w:sz w:val="20"/>
                <w:szCs w:val="20"/>
              </w:rPr>
              <w:t>”</w:t>
            </w:r>
            <w:r w:rsidR="00A66990" w:rsidRPr="00E424C1">
              <w:rPr>
                <w:rFonts w:ascii="Times New Roman" w:hAnsi="Times New Roman"/>
                <w:b/>
                <w:sz w:val="20"/>
                <w:szCs w:val="20"/>
              </w:rPr>
              <w:t xml:space="preserve">  Each artifact must be </w:t>
            </w:r>
            <w:r w:rsidR="00D459A5" w:rsidRPr="00E424C1">
              <w:rPr>
                <w:rFonts w:ascii="Times New Roman" w:hAnsi="Times New Roman"/>
                <w:b/>
                <w:sz w:val="20"/>
                <w:szCs w:val="20"/>
              </w:rPr>
              <w:t>“acceptable”</w:t>
            </w:r>
            <w:r w:rsidR="00474487" w:rsidRPr="00E424C1">
              <w:rPr>
                <w:rFonts w:ascii="Times New Roman" w:hAnsi="Times New Roman"/>
                <w:b/>
                <w:sz w:val="20"/>
                <w:szCs w:val="20"/>
              </w:rPr>
              <w:t xml:space="preserve"> </w:t>
            </w:r>
            <w:r w:rsidR="00A66990" w:rsidRPr="00E424C1">
              <w:rPr>
                <w:rFonts w:ascii="Times New Roman" w:hAnsi="Times New Roman"/>
                <w:b/>
                <w:sz w:val="20"/>
                <w:szCs w:val="20"/>
              </w:rPr>
              <w:t>before candidate is approved to student teach.</w:t>
            </w:r>
          </w:p>
          <w:p w:rsidR="00474487" w:rsidRPr="00E424C1" w:rsidRDefault="00474487">
            <w:pPr>
              <w:rPr>
                <w:rFonts w:ascii="Times New Roman" w:hAnsi="Times New Roman"/>
                <w:b/>
                <w:sz w:val="20"/>
                <w:szCs w:val="20"/>
              </w:rPr>
            </w:pPr>
          </w:p>
          <w:p w:rsidR="00DC2A7E" w:rsidRPr="00E424C1" w:rsidRDefault="00DC2A7E" w:rsidP="00703534">
            <w:pPr>
              <w:rPr>
                <w:rFonts w:ascii="Times New Roman" w:hAnsi="Times New Roman"/>
                <w:b/>
                <w:sz w:val="20"/>
                <w:szCs w:val="20"/>
              </w:rPr>
            </w:pPr>
          </w:p>
          <w:p w:rsidR="00DC2A7E" w:rsidRPr="00E424C1" w:rsidRDefault="00DC2A7E" w:rsidP="00703534">
            <w:pPr>
              <w:rPr>
                <w:rFonts w:ascii="Times New Roman" w:hAnsi="Times New Roman"/>
                <w:b/>
                <w:sz w:val="20"/>
                <w:szCs w:val="20"/>
              </w:rPr>
            </w:pPr>
          </w:p>
          <w:p w:rsidR="00DC2A7E" w:rsidRDefault="00DC2A7E"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Default="00CC6743" w:rsidP="00703534">
            <w:pPr>
              <w:rPr>
                <w:rFonts w:ascii="Times New Roman" w:hAnsi="Times New Roman"/>
                <w:b/>
                <w:sz w:val="20"/>
                <w:szCs w:val="20"/>
              </w:rPr>
            </w:pPr>
          </w:p>
          <w:p w:rsidR="00CC6743" w:rsidRPr="00E424C1" w:rsidRDefault="00CC6743" w:rsidP="00703534">
            <w:pPr>
              <w:rPr>
                <w:rFonts w:ascii="Times New Roman" w:hAnsi="Times New Roman"/>
                <w:b/>
                <w:sz w:val="20"/>
                <w:szCs w:val="20"/>
              </w:rPr>
            </w:pPr>
            <w:r>
              <w:rPr>
                <w:rFonts w:ascii="Times New Roman" w:hAnsi="Times New Roman"/>
                <w:b/>
                <w:sz w:val="20"/>
                <w:szCs w:val="20"/>
              </w:rPr>
              <w:t>The Teacher Certification Officer and Special Education Chair share responsibility.</w:t>
            </w:r>
          </w:p>
          <w:p w:rsidR="00DC2A7E" w:rsidRPr="00E424C1" w:rsidRDefault="00DC2A7E" w:rsidP="00703534">
            <w:pPr>
              <w:rPr>
                <w:rFonts w:ascii="Times New Roman" w:hAnsi="Times New Roman"/>
                <w:b/>
                <w:sz w:val="20"/>
                <w:szCs w:val="20"/>
              </w:rPr>
            </w:pPr>
          </w:p>
          <w:p w:rsidR="006C748C" w:rsidRPr="00E424C1" w:rsidRDefault="006C748C" w:rsidP="00703534">
            <w:pPr>
              <w:rPr>
                <w:rFonts w:ascii="Times New Roman" w:hAnsi="Times New Roman"/>
                <w:b/>
                <w:sz w:val="20"/>
                <w:szCs w:val="20"/>
              </w:rPr>
            </w:pPr>
          </w:p>
          <w:p w:rsidR="006C748C" w:rsidRPr="00E424C1" w:rsidRDefault="006C748C" w:rsidP="00703534">
            <w:pPr>
              <w:rPr>
                <w:rFonts w:ascii="Times New Roman" w:hAnsi="Times New Roman"/>
                <w:b/>
                <w:sz w:val="20"/>
                <w:szCs w:val="20"/>
              </w:rPr>
            </w:pPr>
          </w:p>
          <w:p w:rsidR="006C748C" w:rsidRPr="00E424C1" w:rsidRDefault="006C748C" w:rsidP="00703534">
            <w:pPr>
              <w:rPr>
                <w:rFonts w:ascii="Times New Roman" w:hAnsi="Times New Roman"/>
                <w:b/>
                <w:sz w:val="20"/>
                <w:szCs w:val="20"/>
              </w:rPr>
            </w:pPr>
          </w:p>
          <w:p w:rsidR="006C748C" w:rsidRPr="00E424C1" w:rsidRDefault="006C748C" w:rsidP="00703534">
            <w:pPr>
              <w:rPr>
                <w:rFonts w:ascii="Times New Roman" w:hAnsi="Times New Roman"/>
                <w:b/>
                <w:sz w:val="20"/>
                <w:szCs w:val="20"/>
              </w:rPr>
            </w:pPr>
          </w:p>
          <w:p w:rsidR="00703534" w:rsidRPr="00E424C1" w:rsidRDefault="00703534" w:rsidP="00703534">
            <w:pPr>
              <w:rPr>
                <w:rFonts w:ascii="Times New Roman" w:hAnsi="Times New Roman"/>
                <w:b/>
                <w:sz w:val="20"/>
                <w:szCs w:val="20"/>
              </w:rPr>
            </w:pPr>
          </w:p>
        </w:tc>
      </w:tr>
      <w:tr w:rsidR="00474487" w:rsidRPr="00E41DA8">
        <w:tblPrEx>
          <w:tblBorders>
            <w:insideH w:val="single" w:sz="4" w:space="0" w:color="auto"/>
            <w:insideV w:val="single" w:sz="4" w:space="0" w:color="auto"/>
          </w:tblBorders>
        </w:tblPrEx>
        <w:trPr>
          <w:jc w:val="center"/>
        </w:trPr>
        <w:tc>
          <w:tcPr>
            <w:tcW w:w="3125" w:type="dxa"/>
          </w:tcPr>
          <w:p w:rsidR="0048012E" w:rsidRPr="00E424C1" w:rsidRDefault="0048012E">
            <w:pPr>
              <w:rPr>
                <w:rFonts w:ascii="Times New Roman" w:hAnsi="Times New Roman"/>
                <w:b/>
                <w:sz w:val="20"/>
                <w:szCs w:val="20"/>
              </w:rPr>
            </w:pPr>
          </w:p>
          <w:p w:rsidR="008F41B6" w:rsidRPr="00E424C1" w:rsidRDefault="00474487">
            <w:pPr>
              <w:rPr>
                <w:rFonts w:ascii="Times New Roman" w:hAnsi="Times New Roman"/>
                <w:b/>
                <w:sz w:val="20"/>
                <w:szCs w:val="20"/>
              </w:rPr>
            </w:pPr>
            <w:r w:rsidRPr="00E424C1">
              <w:rPr>
                <w:rFonts w:ascii="Times New Roman" w:hAnsi="Times New Roman"/>
                <w:b/>
                <w:sz w:val="20"/>
                <w:szCs w:val="20"/>
              </w:rPr>
              <w:t xml:space="preserve">4.  Majors will have a Special Education knowledge base sufficient to be an effective entry-level teacher.  </w:t>
            </w:r>
          </w:p>
          <w:p w:rsidR="008F41B6" w:rsidRPr="00E424C1" w:rsidRDefault="008F41B6">
            <w:pPr>
              <w:rPr>
                <w:rFonts w:ascii="Times New Roman" w:hAnsi="Times New Roman"/>
                <w:b/>
                <w:sz w:val="20"/>
                <w:szCs w:val="20"/>
              </w:rPr>
            </w:pPr>
          </w:p>
          <w:p w:rsidR="00474487" w:rsidRDefault="00474487">
            <w:pPr>
              <w:rPr>
                <w:rFonts w:ascii="Times New Roman" w:hAnsi="Times New Roman"/>
                <w:b/>
                <w:sz w:val="20"/>
                <w:szCs w:val="20"/>
              </w:rPr>
            </w:pPr>
            <w:r w:rsidRPr="00E424C1">
              <w:rPr>
                <w:rFonts w:ascii="Times New Roman" w:hAnsi="Times New Roman"/>
                <w:b/>
                <w:sz w:val="20"/>
                <w:szCs w:val="20"/>
              </w:rPr>
              <w:t>Program completers will have demonstrated professional subject area knowledge and skills, including, but not limited to, having demonstrated the following outcomes:</w:t>
            </w:r>
          </w:p>
          <w:p w:rsidR="00CC6743" w:rsidRPr="00E424C1" w:rsidRDefault="00CC6743">
            <w:pPr>
              <w:rPr>
                <w:rFonts w:ascii="Times New Roman" w:hAnsi="Times New Roman"/>
                <w:b/>
                <w:sz w:val="20"/>
                <w:szCs w:val="20"/>
              </w:rPr>
            </w:pPr>
          </w:p>
          <w:p w:rsidR="00474487" w:rsidRPr="00CC6743" w:rsidRDefault="00474487" w:rsidP="00CC6743">
            <w:pPr>
              <w:pStyle w:val="ListParagraph"/>
              <w:numPr>
                <w:ilvl w:val="0"/>
                <w:numId w:val="37"/>
              </w:numPr>
              <w:tabs>
                <w:tab w:val="left" w:pos="522"/>
              </w:tabs>
              <w:rPr>
                <w:rFonts w:ascii="Times New Roman" w:hAnsi="Times New Roman"/>
                <w:b/>
                <w:sz w:val="20"/>
                <w:szCs w:val="20"/>
              </w:rPr>
            </w:pPr>
            <w:r w:rsidRPr="00CC6743">
              <w:rPr>
                <w:rFonts w:ascii="Times New Roman" w:hAnsi="Times New Roman"/>
                <w:b/>
                <w:sz w:val="20"/>
                <w:szCs w:val="20"/>
              </w:rPr>
              <w:t>Good communication skills.</w:t>
            </w:r>
          </w:p>
          <w:p w:rsidR="00474487" w:rsidRPr="00CC6743" w:rsidRDefault="00CC6743" w:rsidP="00CC6743">
            <w:pPr>
              <w:pStyle w:val="ListParagraph"/>
              <w:numPr>
                <w:ilvl w:val="0"/>
                <w:numId w:val="37"/>
              </w:numPr>
              <w:tabs>
                <w:tab w:val="left" w:pos="522"/>
              </w:tabs>
              <w:ind w:left="540" w:hanging="180"/>
              <w:rPr>
                <w:rFonts w:ascii="Times New Roman" w:hAnsi="Times New Roman"/>
                <w:b/>
                <w:sz w:val="20"/>
                <w:szCs w:val="20"/>
              </w:rPr>
            </w:pPr>
            <w:r>
              <w:rPr>
                <w:rFonts w:ascii="Times New Roman" w:hAnsi="Times New Roman"/>
                <w:b/>
                <w:sz w:val="20"/>
                <w:szCs w:val="20"/>
              </w:rPr>
              <w:t xml:space="preserve">Mastery of basic skills in </w:t>
            </w:r>
            <w:r w:rsidR="00474487" w:rsidRPr="00CC6743">
              <w:rPr>
                <w:rFonts w:ascii="Times New Roman" w:hAnsi="Times New Roman"/>
                <w:b/>
                <w:sz w:val="20"/>
                <w:szCs w:val="20"/>
              </w:rPr>
              <w:t>language arts and mathematics.</w:t>
            </w:r>
          </w:p>
          <w:p w:rsidR="008F36D3" w:rsidRPr="00CC6743" w:rsidRDefault="00474487" w:rsidP="00CC6743">
            <w:pPr>
              <w:pStyle w:val="ListParagraph"/>
              <w:numPr>
                <w:ilvl w:val="0"/>
                <w:numId w:val="37"/>
              </w:numPr>
              <w:tabs>
                <w:tab w:val="left" w:pos="522"/>
              </w:tabs>
              <w:rPr>
                <w:rFonts w:ascii="Times New Roman" w:hAnsi="Times New Roman"/>
                <w:b/>
                <w:sz w:val="20"/>
                <w:szCs w:val="20"/>
              </w:rPr>
            </w:pPr>
            <w:r w:rsidRPr="00CC6743">
              <w:rPr>
                <w:rFonts w:ascii="Times New Roman" w:hAnsi="Times New Roman"/>
                <w:b/>
                <w:sz w:val="20"/>
                <w:szCs w:val="20"/>
              </w:rPr>
              <w:t xml:space="preserve">Knowledge of past and </w:t>
            </w:r>
          </w:p>
          <w:p w:rsidR="00474487" w:rsidRPr="00E424C1" w:rsidRDefault="008F36D3" w:rsidP="008F36D3">
            <w:pPr>
              <w:tabs>
                <w:tab w:val="left" w:pos="522"/>
              </w:tabs>
              <w:rPr>
                <w:rFonts w:ascii="Times New Roman" w:hAnsi="Times New Roman"/>
                <w:b/>
                <w:sz w:val="20"/>
                <w:szCs w:val="20"/>
              </w:rPr>
            </w:pPr>
            <w:r w:rsidRPr="00E424C1">
              <w:rPr>
                <w:rFonts w:ascii="Times New Roman" w:hAnsi="Times New Roman"/>
                <w:b/>
                <w:sz w:val="20"/>
                <w:szCs w:val="20"/>
              </w:rPr>
              <w:t xml:space="preserve">          </w:t>
            </w:r>
            <w:r w:rsidR="00474487" w:rsidRPr="00E424C1">
              <w:rPr>
                <w:rFonts w:ascii="Times New Roman" w:hAnsi="Times New Roman"/>
                <w:b/>
                <w:sz w:val="20"/>
                <w:szCs w:val="20"/>
              </w:rPr>
              <w:t xml:space="preserve">present </w:t>
            </w:r>
            <w:r w:rsidRPr="00E424C1">
              <w:rPr>
                <w:rFonts w:ascii="Times New Roman" w:hAnsi="Times New Roman"/>
                <w:b/>
                <w:sz w:val="20"/>
                <w:szCs w:val="20"/>
              </w:rPr>
              <w:t>issues in the fi</w:t>
            </w:r>
            <w:r w:rsidR="00474487" w:rsidRPr="00E424C1">
              <w:rPr>
                <w:rFonts w:ascii="Times New Roman" w:hAnsi="Times New Roman"/>
                <w:b/>
                <w:sz w:val="20"/>
                <w:szCs w:val="20"/>
              </w:rPr>
              <w:t>e</w:t>
            </w:r>
            <w:r w:rsidRPr="00E424C1">
              <w:rPr>
                <w:rFonts w:ascii="Times New Roman" w:hAnsi="Times New Roman"/>
                <w:b/>
                <w:sz w:val="20"/>
                <w:szCs w:val="20"/>
              </w:rPr>
              <w:t>l</w:t>
            </w:r>
            <w:r w:rsidR="00474487" w:rsidRPr="00E424C1">
              <w:rPr>
                <w:rFonts w:ascii="Times New Roman" w:hAnsi="Times New Roman"/>
                <w:b/>
                <w:sz w:val="20"/>
                <w:szCs w:val="20"/>
              </w:rPr>
              <w:t xml:space="preserve">d of </w:t>
            </w:r>
            <w:r w:rsidR="00474487" w:rsidRPr="00E424C1">
              <w:rPr>
                <w:rFonts w:ascii="Times New Roman" w:hAnsi="Times New Roman"/>
                <w:b/>
                <w:sz w:val="20"/>
                <w:szCs w:val="20"/>
              </w:rPr>
              <w:tab/>
              <w:t>Education.</w:t>
            </w:r>
          </w:p>
        </w:tc>
        <w:tc>
          <w:tcPr>
            <w:tcW w:w="3330" w:type="dxa"/>
          </w:tcPr>
          <w:p w:rsidR="0048012E" w:rsidRPr="00E424C1" w:rsidRDefault="0048012E">
            <w:pPr>
              <w:rPr>
                <w:rFonts w:ascii="Times New Roman" w:hAnsi="Times New Roman"/>
                <w:b/>
                <w:sz w:val="20"/>
                <w:szCs w:val="20"/>
              </w:rPr>
            </w:pPr>
          </w:p>
          <w:p w:rsidR="00474487" w:rsidRPr="00E424C1" w:rsidRDefault="00C13A21">
            <w:pPr>
              <w:rPr>
                <w:rFonts w:ascii="Times New Roman" w:hAnsi="Times New Roman"/>
                <w:b/>
                <w:sz w:val="20"/>
                <w:szCs w:val="20"/>
              </w:rPr>
            </w:pPr>
            <w:r w:rsidRPr="00E424C1">
              <w:rPr>
                <w:rFonts w:ascii="Times New Roman" w:hAnsi="Times New Roman"/>
                <w:b/>
                <w:sz w:val="20"/>
                <w:szCs w:val="20"/>
              </w:rPr>
              <w:t>Illinois Licensure</w:t>
            </w:r>
            <w:r w:rsidR="00156B7E" w:rsidRPr="00E424C1">
              <w:rPr>
                <w:rFonts w:ascii="Times New Roman" w:hAnsi="Times New Roman"/>
                <w:b/>
                <w:sz w:val="20"/>
                <w:szCs w:val="20"/>
              </w:rPr>
              <w:t xml:space="preserve"> Tests/Test of Academic Proficiency</w:t>
            </w:r>
          </w:p>
          <w:p w:rsidR="00225EE6" w:rsidRPr="00E424C1" w:rsidRDefault="00225EE6">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225EE6" w:rsidRDefault="00225EE6">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p>
          <w:p w:rsidR="00CC6743" w:rsidRPr="00E424C1" w:rsidRDefault="00CC6743">
            <w:pPr>
              <w:rPr>
                <w:rFonts w:ascii="Times New Roman" w:hAnsi="Times New Roman"/>
                <w:b/>
                <w:sz w:val="20"/>
                <w:szCs w:val="20"/>
              </w:rPr>
            </w:pPr>
          </w:p>
        </w:tc>
        <w:tc>
          <w:tcPr>
            <w:tcW w:w="2189" w:type="dxa"/>
          </w:tcPr>
          <w:p w:rsidR="0048012E" w:rsidRPr="00E424C1" w:rsidRDefault="0048012E">
            <w:pPr>
              <w:rPr>
                <w:rFonts w:ascii="Times New Roman" w:hAnsi="Times New Roman"/>
                <w:b/>
                <w:sz w:val="20"/>
                <w:szCs w:val="20"/>
              </w:rPr>
            </w:pPr>
          </w:p>
          <w:p w:rsidR="00474487" w:rsidRDefault="00CC6743">
            <w:pPr>
              <w:rPr>
                <w:rFonts w:ascii="Times New Roman" w:hAnsi="Times New Roman"/>
                <w:b/>
                <w:sz w:val="20"/>
                <w:szCs w:val="20"/>
              </w:rPr>
            </w:pPr>
            <w:r>
              <w:rPr>
                <w:rFonts w:ascii="Times New Roman" w:hAnsi="Times New Roman"/>
                <w:b/>
                <w:sz w:val="20"/>
                <w:szCs w:val="20"/>
              </w:rPr>
              <w:t>Majors will pass the Test of Academic Proficiency or have an ACT of 22 or higher with writing or SAT score combined with Critical Reading/Math of 1030 and at least 450 on writing.</w:t>
            </w:r>
          </w:p>
          <w:p w:rsidR="00CC6743" w:rsidRDefault="00CC6743">
            <w:pPr>
              <w:rPr>
                <w:rFonts w:ascii="Times New Roman" w:hAnsi="Times New Roman"/>
                <w:b/>
                <w:sz w:val="20"/>
                <w:szCs w:val="20"/>
              </w:rPr>
            </w:pPr>
          </w:p>
          <w:p w:rsidR="00CC6743" w:rsidRDefault="00CC6743">
            <w:pPr>
              <w:rPr>
                <w:rFonts w:ascii="Times New Roman" w:hAnsi="Times New Roman"/>
                <w:b/>
                <w:sz w:val="20"/>
                <w:szCs w:val="20"/>
              </w:rPr>
            </w:pPr>
            <w:r>
              <w:rPr>
                <w:rFonts w:ascii="Times New Roman" w:hAnsi="Times New Roman"/>
                <w:b/>
                <w:sz w:val="20"/>
                <w:szCs w:val="20"/>
              </w:rPr>
              <w:t xml:space="preserve">Majors will pass the State of Illinois LBSI content test and Early Childhood Special Education if applicable.  </w:t>
            </w:r>
          </w:p>
          <w:p w:rsidR="00CC6743" w:rsidRDefault="00CC6743">
            <w:pPr>
              <w:rPr>
                <w:rFonts w:ascii="Times New Roman" w:hAnsi="Times New Roman"/>
                <w:b/>
                <w:sz w:val="20"/>
                <w:szCs w:val="20"/>
              </w:rPr>
            </w:pPr>
          </w:p>
          <w:p w:rsidR="002F2A9A" w:rsidRPr="00E424C1" w:rsidRDefault="00CC6743">
            <w:pPr>
              <w:rPr>
                <w:rFonts w:ascii="Times New Roman" w:hAnsi="Times New Roman"/>
                <w:b/>
                <w:sz w:val="20"/>
                <w:szCs w:val="20"/>
              </w:rPr>
            </w:pPr>
            <w:r>
              <w:rPr>
                <w:rFonts w:ascii="Times New Roman" w:hAnsi="Times New Roman"/>
                <w:b/>
                <w:sz w:val="20"/>
                <w:szCs w:val="20"/>
              </w:rPr>
              <w:t>Summary pass rate for all program completers is 100%.</w:t>
            </w:r>
          </w:p>
          <w:p w:rsidR="002F2A9A" w:rsidRPr="00E424C1" w:rsidRDefault="002F2A9A">
            <w:pPr>
              <w:rPr>
                <w:rFonts w:ascii="Times New Roman" w:hAnsi="Times New Roman"/>
                <w:b/>
                <w:sz w:val="20"/>
                <w:szCs w:val="20"/>
              </w:rPr>
            </w:pPr>
          </w:p>
          <w:p w:rsidR="002F2A9A" w:rsidRPr="00E424C1" w:rsidRDefault="002F2A9A">
            <w:pPr>
              <w:rPr>
                <w:rFonts w:ascii="Times New Roman" w:hAnsi="Times New Roman"/>
                <w:b/>
                <w:sz w:val="20"/>
                <w:szCs w:val="20"/>
              </w:rPr>
            </w:pPr>
          </w:p>
          <w:p w:rsidR="00474487" w:rsidRPr="00E424C1" w:rsidRDefault="00474487">
            <w:pPr>
              <w:rPr>
                <w:rFonts w:ascii="Times New Roman" w:hAnsi="Times New Roman"/>
                <w:b/>
                <w:sz w:val="20"/>
                <w:szCs w:val="20"/>
              </w:rPr>
            </w:pPr>
          </w:p>
          <w:p w:rsidR="00474487" w:rsidRPr="00E424C1" w:rsidRDefault="00474487">
            <w:pPr>
              <w:rPr>
                <w:rFonts w:ascii="Times New Roman" w:hAnsi="Times New Roman"/>
                <w:b/>
                <w:sz w:val="20"/>
                <w:szCs w:val="20"/>
              </w:rPr>
            </w:pPr>
          </w:p>
        </w:tc>
        <w:tc>
          <w:tcPr>
            <w:tcW w:w="1985" w:type="dxa"/>
            <w:tcBorders>
              <w:right w:val="single" w:sz="4" w:space="0" w:color="auto"/>
            </w:tcBorders>
          </w:tcPr>
          <w:p w:rsidR="0048012E" w:rsidRPr="00CC6743" w:rsidRDefault="0048012E">
            <w:pPr>
              <w:rPr>
                <w:rFonts w:ascii="Times New Roman" w:hAnsi="Times New Roman"/>
                <w:b/>
                <w:sz w:val="20"/>
                <w:szCs w:val="20"/>
              </w:rPr>
            </w:pPr>
          </w:p>
          <w:p w:rsidR="00474487" w:rsidRPr="00CC6743" w:rsidRDefault="00CC6743">
            <w:pPr>
              <w:rPr>
                <w:rFonts w:ascii="Times New Roman" w:hAnsi="Times New Roman"/>
                <w:b/>
                <w:sz w:val="20"/>
                <w:szCs w:val="20"/>
              </w:rPr>
            </w:pPr>
            <w:r>
              <w:rPr>
                <w:rFonts w:ascii="Times New Roman" w:hAnsi="Times New Roman"/>
                <w:b/>
                <w:sz w:val="20"/>
                <w:szCs w:val="20"/>
              </w:rPr>
              <w:t>Summary pass rate for all program completers is 100% 2015-2017.</w:t>
            </w:r>
          </w:p>
          <w:p w:rsidR="00FF21E6" w:rsidRPr="00CC6743" w:rsidRDefault="00FF21E6">
            <w:pPr>
              <w:rPr>
                <w:rFonts w:ascii="Times New Roman" w:hAnsi="Times New Roman"/>
                <w:b/>
                <w:sz w:val="20"/>
                <w:szCs w:val="20"/>
              </w:rPr>
            </w:pPr>
          </w:p>
          <w:p w:rsidR="00DC6479" w:rsidRPr="00CC6743" w:rsidRDefault="00DC6479">
            <w:pPr>
              <w:rPr>
                <w:rFonts w:ascii="Times New Roman" w:hAnsi="Times New Roman"/>
                <w:b/>
                <w:sz w:val="20"/>
                <w:szCs w:val="20"/>
              </w:rPr>
            </w:pPr>
          </w:p>
          <w:p w:rsidR="002F2A9A" w:rsidRPr="00CC6743" w:rsidRDefault="002F2A9A">
            <w:pPr>
              <w:rPr>
                <w:rFonts w:ascii="Times New Roman" w:hAnsi="Times New Roman"/>
                <w:b/>
                <w:sz w:val="20"/>
                <w:szCs w:val="20"/>
              </w:rPr>
            </w:pPr>
          </w:p>
          <w:p w:rsidR="002F2A9A" w:rsidRPr="00CC6743" w:rsidRDefault="002F2A9A">
            <w:pPr>
              <w:rPr>
                <w:rFonts w:ascii="Times New Roman" w:hAnsi="Times New Roman"/>
                <w:b/>
                <w:sz w:val="20"/>
                <w:szCs w:val="20"/>
              </w:rPr>
            </w:pPr>
          </w:p>
          <w:p w:rsidR="002F2A9A" w:rsidRPr="00CC6743" w:rsidRDefault="002F2A9A">
            <w:pPr>
              <w:rPr>
                <w:rFonts w:ascii="Times New Roman" w:hAnsi="Times New Roman"/>
                <w:b/>
                <w:sz w:val="20"/>
                <w:szCs w:val="20"/>
              </w:rPr>
            </w:pPr>
          </w:p>
          <w:p w:rsidR="002F2A9A" w:rsidRPr="00CC6743" w:rsidRDefault="002F2A9A">
            <w:pPr>
              <w:rPr>
                <w:rFonts w:ascii="Times New Roman" w:hAnsi="Times New Roman"/>
                <w:b/>
                <w:sz w:val="20"/>
                <w:szCs w:val="20"/>
              </w:rPr>
            </w:pPr>
          </w:p>
          <w:p w:rsidR="002F2A9A" w:rsidRPr="00CC6743" w:rsidRDefault="002F2A9A">
            <w:pPr>
              <w:rPr>
                <w:rFonts w:ascii="Times New Roman" w:hAnsi="Times New Roman"/>
                <w:b/>
                <w:sz w:val="20"/>
                <w:szCs w:val="20"/>
              </w:rPr>
            </w:pPr>
          </w:p>
          <w:p w:rsidR="002F2A9A" w:rsidRPr="00CC6743" w:rsidRDefault="002F2A9A">
            <w:pPr>
              <w:rPr>
                <w:rFonts w:ascii="Times New Roman" w:hAnsi="Times New Roman"/>
                <w:b/>
                <w:sz w:val="20"/>
                <w:szCs w:val="20"/>
              </w:rPr>
            </w:pPr>
          </w:p>
          <w:p w:rsidR="002F2A9A" w:rsidRPr="00CC6743" w:rsidRDefault="002F2A9A">
            <w:pPr>
              <w:rPr>
                <w:rFonts w:ascii="Times New Roman" w:hAnsi="Times New Roman"/>
                <w:b/>
                <w:sz w:val="20"/>
                <w:szCs w:val="20"/>
              </w:rPr>
            </w:pPr>
          </w:p>
          <w:p w:rsidR="002F2A9A" w:rsidRPr="00CC6743" w:rsidRDefault="002F2A9A">
            <w:pPr>
              <w:rPr>
                <w:rFonts w:ascii="Times New Roman" w:hAnsi="Times New Roman"/>
                <w:b/>
                <w:sz w:val="20"/>
                <w:szCs w:val="20"/>
              </w:rPr>
            </w:pPr>
          </w:p>
          <w:p w:rsidR="00FF21E6" w:rsidRPr="00CC6743" w:rsidRDefault="00FF21E6">
            <w:pPr>
              <w:rPr>
                <w:rFonts w:ascii="Times New Roman" w:hAnsi="Times New Roman"/>
                <w:b/>
                <w:sz w:val="20"/>
                <w:szCs w:val="20"/>
              </w:rPr>
            </w:pPr>
          </w:p>
        </w:tc>
        <w:tc>
          <w:tcPr>
            <w:tcW w:w="3433" w:type="dxa"/>
            <w:tcBorders>
              <w:top w:val="single" w:sz="4" w:space="0" w:color="auto"/>
              <w:left w:val="single" w:sz="4" w:space="0" w:color="auto"/>
              <w:bottom w:val="single" w:sz="4" w:space="0" w:color="auto"/>
              <w:right w:val="single" w:sz="4" w:space="0" w:color="auto"/>
            </w:tcBorders>
          </w:tcPr>
          <w:p w:rsidR="0048012E" w:rsidRDefault="0048012E">
            <w:pPr>
              <w:pBdr>
                <w:bottom w:val="single" w:sz="4" w:space="1" w:color="auto"/>
              </w:pBdr>
              <w:rPr>
                <w:rFonts w:ascii="Times New Roman" w:hAnsi="Times New Roman"/>
                <w:b/>
                <w:sz w:val="20"/>
                <w:szCs w:val="20"/>
              </w:rPr>
            </w:pPr>
          </w:p>
          <w:p w:rsidR="00CC6743" w:rsidRPr="00CC6743" w:rsidRDefault="00CC6743">
            <w:pPr>
              <w:pBdr>
                <w:bottom w:val="single" w:sz="4" w:space="1" w:color="auto"/>
              </w:pBdr>
              <w:rPr>
                <w:rFonts w:ascii="Times New Roman" w:hAnsi="Times New Roman"/>
                <w:b/>
                <w:sz w:val="20"/>
                <w:szCs w:val="20"/>
              </w:rPr>
            </w:pPr>
            <w:r>
              <w:rPr>
                <w:rFonts w:ascii="Times New Roman" w:hAnsi="Times New Roman"/>
                <w:b/>
                <w:sz w:val="20"/>
                <w:szCs w:val="20"/>
              </w:rPr>
              <w:t>Chair and faculty scrutinize test results by subareas.  Candidates are not approved to continue in coursework sequence or student teach without achieving required scores and passing state tests.</w:t>
            </w:r>
          </w:p>
          <w:p w:rsidR="002F2A9A" w:rsidRDefault="002F2A9A" w:rsidP="00DC6479">
            <w:pPr>
              <w:rPr>
                <w:rFonts w:ascii="Times New Roman" w:hAnsi="Times New Roman"/>
                <w:b/>
                <w:sz w:val="20"/>
                <w:szCs w:val="20"/>
              </w:rPr>
            </w:pPr>
          </w:p>
          <w:p w:rsidR="00CC6743" w:rsidRPr="00CC6743" w:rsidRDefault="00CC6743" w:rsidP="00DC6479">
            <w:pPr>
              <w:rPr>
                <w:rFonts w:ascii="Times New Roman" w:hAnsi="Times New Roman"/>
                <w:b/>
                <w:sz w:val="20"/>
                <w:szCs w:val="20"/>
              </w:rPr>
            </w:pPr>
          </w:p>
          <w:p w:rsidR="002F2A9A" w:rsidRPr="00CC6743" w:rsidRDefault="002F2A9A" w:rsidP="00DC6479">
            <w:pPr>
              <w:rPr>
                <w:rFonts w:ascii="Times New Roman" w:hAnsi="Times New Roman"/>
                <w:b/>
                <w:sz w:val="20"/>
                <w:szCs w:val="20"/>
              </w:rPr>
            </w:pPr>
          </w:p>
          <w:p w:rsidR="002F2A9A" w:rsidRPr="00CC6743" w:rsidRDefault="002F2A9A" w:rsidP="00DC6479">
            <w:pPr>
              <w:rPr>
                <w:rFonts w:ascii="Times New Roman" w:hAnsi="Times New Roman"/>
                <w:b/>
                <w:sz w:val="20"/>
                <w:szCs w:val="20"/>
              </w:rPr>
            </w:pPr>
          </w:p>
          <w:p w:rsidR="002F2A9A" w:rsidRPr="00CC6743" w:rsidRDefault="002F2A9A" w:rsidP="00DC6479">
            <w:pPr>
              <w:rPr>
                <w:rFonts w:ascii="Times New Roman" w:hAnsi="Times New Roman"/>
                <w:b/>
                <w:sz w:val="20"/>
                <w:szCs w:val="20"/>
              </w:rPr>
            </w:pPr>
          </w:p>
          <w:p w:rsidR="002F2A9A" w:rsidRPr="00CC6743" w:rsidRDefault="002F2A9A" w:rsidP="00DC6479">
            <w:pPr>
              <w:rPr>
                <w:rFonts w:ascii="Times New Roman" w:hAnsi="Times New Roman"/>
                <w:b/>
                <w:sz w:val="20"/>
                <w:szCs w:val="20"/>
              </w:rPr>
            </w:pPr>
          </w:p>
          <w:p w:rsidR="002F2A9A" w:rsidRPr="00CC6743" w:rsidRDefault="002F2A9A" w:rsidP="00DC6479">
            <w:pPr>
              <w:rPr>
                <w:rFonts w:ascii="Times New Roman" w:hAnsi="Times New Roman"/>
                <w:b/>
                <w:sz w:val="20"/>
                <w:szCs w:val="20"/>
              </w:rPr>
            </w:pPr>
          </w:p>
          <w:p w:rsidR="002F2A9A" w:rsidRPr="00CC6743" w:rsidRDefault="002F2A9A" w:rsidP="00DC6479">
            <w:pPr>
              <w:rPr>
                <w:rFonts w:ascii="Times New Roman" w:hAnsi="Times New Roman"/>
                <w:b/>
                <w:sz w:val="20"/>
                <w:szCs w:val="20"/>
              </w:rPr>
            </w:pPr>
          </w:p>
          <w:p w:rsidR="00DC6479" w:rsidRPr="00CC6743" w:rsidRDefault="00DC6479" w:rsidP="00DC6479">
            <w:pPr>
              <w:rPr>
                <w:rFonts w:ascii="Times New Roman" w:hAnsi="Times New Roman"/>
                <w:b/>
                <w:sz w:val="20"/>
                <w:szCs w:val="20"/>
              </w:rPr>
            </w:pPr>
          </w:p>
        </w:tc>
      </w:tr>
      <w:tr w:rsidR="00474487" w:rsidRPr="00E41DA8">
        <w:tblPrEx>
          <w:tblBorders>
            <w:insideH w:val="single" w:sz="4" w:space="0" w:color="auto"/>
            <w:insideV w:val="single" w:sz="4" w:space="0" w:color="auto"/>
          </w:tblBorders>
        </w:tblPrEx>
        <w:trPr>
          <w:jc w:val="center"/>
        </w:trPr>
        <w:tc>
          <w:tcPr>
            <w:tcW w:w="3125" w:type="dxa"/>
          </w:tcPr>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CC6743" w:rsidRPr="002F3038" w:rsidRDefault="00CC6743">
            <w:pPr>
              <w:rPr>
                <w:rFonts w:ascii="Times New Roman" w:hAnsi="Times New Roman"/>
                <w:b/>
                <w:sz w:val="20"/>
                <w:szCs w:val="20"/>
              </w:rPr>
            </w:pPr>
          </w:p>
          <w:p w:rsidR="00CC6743" w:rsidRPr="002F3038" w:rsidRDefault="00CC6743">
            <w:pPr>
              <w:rPr>
                <w:rFonts w:ascii="Times New Roman" w:hAnsi="Times New Roman"/>
                <w:b/>
                <w:sz w:val="20"/>
                <w:szCs w:val="20"/>
              </w:rPr>
            </w:pPr>
          </w:p>
          <w:p w:rsidR="003C7B5A" w:rsidRPr="002F3038" w:rsidRDefault="003C7B5A">
            <w:pPr>
              <w:rPr>
                <w:rFonts w:ascii="Times New Roman" w:hAnsi="Times New Roman"/>
                <w:b/>
                <w:sz w:val="20"/>
                <w:szCs w:val="20"/>
              </w:rPr>
            </w:pPr>
          </w:p>
          <w:p w:rsidR="00CC6743" w:rsidRPr="002F3038" w:rsidRDefault="00CC6743">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474487" w:rsidRPr="002F3038" w:rsidRDefault="00474487" w:rsidP="0013251A">
            <w:pPr>
              <w:rPr>
                <w:rFonts w:ascii="Times New Roman" w:hAnsi="Times New Roman"/>
                <w:b/>
                <w:sz w:val="20"/>
                <w:szCs w:val="20"/>
              </w:rPr>
            </w:pPr>
            <w:r w:rsidRPr="002F3038">
              <w:rPr>
                <w:rFonts w:ascii="Times New Roman" w:hAnsi="Times New Roman"/>
                <w:b/>
                <w:sz w:val="20"/>
                <w:szCs w:val="20"/>
              </w:rPr>
              <w:t xml:space="preserve">5.  Program completers will </w:t>
            </w:r>
            <w:r w:rsidR="0013251A" w:rsidRPr="002F3038">
              <w:rPr>
                <w:rFonts w:ascii="Times New Roman" w:hAnsi="Times New Roman"/>
                <w:b/>
                <w:sz w:val="20"/>
                <w:szCs w:val="20"/>
              </w:rPr>
              <w:t xml:space="preserve">demonstrate </w:t>
            </w:r>
            <w:r w:rsidRPr="002F3038">
              <w:rPr>
                <w:rFonts w:ascii="Times New Roman" w:hAnsi="Times New Roman"/>
                <w:b/>
                <w:sz w:val="20"/>
                <w:szCs w:val="20"/>
              </w:rPr>
              <w:t xml:space="preserve">basic skills:  writing, reading, and math.  </w:t>
            </w:r>
          </w:p>
        </w:tc>
        <w:tc>
          <w:tcPr>
            <w:tcW w:w="3330" w:type="dxa"/>
          </w:tcPr>
          <w:p w:rsidR="002F3038" w:rsidRPr="002F3038" w:rsidRDefault="002F3038">
            <w:pPr>
              <w:rPr>
                <w:rFonts w:ascii="Times New Roman" w:hAnsi="Times New Roman"/>
                <w:b/>
                <w:sz w:val="20"/>
                <w:szCs w:val="20"/>
              </w:rPr>
            </w:pPr>
          </w:p>
          <w:p w:rsidR="003C7B5A" w:rsidRPr="002F3038" w:rsidRDefault="00CC6743">
            <w:pPr>
              <w:rPr>
                <w:rFonts w:ascii="Times New Roman" w:hAnsi="Times New Roman"/>
                <w:b/>
                <w:sz w:val="20"/>
                <w:szCs w:val="20"/>
              </w:rPr>
            </w:pPr>
            <w:r w:rsidRPr="002F3038">
              <w:rPr>
                <w:rFonts w:ascii="Times New Roman" w:hAnsi="Times New Roman"/>
                <w:b/>
                <w:sz w:val="20"/>
                <w:szCs w:val="20"/>
              </w:rPr>
              <w:t>edTPA</w:t>
            </w:r>
          </w:p>
          <w:p w:rsidR="00CC6743" w:rsidRPr="002F3038" w:rsidRDefault="00CC6743">
            <w:pPr>
              <w:rPr>
                <w:rFonts w:ascii="Times New Roman" w:hAnsi="Times New Roman"/>
                <w:b/>
                <w:sz w:val="20"/>
                <w:szCs w:val="20"/>
              </w:rPr>
            </w:pPr>
          </w:p>
          <w:p w:rsidR="00CC6743" w:rsidRPr="002F3038" w:rsidRDefault="00CC6743">
            <w:pPr>
              <w:rPr>
                <w:rFonts w:ascii="Times New Roman" w:hAnsi="Times New Roman"/>
                <w:b/>
                <w:sz w:val="20"/>
                <w:szCs w:val="20"/>
              </w:rPr>
            </w:pPr>
          </w:p>
          <w:p w:rsidR="00CC6743" w:rsidRPr="002F3038" w:rsidRDefault="00CC6743">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CC6743" w:rsidRPr="002F3038" w:rsidRDefault="00CC6743">
            <w:pPr>
              <w:rPr>
                <w:rFonts w:ascii="Times New Roman" w:hAnsi="Times New Roman"/>
                <w:b/>
                <w:sz w:val="20"/>
                <w:szCs w:val="20"/>
              </w:rPr>
            </w:pPr>
          </w:p>
          <w:p w:rsidR="003C7B5A" w:rsidRPr="002F3038" w:rsidRDefault="003C7B5A">
            <w:pPr>
              <w:rPr>
                <w:rFonts w:ascii="Times New Roman" w:hAnsi="Times New Roman"/>
                <w:b/>
                <w:sz w:val="20"/>
                <w:szCs w:val="20"/>
              </w:rPr>
            </w:pPr>
          </w:p>
          <w:p w:rsidR="003C7B5A" w:rsidRPr="002F3038" w:rsidRDefault="003C7B5A">
            <w:pPr>
              <w:rPr>
                <w:rFonts w:ascii="Times New Roman" w:hAnsi="Times New Roman"/>
                <w:b/>
                <w:sz w:val="20"/>
                <w:szCs w:val="20"/>
              </w:rPr>
            </w:pPr>
          </w:p>
          <w:p w:rsidR="00474487" w:rsidRPr="002F3038" w:rsidRDefault="0014372B">
            <w:pPr>
              <w:rPr>
                <w:rFonts w:ascii="Times New Roman" w:hAnsi="Times New Roman"/>
                <w:b/>
                <w:sz w:val="20"/>
                <w:szCs w:val="20"/>
              </w:rPr>
            </w:pPr>
            <w:r w:rsidRPr="002F3038">
              <w:rPr>
                <w:rFonts w:ascii="Times New Roman" w:hAnsi="Times New Roman"/>
                <w:b/>
                <w:sz w:val="20"/>
                <w:szCs w:val="20"/>
              </w:rPr>
              <w:t>Test of Academic Proficiency</w:t>
            </w:r>
            <w:r w:rsidR="00032914" w:rsidRPr="002F3038">
              <w:rPr>
                <w:rFonts w:ascii="Times New Roman" w:hAnsi="Times New Roman"/>
                <w:b/>
                <w:sz w:val="20"/>
                <w:szCs w:val="20"/>
              </w:rPr>
              <w:t xml:space="preserve"> or ACT of 22 or higher with writing</w:t>
            </w:r>
            <w:r w:rsidR="002F3038">
              <w:rPr>
                <w:rFonts w:ascii="Times New Roman" w:hAnsi="Times New Roman"/>
                <w:b/>
                <w:sz w:val="20"/>
                <w:szCs w:val="20"/>
              </w:rPr>
              <w:t xml:space="preserve"> or SAT of at least 1030 combined Critical Reading/Math score and at least 450 writing score.</w:t>
            </w:r>
          </w:p>
        </w:tc>
        <w:tc>
          <w:tcPr>
            <w:tcW w:w="2189" w:type="dxa"/>
          </w:tcPr>
          <w:p w:rsidR="002F3038" w:rsidRPr="002F3038" w:rsidRDefault="002F3038" w:rsidP="00D52355">
            <w:pPr>
              <w:rPr>
                <w:rFonts w:ascii="Times New Roman" w:hAnsi="Times New Roman"/>
                <w:b/>
                <w:sz w:val="20"/>
                <w:szCs w:val="20"/>
              </w:rPr>
            </w:pPr>
          </w:p>
          <w:p w:rsidR="00D52355" w:rsidRPr="002F3038" w:rsidRDefault="002F3038" w:rsidP="00D52355">
            <w:pPr>
              <w:rPr>
                <w:rFonts w:ascii="Times New Roman" w:hAnsi="Times New Roman"/>
                <w:b/>
                <w:sz w:val="20"/>
                <w:szCs w:val="20"/>
              </w:rPr>
            </w:pPr>
            <w:r w:rsidRPr="002F3038">
              <w:rPr>
                <w:rFonts w:ascii="Times New Roman" w:hAnsi="Times New Roman"/>
                <w:b/>
                <w:sz w:val="20"/>
                <w:szCs w:val="20"/>
              </w:rPr>
              <w:t>Candidates performance on the edTPA will reflect they are ready for “effective entry level” practice (3.0 or higher on rubric rating).</w:t>
            </w:r>
          </w:p>
          <w:p w:rsidR="003C7B5A" w:rsidRPr="002F3038" w:rsidRDefault="003C7B5A" w:rsidP="00E965A6">
            <w:pPr>
              <w:rPr>
                <w:rFonts w:ascii="Times New Roman" w:hAnsi="Times New Roman"/>
                <w:b/>
                <w:sz w:val="20"/>
                <w:szCs w:val="20"/>
              </w:rPr>
            </w:pPr>
          </w:p>
          <w:p w:rsidR="003C7B5A" w:rsidRPr="002F3038" w:rsidRDefault="003C7B5A" w:rsidP="00E965A6">
            <w:pPr>
              <w:rPr>
                <w:rFonts w:ascii="Times New Roman" w:hAnsi="Times New Roman"/>
                <w:b/>
                <w:sz w:val="20"/>
                <w:szCs w:val="20"/>
              </w:rPr>
            </w:pPr>
          </w:p>
          <w:p w:rsidR="003C7B5A" w:rsidRPr="002F3038" w:rsidRDefault="003C7B5A" w:rsidP="00E965A6">
            <w:pPr>
              <w:rPr>
                <w:rFonts w:ascii="Times New Roman" w:hAnsi="Times New Roman"/>
                <w:b/>
                <w:sz w:val="20"/>
                <w:szCs w:val="20"/>
              </w:rPr>
            </w:pPr>
          </w:p>
          <w:p w:rsidR="003C7B5A" w:rsidRPr="002F3038" w:rsidRDefault="003C7B5A" w:rsidP="00E965A6">
            <w:pPr>
              <w:rPr>
                <w:rFonts w:ascii="Times New Roman" w:hAnsi="Times New Roman"/>
                <w:b/>
                <w:sz w:val="20"/>
                <w:szCs w:val="20"/>
              </w:rPr>
            </w:pPr>
          </w:p>
          <w:p w:rsidR="00CC6743" w:rsidRPr="002F3038" w:rsidRDefault="00CC6743" w:rsidP="00E965A6">
            <w:pPr>
              <w:rPr>
                <w:rFonts w:ascii="Times New Roman" w:hAnsi="Times New Roman"/>
                <w:b/>
                <w:sz w:val="20"/>
                <w:szCs w:val="20"/>
              </w:rPr>
            </w:pPr>
          </w:p>
          <w:p w:rsidR="00CC6743" w:rsidRPr="002F3038" w:rsidRDefault="00CC6743" w:rsidP="00E965A6">
            <w:pPr>
              <w:rPr>
                <w:rFonts w:ascii="Times New Roman" w:hAnsi="Times New Roman"/>
                <w:b/>
                <w:sz w:val="20"/>
                <w:szCs w:val="20"/>
              </w:rPr>
            </w:pPr>
          </w:p>
          <w:p w:rsidR="00474487" w:rsidRPr="002F3038" w:rsidRDefault="00474487" w:rsidP="00E965A6">
            <w:pPr>
              <w:rPr>
                <w:rFonts w:ascii="Times New Roman" w:hAnsi="Times New Roman"/>
                <w:b/>
                <w:sz w:val="20"/>
                <w:szCs w:val="20"/>
              </w:rPr>
            </w:pPr>
            <w:r w:rsidRPr="002F3038">
              <w:rPr>
                <w:rFonts w:ascii="Times New Roman" w:hAnsi="Times New Roman"/>
                <w:b/>
                <w:sz w:val="20"/>
                <w:szCs w:val="20"/>
              </w:rPr>
              <w:t xml:space="preserve">Majors will pass </w:t>
            </w:r>
            <w:r w:rsidR="00A46FEF" w:rsidRPr="002F3038">
              <w:rPr>
                <w:rFonts w:ascii="Times New Roman" w:hAnsi="Times New Roman"/>
                <w:b/>
                <w:sz w:val="20"/>
                <w:szCs w:val="20"/>
              </w:rPr>
              <w:t xml:space="preserve">the </w:t>
            </w:r>
            <w:r w:rsidR="00E965A6" w:rsidRPr="002F3038">
              <w:rPr>
                <w:rFonts w:ascii="Times New Roman" w:hAnsi="Times New Roman"/>
                <w:b/>
                <w:sz w:val="20"/>
                <w:szCs w:val="20"/>
              </w:rPr>
              <w:t xml:space="preserve">Test of Academic Proficiency or have an ACT of 22 or higher with </w:t>
            </w:r>
            <w:r w:rsidR="00F44370" w:rsidRPr="002F3038">
              <w:rPr>
                <w:rFonts w:ascii="Times New Roman" w:hAnsi="Times New Roman"/>
                <w:b/>
                <w:sz w:val="20"/>
                <w:szCs w:val="20"/>
              </w:rPr>
              <w:t>writing</w:t>
            </w:r>
            <w:r w:rsidR="002F3038">
              <w:rPr>
                <w:rFonts w:ascii="Times New Roman" w:hAnsi="Times New Roman"/>
                <w:b/>
                <w:sz w:val="20"/>
                <w:szCs w:val="20"/>
              </w:rPr>
              <w:t xml:space="preserve"> or a SAT score of 1030 or higher with writing of 450 or higher</w:t>
            </w:r>
            <w:r w:rsidR="00F44370" w:rsidRPr="002F3038">
              <w:rPr>
                <w:rFonts w:ascii="Times New Roman" w:hAnsi="Times New Roman"/>
                <w:b/>
                <w:sz w:val="20"/>
                <w:szCs w:val="20"/>
              </w:rPr>
              <w:t xml:space="preserve"> in</w:t>
            </w:r>
            <w:r w:rsidRPr="002F3038">
              <w:rPr>
                <w:rFonts w:ascii="Times New Roman" w:hAnsi="Times New Roman"/>
                <w:b/>
                <w:sz w:val="20"/>
                <w:szCs w:val="20"/>
              </w:rPr>
              <w:t xml:space="preserve"> order to </w:t>
            </w:r>
            <w:r w:rsidR="0066011E" w:rsidRPr="002F3038">
              <w:rPr>
                <w:rFonts w:ascii="Times New Roman" w:hAnsi="Times New Roman"/>
                <w:b/>
                <w:sz w:val="20"/>
                <w:szCs w:val="20"/>
              </w:rPr>
              <w:t xml:space="preserve">commence </w:t>
            </w:r>
            <w:r w:rsidR="00E965A6" w:rsidRPr="002F3038">
              <w:rPr>
                <w:rFonts w:ascii="Times New Roman" w:hAnsi="Times New Roman"/>
                <w:b/>
                <w:sz w:val="20"/>
                <w:szCs w:val="20"/>
              </w:rPr>
              <w:t>licensure</w:t>
            </w:r>
            <w:r w:rsidR="0066011E" w:rsidRPr="002F3038">
              <w:rPr>
                <w:rFonts w:ascii="Times New Roman" w:hAnsi="Times New Roman"/>
                <w:b/>
                <w:sz w:val="20"/>
                <w:szCs w:val="20"/>
              </w:rPr>
              <w:t xml:space="preserve"> course sequence</w:t>
            </w:r>
            <w:r w:rsidRPr="002F3038">
              <w:rPr>
                <w:rFonts w:ascii="Times New Roman" w:hAnsi="Times New Roman"/>
                <w:b/>
                <w:sz w:val="20"/>
                <w:szCs w:val="20"/>
              </w:rPr>
              <w:t>.</w:t>
            </w:r>
          </w:p>
        </w:tc>
        <w:tc>
          <w:tcPr>
            <w:tcW w:w="1985" w:type="dxa"/>
            <w:tcBorders>
              <w:right w:val="single" w:sz="4" w:space="0" w:color="auto"/>
            </w:tcBorders>
          </w:tcPr>
          <w:p w:rsidR="002F3038" w:rsidRDefault="002F3038" w:rsidP="00D52355">
            <w:pPr>
              <w:rPr>
                <w:rFonts w:ascii="Times New Roman" w:hAnsi="Times New Roman"/>
                <w:b/>
                <w:sz w:val="20"/>
                <w:szCs w:val="20"/>
              </w:rPr>
            </w:pPr>
          </w:p>
          <w:p w:rsidR="003C7B5A" w:rsidRPr="00CC6743" w:rsidRDefault="002F3038" w:rsidP="000B12BE">
            <w:pPr>
              <w:rPr>
                <w:rFonts w:ascii="Times New Roman" w:hAnsi="Times New Roman"/>
                <w:b/>
                <w:sz w:val="20"/>
                <w:szCs w:val="20"/>
              </w:rPr>
            </w:pPr>
            <w:r>
              <w:rPr>
                <w:rFonts w:ascii="Times New Roman" w:hAnsi="Times New Roman"/>
                <w:b/>
                <w:sz w:val="20"/>
                <w:szCs w:val="20"/>
              </w:rPr>
              <w:t>2015-2016, the average rubric score for special education majors.  2016-2017, the average rubric score was also 3.0.</w:t>
            </w:r>
          </w:p>
          <w:p w:rsidR="003C7B5A" w:rsidRPr="00CC6743" w:rsidRDefault="003C7B5A" w:rsidP="000B12BE">
            <w:pPr>
              <w:rPr>
                <w:rFonts w:ascii="Times New Roman" w:hAnsi="Times New Roman"/>
                <w:b/>
                <w:sz w:val="20"/>
                <w:szCs w:val="20"/>
              </w:rPr>
            </w:pPr>
          </w:p>
          <w:p w:rsidR="003C7B5A" w:rsidRPr="00CC6743" w:rsidRDefault="003C7B5A" w:rsidP="000B12BE">
            <w:pPr>
              <w:rPr>
                <w:rFonts w:ascii="Times New Roman" w:hAnsi="Times New Roman"/>
                <w:b/>
                <w:sz w:val="20"/>
                <w:szCs w:val="20"/>
              </w:rPr>
            </w:pPr>
          </w:p>
          <w:p w:rsidR="003C7B5A" w:rsidRPr="00CC6743" w:rsidRDefault="003C7B5A" w:rsidP="000B12BE">
            <w:pPr>
              <w:rPr>
                <w:rFonts w:ascii="Times New Roman" w:hAnsi="Times New Roman"/>
                <w:b/>
                <w:sz w:val="20"/>
                <w:szCs w:val="20"/>
              </w:rPr>
            </w:pPr>
          </w:p>
          <w:p w:rsidR="003C7B5A" w:rsidRPr="00CC6743" w:rsidRDefault="003C7B5A" w:rsidP="000B12BE">
            <w:pPr>
              <w:rPr>
                <w:rFonts w:ascii="Times New Roman" w:hAnsi="Times New Roman"/>
                <w:b/>
                <w:sz w:val="20"/>
                <w:szCs w:val="20"/>
              </w:rPr>
            </w:pPr>
          </w:p>
          <w:p w:rsidR="003C7B5A" w:rsidRPr="00CC6743" w:rsidRDefault="003C7B5A" w:rsidP="000B12BE">
            <w:pPr>
              <w:rPr>
                <w:rFonts w:ascii="Times New Roman" w:hAnsi="Times New Roman"/>
                <w:b/>
                <w:sz w:val="20"/>
                <w:szCs w:val="20"/>
              </w:rPr>
            </w:pPr>
          </w:p>
          <w:p w:rsidR="00CC6743" w:rsidRPr="00CC6743" w:rsidRDefault="00CC6743" w:rsidP="000B12BE">
            <w:pPr>
              <w:rPr>
                <w:rFonts w:ascii="Times New Roman" w:hAnsi="Times New Roman"/>
                <w:b/>
                <w:sz w:val="20"/>
                <w:szCs w:val="20"/>
              </w:rPr>
            </w:pPr>
          </w:p>
          <w:p w:rsidR="00CC6743" w:rsidRPr="00CC6743" w:rsidRDefault="00CC6743" w:rsidP="000B12BE">
            <w:pPr>
              <w:rPr>
                <w:rFonts w:ascii="Times New Roman" w:hAnsi="Times New Roman"/>
                <w:b/>
                <w:sz w:val="20"/>
                <w:szCs w:val="20"/>
              </w:rPr>
            </w:pPr>
          </w:p>
          <w:p w:rsidR="00474487" w:rsidRPr="00CC6743" w:rsidRDefault="00E07892" w:rsidP="002F3038">
            <w:pPr>
              <w:rPr>
                <w:rFonts w:ascii="Times New Roman" w:hAnsi="Times New Roman"/>
                <w:b/>
                <w:sz w:val="20"/>
                <w:szCs w:val="20"/>
              </w:rPr>
            </w:pPr>
            <w:r w:rsidRPr="00CC6743">
              <w:rPr>
                <w:rFonts w:ascii="Times New Roman" w:hAnsi="Times New Roman"/>
                <w:b/>
                <w:sz w:val="20"/>
                <w:szCs w:val="20"/>
              </w:rPr>
              <w:t>100</w:t>
            </w:r>
            <w:r w:rsidR="00474487" w:rsidRPr="00CC6743">
              <w:rPr>
                <w:rFonts w:ascii="Times New Roman" w:hAnsi="Times New Roman"/>
                <w:b/>
                <w:sz w:val="20"/>
                <w:szCs w:val="20"/>
              </w:rPr>
              <w:t>% of majors/program completers</w:t>
            </w:r>
            <w:r w:rsidR="002F3038">
              <w:rPr>
                <w:rFonts w:ascii="Times New Roman" w:hAnsi="Times New Roman"/>
                <w:b/>
                <w:sz w:val="20"/>
                <w:szCs w:val="20"/>
              </w:rPr>
              <w:t xml:space="preserve"> </w:t>
            </w:r>
            <w:r w:rsidR="00474487" w:rsidRPr="00CC6743">
              <w:rPr>
                <w:rFonts w:ascii="Times New Roman" w:hAnsi="Times New Roman"/>
                <w:b/>
                <w:sz w:val="20"/>
                <w:szCs w:val="20"/>
              </w:rPr>
              <w:t xml:space="preserve">passed the </w:t>
            </w:r>
            <w:r w:rsidR="000B12BE" w:rsidRPr="00CC6743">
              <w:rPr>
                <w:rFonts w:ascii="Times New Roman" w:hAnsi="Times New Roman"/>
                <w:b/>
                <w:sz w:val="20"/>
                <w:szCs w:val="20"/>
              </w:rPr>
              <w:t xml:space="preserve">Test of Academic Proficiency (TAP) or had an ACT of 22 or higher with </w:t>
            </w:r>
            <w:r w:rsidR="00106E8C" w:rsidRPr="00CC6743">
              <w:rPr>
                <w:rFonts w:ascii="Times New Roman" w:hAnsi="Times New Roman"/>
                <w:b/>
                <w:sz w:val="20"/>
                <w:szCs w:val="20"/>
              </w:rPr>
              <w:t>writing</w:t>
            </w:r>
            <w:r w:rsidR="002F3038">
              <w:rPr>
                <w:rFonts w:ascii="Times New Roman" w:hAnsi="Times New Roman"/>
                <w:b/>
                <w:sz w:val="20"/>
                <w:szCs w:val="20"/>
              </w:rPr>
              <w:t xml:space="preserve"> or had a 1030 or higher on the SAT</w:t>
            </w:r>
            <w:r w:rsidR="00106E8C" w:rsidRPr="00CC6743">
              <w:rPr>
                <w:rFonts w:ascii="Times New Roman" w:hAnsi="Times New Roman"/>
                <w:b/>
                <w:sz w:val="20"/>
                <w:szCs w:val="20"/>
              </w:rPr>
              <w:t>.</w:t>
            </w:r>
            <w:r w:rsidRPr="00CC6743">
              <w:rPr>
                <w:rFonts w:ascii="Times New Roman" w:hAnsi="Times New Roman"/>
                <w:b/>
                <w:sz w:val="20"/>
                <w:szCs w:val="20"/>
              </w:rPr>
              <w:t xml:space="preserve"> </w:t>
            </w:r>
            <w:r w:rsidR="00106E8C" w:rsidRPr="00CC6743">
              <w:rPr>
                <w:rFonts w:ascii="Times New Roman" w:hAnsi="Times New Roman"/>
                <w:b/>
                <w:sz w:val="20"/>
                <w:szCs w:val="20"/>
              </w:rPr>
              <w:t>N</w:t>
            </w:r>
            <w:r w:rsidR="00762AB4" w:rsidRPr="00CC6743">
              <w:rPr>
                <w:rFonts w:ascii="Times New Roman" w:hAnsi="Times New Roman"/>
                <w:b/>
                <w:sz w:val="20"/>
                <w:szCs w:val="20"/>
              </w:rPr>
              <w:t>o one ca</w:t>
            </w:r>
            <w:r w:rsidR="000D3A72" w:rsidRPr="00CC6743">
              <w:rPr>
                <w:rFonts w:ascii="Times New Roman" w:hAnsi="Times New Roman"/>
                <w:b/>
                <w:sz w:val="20"/>
                <w:szCs w:val="20"/>
              </w:rPr>
              <w:t>n</w:t>
            </w:r>
            <w:r w:rsidR="00762AB4" w:rsidRPr="00CC6743">
              <w:rPr>
                <w:rFonts w:ascii="Times New Roman" w:hAnsi="Times New Roman"/>
                <w:b/>
                <w:sz w:val="20"/>
                <w:szCs w:val="20"/>
              </w:rPr>
              <w:t xml:space="preserve"> </w:t>
            </w:r>
            <w:r w:rsidRPr="00CC6743">
              <w:rPr>
                <w:rFonts w:ascii="Times New Roman" w:hAnsi="Times New Roman"/>
                <w:b/>
                <w:sz w:val="20"/>
                <w:szCs w:val="20"/>
              </w:rPr>
              <w:t xml:space="preserve">complete the course sequence </w:t>
            </w:r>
            <w:r w:rsidR="0081699C" w:rsidRPr="00CC6743">
              <w:rPr>
                <w:rFonts w:ascii="Times New Roman" w:hAnsi="Times New Roman"/>
                <w:b/>
                <w:sz w:val="20"/>
                <w:szCs w:val="20"/>
              </w:rPr>
              <w:t>bey</w:t>
            </w:r>
            <w:r w:rsidR="00CF1037" w:rsidRPr="00CC6743">
              <w:rPr>
                <w:rFonts w:ascii="Times New Roman" w:hAnsi="Times New Roman"/>
                <w:b/>
                <w:sz w:val="20"/>
                <w:szCs w:val="20"/>
              </w:rPr>
              <w:t>o</w:t>
            </w:r>
            <w:r w:rsidR="0081699C" w:rsidRPr="00CC6743">
              <w:rPr>
                <w:rFonts w:ascii="Times New Roman" w:hAnsi="Times New Roman"/>
                <w:b/>
                <w:sz w:val="20"/>
                <w:szCs w:val="20"/>
              </w:rPr>
              <w:t xml:space="preserve">nd the 5 semester hour introductory </w:t>
            </w:r>
            <w:r w:rsidR="00CF1037" w:rsidRPr="00CC6743">
              <w:rPr>
                <w:rFonts w:ascii="Times New Roman" w:hAnsi="Times New Roman"/>
                <w:b/>
                <w:sz w:val="20"/>
                <w:szCs w:val="20"/>
              </w:rPr>
              <w:t>c</w:t>
            </w:r>
            <w:r w:rsidR="0081699C" w:rsidRPr="00CC6743">
              <w:rPr>
                <w:rFonts w:ascii="Times New Roman" w:hAnsi="Times New Roman"/>
                <w:b/>
                <w:sz w:val="20"/>
                <w:szCs w:val="20"/>
              </w:rPr>
              <w:t xml:space="preserve">ourses of SPE 2000/3000 </w:t>
            </w:r>
            <w:r w:rsidR="00762AB4" w:rsidRPr="00CC6743">
              <w:rPr>
                <w:rFonts w:ascii="Times New Roman" w:hAnsi="Times New Roman"/>
                <w:b/>
                <w:sz w:val="20"/>
                <w:szCs w:val="20"/>
              </w:rPr>
              <w:t xml:space="preserve">unless this </w:t>
            </w:r>
            <w:r w:rsidR="000B12BE" w:rsidRPr="00CC6743">
              <w:rPr>
                <w:rFonts w:ascii="Times New Roman" w:hAnsi="Times New Roman"/>
                <w:b/>
                <w:sz w:val="20"/>
                <w:szCs w:val="20"/>
              </w:rPr>
              <w:t>requirement is met</w:t>
            </w:r>
            <w:r w:rsidR="00762AB4" w:rsidRPr="00CC6743">
              <w:rPr>
                <w:rFonts w:ascii="Times New Roman" w:hAnsi="Times New Roman"/>
                <w:b/>
                <w:sz w:val="20"/>
                <w:szCs w:val="20"/>
              </w:rPr>
              <w:t xml:space="preserve">.  </w:t>
            </w:r>
          </w:p>
        </w:tc>
        <w:tc>
          <w:tcPr>
            <w:tcW w:w="3433" w:type="dxa"/>
            <w:tcBorders>
              <w:top w:val="single" w:sz="4" w:space="0" w:color="auto"/>
              <w:left w:val="single" w:sz="4" w:space="0" w:color="auto"/>
              <w:bottom w:val="single" w:sz="4" w:space="0" w:color="auto"/>
              <w:right w:val="single" w:sz="4" w:space="0" w:color="auto"/>
            </w:tcBorders>
          </w:tcPr>
          <w:p w:rsidR="003C7B5A" w:rsidRDefault="003C7B5A">
            <w:pPr>
              <w:pBdr>
                <w:bottom w:val="single" w:sz="4" w:space="1" w:color="auto"/>
              </w:pBdr>
              <w:rPr>
                <w:rFonts w:ascii="Times New Roman" w:hAnsi="Times New Roman"/>
                <w:b/>
                <w:sz w:val="20"/>
                <w:szCs w:val="20"/>
              </w:rPr>
            </w:pPr>
          </w:p>
          <w:p w:rsidR="002F3038" w:rsidRPr="00CC6743" w:rsidRDefault="002F3038">
            <w:pPr>
              <w:pBdr>
                <w:bottom w:val="single" w:sz="4" w:space="1" w:color="auto"/>
              </w:pBdr>
              <w:rPr>
                <w:rFonts w:ascii="Times New Roman" w:hAnsi="Times New Roman"/>
                <w:b/>
                <w:sz w:val="20"/>
                <w:szCs w:val="20"/>
              </w:rPr>
            </w:pPr>
            <w:r>
              <w:rPr>
                <w:rFonts w:ascii="Times New Roman" w:hAnsi="Times New Roman"/>
                <w:b/>
                <w:sz w:val="20"/>
                <w:szCs w:val="20"/>
              </w:rPr>
              <w:t>Certification Office and Special Education Chair.</w:t>
            </w:r>
          </w:p>
          <w:p w:rsidR="003C7B5A" w:rsidRPr="00CC6743" w:rsidRDefault="003C7B5A">
            <w:pPr>
              <w:pBdr>
                <w:bottom w:val="single" w:sz="4" w:space="1" w:color="auto"/>
              </w:pBdr>
              <w:rPr>
                <w:rFonts w:ascii="Times New Roman" w:hAnsi="Times New Roman"/>
                <w:b/>
                <w:sz w:val="20"/>
                <w:szCs w:val="20"/>
              </w:rPr>
            </w:pPr>
          </w:p>
          <w:p w:rsidR="003C7B5A" w:rsidRPr="00CC6743" w:rsidRDefault="003C7B5A">
            <w:pPr>
              <w:pBdr>
                <w:bottom w:val="single" w:sz="4" w:space="1" w:color="auto"/>
              </w:pBdr>
              <w:rPr>
                <w:rFonts w:ascii="Times New Roman" w:hAnsi="Times New Roman"/>
                <w:b/>
                <w:sz w:val="20"/>
                <w:szCs w:val="20"/>
              </w:rPr>
            </w:pPr>
          </w:p>
          <w:p w:rsidR="003C7B5A" w:rsidRPr="00CC6743" w:rsidRDefault="003C7B5A">
            <w:pPr>
              <w:pBdr>
                <w:bottom w:val="single" w:sz="4" w:space="1" w:color="auto"/>
              </w:pBdr>
              <w:rPr>
                <w:rFonts w:ascii="Times New Roman" w:hAnsi="Times New Roman"/>
                <w:b/>
                <w:sz w:val="20"/>
                <w:szCs w:val="20"/>
              </w:rPr>
            </w:pPr>
          </w:p>
          <w:p w:rsidR="003C7B5A" w:rsidRPr="00CC6743" w:rsidRDefault="003C7B5A">
            <w:pPr>
              <w:pBdr>
                <w:bottom w:val="single" w:sz="4" w:space="1" w:color="auto"/>
              </w:pBdr>
              <w:rPr>
                <w:rFonts w:ascii="Times New Roman" w:hAnsi="Times New Roman"/>
                <w:b/>
                <w:sz w:val="20"/>
                <w:szCs w:val="20"/>
              </w:rPr>
            </w:pPr>
          </w:p>
          <w:p w:rsidR="00CC6743" w:rsidRPr="00CC6743" w:rsidRDefault="00CC6743">
            <w:pPr>
              <w:pBdr>
                <w:bottom w:val="single" w:sz="4" w:space="1" w:color="auto"/>
              </w:pBdr>
              <w:rPr>
                <w:rFonts w:ascii="Times New Roman" w:hAnsi="Times New Roman"/>
                <w:b/>
                <w:sz w:val="20"/>
                <w:szCs w:val="20"/>
              </w:rPr>
            </w:pPr>
          </w:p>
          <w:p w:rsidR="00CC6743" w:rsidRPr="00CC6743" w:rsidRDefault="00CC6743">
            <w:pPr>
              <w:pBdr>
                <w:bottom w:val="single" w:sz="4" w:space="1" w:color="auto"/>
              </w:pBdr>
              <w:rPr>
                <w:rFonts w:ascii="Times New Roman" w:hAnsi="Times New Roman"/>
                <w:b/>
                <w:sz w:val="20"/>
                <w:szCs w:val="20"/>
              </w:rPr>
            </w:pPr>
          </w:p>
          <w:p w:rsidR="00CC6743" w:rsidRPr="00CC6743" w:rsidRDefault="00CC6743">
            <w:pPr>
              <w:pBdr>
                <w:bottom w:val="single" w:sz="4" w:space="1" w:color="auto"/>
              </w:pBdr>
              <w:rPr>
                <w:rFonts w:ascii="Times New Roman" w:hAnsi="Times New Roman"/>
                <w:b/>
                <w:sz w:val="20"/>
                <w:szCs w:val="20"/>
              </w:rPr>
            </w:pPr>
          </w:p>
          <w:p w:rsidR="003C7B5A" w:rsidRPr="00CC6743" w:rsidRDefault="003C7B5A">
            <w:pPr>
              <w:pBdr>
                <w:bottom w:val="single" w:sz="4" w:space="1" w:color="auto"/>
              </w:pBdr>
              <w:rPr>
                <w:rFonts w:ascii="Times New Roman" w:hAnsi="Times New Roman"/>
                <w:b/>
                <w:sz w:val="20"/>
                <w:szCs w:val="20"/>
              </w:rPr>
            </w:pPr>
          </w:p>
          <w:p w:rsidR="003C7B5A" w:rsidRPr="00CC6743" w:rsidRDefault="003C7B5A">
            <w:pPr>
              <w:pBdr>
                <w:bottom w:val="single" w:sz="4" w:space="1" w:color="auto"/>
              </w:pBdr>
              <w:rPr>
                <w:rFonts w:ascii="Times New Roman" w:hAnsi="Times New Roman"/>
                <w:b/>
                <w:sz w:val="20"/>
                <w:szCs w:val="20"/>
              </w:rPr>
            </w:pPr>
          </w:p>
          <w:p w:rsidR="003C7B5A" w:rsidRPr="00CC6743" w:rsidRDefault="003C7B5A">
            <w:pPr>
              <w:pBdr>
                <w:bottom w:val="single" w:sz="4" w:space="1" w:color="auto"/>
              </w:pBdr>
              <w:rPr>
                <w:rFonts w:ascii="Times New Roman" w:hAnsi="Times New Roman"/>
                <w:b/>
                <w:sz w:val="20"/>
                <w:szCs w:val="20"/>
              </w:rPr>
            </w:pPr>
          </w:p>
          <w:p w:rsidR="003C7B5A" w:rsidRPr="00CC6743" w:rsidRDefault="003C7B5A">
            <w:pPr>
              <w:pBdr>
                <w:bottom w:val="single" w:sz="4" w:space="1" w:color="auto"/>
              </w:pBdr>
              <w:rPr>
                <w:rFonts w:ascii="Times New Roman" w:hAnsi="Times New Roman"/>
                <w:b/>
                <w:sz w:val="20"/>
                <w:szCs w:val="20"/>
              </w:rPr>
            </w:pPr>
          </w:p>
          <w:p w:rsidR="00474487" w:rsidRPr="00CC6743" w:rsidRDefault="00A146C6">
            <w:pPr>
              <w:pBdr>
                <w:bottom w:val="single" w:sz="4" w:space="1" w:color="auto"/>
              </w:pBdr>
              <w:rPr>
                <w:rFonts w:ascii="Times New Roman" w:hAnsi="Times New Roman"/>
                <w:b/>
                <w:sz w:val="20"/>
                <w:szCs w:val="20"/>
              </w:rPr>
            </w:pPr>
            <w:r w:rsidRPr="00CC6743">
              <w:rPr>
                <w:rFonts w:ascii="Times New Roman" w:hAnsi="Times New Roman"/>
                <w:b/>
                <w:sz w:val="20"/>
                <w:szCs w:val="20"/>
              </w:rPr>
              <w:t>Licensure</w:t>
            </w:r>
            <w:r w:rsidR="00474487" w:rsidRPr="00CC6743">
              <w:rPr>
                <w:rFonts w:ascii="Times New Roman" w:hAnsi="Times New Roman"/>
                <w:b/>
                <w:sz w:val="20"/>
                <w:szCs w:val="20"/>
              </w:rPr>
              <w:t xml:space="preserve"> is not possible without successful completion of </w:t>
            </w:r>
            <w:r w:rsidRPr="00CC6743">
              <w:rPr>
                <w:rFonts w:ascii="Times New Roman" w:hAnsi="Times New Roman"/>
                <w:b/>
                <w:sz w:val="20"/>
                <w:szCs w:val="20"/>
              </w:rPr>
              <w:t>the TAP or meeting the ACT</w:t>
            </w:r>
            <w:r w:rsidR="002F3038">
              <w:rPr>
                <w:rFonts w:ascii="Times New Roman" w:hAnsi="Times New Roman"/>
                <w:b/>
                <w:sz w:val="20"/>
                <w:szCs w:val="20"/>
              </w:rPr>
              <w:t>/SAT</w:t>
            </w:r>
            <w:r w:rsidRPr="00CC6743">
              <w:rPr>
                <w:rFonts w:ascii="Times New Roman" w:hAnsi="Times New Roman"/>
                <w:b/>
                <w:sz w:val="20"/>
                <w:szCs w:val="20"/>
              </w:rPr>
              <w:t xml:space="preserve"> score level</w:t>
            </w:r>
            <w:r w:rsidR="00474487" w:rsidRPr="00CC6743">
              <w:rPr>
                <w:rFonts w:ascii="Times New Roman" w:hAnsi="Times New Roman"/>
                <w:b/>
                <w:sz w:val="20"/>
                <w:szCs w:val="20"/>
              </w:rPr>
              <w:t xml:space="preserve">. </w:t>
            </w:r>
          </w:p>
          <w:p w:rsidR="00474487" w:rsidRPr="00CC6743" w:rsidRDefault="00474487">
            <w:pPr>
              <w:rPr>
                <w:rFonts w:ascii="Times New Roman" w:hAnsi="Times New Roman"/>
                <w:b/>
                <w:sz w:val="20"/>
                <w:szCs w:val="20"/>
              </w:rPr>
            </w:pPr>
          </w:p>
          <w:p w:rsidR="00474487" w:rsidRPr="00CC6743" w:rsidRDefault="00474487">
            <w:pPr>
              <w:rPr>
                <w:rFonts w:ascii="Times New Roman" w:hAnsi="Times New Roman"/>
                <w:b/>
                <w:sz w:val="20"/>
                <w:szCs w:val="20"/>
              </w:rPr>
            </w:pPr>
          </w:p>
          <w:p w:rsidR="00474487" w:rsidRPr="00CC6743" w:rsidRDefault="00474487">
            <w:pPr>
              <w:rPr>
                <w:rFonts w:ascii="Times New Roman" w:hAnsi="Times New Roman"/>
                <w:b/>
                <w:sz w:val="20"/>
                <w:szCs w:val="20"/>
              </w:rPr>
            </w:pPr>
          </w:p>
        </w:tc>
      </w:tr>
      <w:tr w:rsidR="00797941" w:rsidRPr="000744DD">
        <w:tblPrEx>
          <w:tblBorders>
            <w:insideH w:val="single" w:sz="4" w:space="0" w:color="auto"/>
            <w:insideV w:val="single" w:sz="4" w:space="0" w:color="auto"/>
          </w:tblBorders>
        </w:tblPrEx>
        <w:trPr>
          <w:jc w:val="center"/>
        </w:trPr>
        <w:tc>
          <w:tcPr>
            <w:tcW w:w="3125" w:type="dxa"/>
          </w:tcPr>
          <w:p w:rsidR="00861DD5" w:rsidRPr="002F3038" w:rsidRDefault="00797941">
            <w:pPr>
              <w:rPr>
                <w:rFonts w:ascii="Times New Roman" w:hAnsi="Times New Roman"/>
                <w:b/>
                <w:sz w:val="20"/>
                <w:szCs w:val="20"/>
              </w:rPr>
            </w:pPr>
            <w:r w:rsidRPr="002F3038">
              <w:rPr>
                <w:rFonts w:ascii="Times New Roman" w:hAnsi="Times New Roman"/>
                <w:b/>
                <w:sz w:val="20"/>
                <w:szCs w:val="20"/>
              </w:rPr>
              <w:lastRenderedPageBreak/>
              <w:t xml:space="preserve">6.  Program completers will have demonstrated they have met the following University </w:t>
            </w:r>
            <w:r w:rsidR="007606D3" w:rsidRPr="002F3038">
              <w:rPr>
                <w:rFonts w:ascii="Times New Roman" w:hAnsi="Times New Roman"/>
                <w:b/>
                <w:sz w:val="20"/>
                <w:szCs w:val="20"/>
              </w:rPr>
              <w:t>Learning Goals: Writing and Critical Reading; Critical Thinking; Responsible Citizenship, Speaking and Listening, and Quantitative Reasoning.</w:t>
            </w:r>
            <w:r w:rsidRPr="002F3038">
              <w:rPr>
                <w:rFonts w:ascii="Times New Roman" w:hAnsi="Times New Roman"/>
                <w:b/>
                <w:sz w:val="20"/>
                <w:szCs w:val="20"/>
              </w:rPr>
              <w:t xml:space="preserve">  </w:t>
            </w:r>
          </w:p>
          <w:p w:rsidR="00861DD5" w:rsidRPr="002F3038" w:rsidRDefault="00861DD5">
            <w:pPr>
              <w:rPr>
                <w:rFonts w:ascii="Times New Roman" w:hAnsi="Times New Roman"/>
                <w:b/>
                <w:sz w:val="20"/>
                <w:szCs w:val="20"/>
              </w:rPr>
            </w:pPr>
          </w:p>
          <w:p w:rsidR="00861DD5" w:rsidRPr="002F3038" w:rsidRDefault="00861DD5">
            <w:pPr>
              <w:rPr>
                <w:rFonts w:ascii="Times New Roman" w:hAnsi="Times New Roman"/>
                <w:b/>
                <w:sz w:val="20"/>
                <w:szCs w:val="20"/>
              </w:rPr>
            </w:pPr>
          </w:p>
          <w:p w:rsidR="00861DD5" w:rsidRPr="002F3038" w:rsidRDefault="00861DD5">
            <w:pPr>
              <w:rPr>
                <w:rFonts w:ascii="Times New Roman" w:hAnsi="Times New Roman"/>
                <w:b/>
                <w:sz w:val="20"/>
                <w:szCs w:val="20"/>
              </w:rPr>
            </w:pPr>
          </w:p>
          <w:p w:rsidR="00861DD5" w:rsidRPr="002F3038" w:rsidRDefault="00861DD5">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8C739E" w:rsidRPr="002F3038" w:rsidRDefault="008C739E">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522ABB" w:rsidRPr="002F3038" w:rsidRDefault="00522ABB">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7C6270" w:rsidRPr="002F3038" w:rsidRDefault="007C6270">
            <w:pPr>
              <w:rPr>
                <w:rFonts w:ascii="Times New Roman" w:hAnsi="Times New Roman"/>
                <w:b/>
                <w:sz w:val="20"/>
                <w:szCs w:val="20"/>
              </w:rPr>
            </w:pPr>
          </w:p>
          <w:p w:rsidR="00106E8C" w:rsidRPr="002F3038" w:rsidRDefault="00106E8C" w:rsidP="00D24441">
            <w:pPr>
              <w:rPr>
                <w:rFonts w:ascii="Times New Roman" w:hAnsi="Times New Roman"/>
                <w:b/>
                <w:sz w:val="20"/>
                <w:szCs w:val="20"/>
              </w:rPr>
            </w:pPr>
          </w:p>
          <w:p w:rsidR="00106E8C" w:rsidRPr="002F3038" w:rsidRDefault="00106E8C" w:rsidP="00D24441">
            <w:pPr>
              <w:rPr>
                <w:rFonts w:ascii="Times New Roman" w:hAnsi="Times New Roman"/>
                <w:b/>
                <w:sz w:val="20"/>
                <w:szCs w:val="20"/>
              </w:rPr>
            </w:pPr>
          </w:p>
          <w:p w:rsidR="00106E8C" w:rsidRPr="002F3038" w:rsidRDefault="00106E8C" w:rsidP="00D24441">
            <w:pPr>
              <w:rPr>
                <w:rFonts w:ascii="Times New Roman" w:hAnsi="Times New Roman"/>
                <w:b/>
                <w:sz w:val="20"/>
                <w:szCs w:val="20"/>
              </w:rPr>
            </w:pPr>
          </w:p>
          <w:p w:rsidR="00106E8C" w:rsidRPr="002F3038" w:rsidRDefault="00106E8C" w:rsidP="00D24441">
            <w:pPr>
              <w:rPr>
                <w:rFonts w:ascii="Times New Roman" w:hAnsi="Times New Roman"/>
                <w:b/>
                <w:sz w:val="20"/>
                <w:szCs w:val="20"/>
              </w:rPr>
            </w:pPr>
          </w:p>
          <w:p w:rsidR="00522ABB" w:rsidRPr="002F3038" w:rsidRDefault="00522ABB" w:rsidP="00D24441">
            <w:pPr>
              <w:rPr>
                <w:rFonts w:ascii="Times New Roman" w:hAnsi="Times New Roman"/>
                <w:b/>
                <w:sz w:val="20"/>
                <w:szCs w:val="20"/>
              </w:rPr>
            </w:pPr>
          </w:p>
        </w:tc>
        <w:tc>
          <w:tcPr>
            <w:tcW w:w="3330" w:type="dxa"/>
          </w:tcPr>
          <w:p w:rsidR="00423589" w:rsidRPr="002F3038" w:rsidRDefault="00797941" w:rsidP="00797941">
            <w:pPr>
              <w:rPr>
                <w:rFonts w:ascii="Times New Roman" w:hAnsi="Times New Roman"/>
                <w:b/>
                <w:sz w:val="20"/>
                <w:szCs w:val="20"/>
                <w:u w:val="single"/>
              </w:rPr>
            </w:pPr>
            <w:r w:rsidRPr="002F3038">
              <w:rPr>
                <w:rFonts w:ascii="Times New Roman" w:hAnsi="Times New Roman"/>
                <w:b/>
                <w:sz w:val="20"/>
                <w:szCs w:val="20"/>
                <w:u w:val="single"/>
              </w:rPr>
              <w:lastRenderedPageBreak/>
              <w:t xml:space="preserve">Effective </w:t>
            </w:r>
            <w:r w:rsidR="00A36AFA" w:rsidRPr="002F3038">
              <w:rPr>
                <w:rFonts w:ascii="Times New Roman" w:hAnsi="Times New Roman"/>
                <w:b/>
                <w:sz w:val="20"/>
                <w:szCs w:val="20"/>
                <w:u w:val="single"/>
              </w:rPr>
              <w:t>Writing</w:t>
            </w:r>
            <w:r w:rsidR="00423589" w:rsidRPr="002F3038">
              <w:rPr>
                <w:rFonts w:ascii="Times New Roman" w:hAnsi="Times New Roman"/>
                <w:b/>
                <w:sz w:val="20"/>
                <w:szCs w:val="20"/>
                <w:u w:val="single"/>
              </w:rPr>
              <w:t xml:space="preserve"> -</w:t>
            </w:r>
            <w:r w:rsidRPr="002F3038">
              <w:rPr>
                <w:rFonts w:ascii="Times New Roman" w:hAnsi="Times New Roman"/>
                <w:b/>
                <w:sz w:val="20"/>
                <w:szCs w:val="20"/>
                <w:u w:val="single"/>
              </w:rPr>
              <w:t xml:space="preserve"> </w:t>
            </w:r>
          </w:p>
          <w:p w:rsidR="00423589" w:rsidRPr="002F3038" w:rsidRDefault="00423589" w:rsidP="00797941">
            <w:pPr>
              <w:rPr>
                <w:rFonts w:ascii="Times New Roman" w:hAnsi="Times New Roman"/>
                <w:b/>
                <w:sz w:val="20"/>
                <w:szCs w:val="20"/>
                <w:u w:val="single"/>
              </w:rPr>
            </w:pPr>
          </w:p>
          <w:p w:rsidR="00797941" w:rsidRPr="002F3038" w:rsidRDefault="00797941" w:rsidP="00797941">
            <w:pPr>
              <w:rPr>
                <w:rFonts w:ascii="Times New Roman" w:hAnsi="Times New Roman"/>
                <w:b/>
                <w:sz w:val="20"/>
                <w:szCs w:val="20"/>
              </w:rPr>
            </w:pPr>
            <w:r w:rsidRPr="002F3038">
              <w:rPr>
                <w:rFonts w:ascii="Times New Roman" w:hAnsi="Times New Roman"/>
                <w:b/>
                <w:sz w:val="20"/>
                <w:szCs w:val="20"/>
              </w:rPr>
              <w:t xml:space="preserve">Successful </w:t>
            </w:r>
            <w:r w:rsidR="00A36AFA" w:rsidRPr="002F3038">
              <w:rPr>
                <w:rFonts w:ascii="Times New Roman" w:hAnsi="Times New Roman"/>
                <w:b/>
                <w:sz w:val="20"/>
                <w:szCs w:val="20"/>
              </w:rPr>
              <w:t>completion of three</w:t>
            </w:r>
            <w:r w:rsidRPr="002F3038">
              <w:rPr>
                <w:rFonts w:ascii="Times New Roman" w:hAnsi="Times New Roman"/>
                <w:b/>
                <w:sz w:val="20"/>
                <w:szCs w:val="20"/>
              </w:rPr>
              <w:t xml:space="preserve"> courses which focus on effective written communica</w:t>
            </w:r>
            <w:r w:rsidR="00A36AFA" w:rsidRPr="002F3038">
              <w:rPr>
                <w:rFonts w:ascii="Times New Roman" w:hAnsi="Times New Roman"/>
                <w:b/>
                <w:sz w:val="20"/>
                <w:szCs w:val="20"/>
              </w:rPr>
              <w:t>tion:  English 1001, 1002, and 3001</w:t>
            </w:r>
            <w:r w:rsidR="00EF2EF7" w:rsidRPr="002F3038">
              <w:rPr>
                <w:rFonts w:ascii="Times New Roman" w:hAnsi="Times New Roman"/>
                <w:b/>
                <w:sz w:val="20"/>
                <w:szCs w:val="20"/>
              </w:rPr>
              <w:t>.</w:t>
            </w:r>
          </w:p>
          <w:p w:rsidR="00797941" w:rsidRPr="002F3038" w:rsidRDefault="00797941" w:rsidP="00797941">
            <w:pPr>
              <w:rPr>
                <w:rFonts w:ascii="Times New Roman" w:hAnsi="Times New Roman"/>
                <w:b/>
                <w:sz w:val="20"/>
                <w:szCs w:val="20"/>
              </w:rPr>
            </w:pPr>
          </w:p>
          <w:p w:rsidR="0014372B" w:rsidRPr="002F3038" w:rsidRDefault="0014372B"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0744DD" w:rsidRPr="002F3038" w:rsidRDefault="000744DD" w:rsidP="00797941">
            <w:pPr>
              <w:rPr>
                <w:rFonts w:ascii="Times New Roman" w:hAnsi="Times New Roman"/>
                <w:b/>
                <w:sz w:val="20"/>
                <w:szCs w:val="20"/>
              </w:rPr>
            </w:pPr>
          </w:p>
          <w:p w:rsidR="00EF2EF7" w:rsidRPr="002F3038" w:rsidRDefault="00EF2EF7" w:rsidP="00797941">
            <w:pPr>
              <w:rPr>
                <w:rFonts w:ascii="Times New Roman" w:hAnsi="Times New Roman"/>
                <w:b/>
                <w:sz w:val="20"/>
                <w:szCs w:val="20"/>
              </w:rPr>
            </w:pPr>
          </w:p>
          <w:p w:rsidR="00EF2EF7" w:rsidRPr="002F3038" w:rsidRDefault="00EF2EF7" w:rsidP="00797941">
            <w:pPr>
              <w:rPr>
                <w:rFonts w:ascii="Times New Roman" w:hAnsi="Times New Roman"/>
                <w:b/>
                <w:sz w:val="20"/>
                <w:szCs w:val="20"/>
              </w:rPr>
            </w:pPr>
          </w:p>
          <w:p w:rsidR="00EF2EF7" w:rsidRPr="002F3038" w:rsidRDefault="00EF2EF7" w:rsidP="00797941">
            <w:pPr>
              <w:rPr>
                <w:rFonts w:ascii="Times New Roman" w:hAnsi="Times New Roman"/>
                <w:b/>
                <w:sz w:val="20"/>
                <w:szCs w:val="20"/>
              </w:rPr>
            </w:pPr>
          </w:p>
          <w:p w:rsidR="00BF2D5C" w:rsidRPr="006F50D1" w:rsidRDefault="00BF2D5C" w:rsidP="00BF2D5C">
            <w:pPr>
              <w:rPr>
                <w:rFonts w:ascii="Times New Roman" w:hAnsi="Times New Roman"/>
                <w:b/>
                <w:sz w:val="20"/>
                <w:szCs w:val="20"/>
                <w:u w:val="single"/>
              </w:rPr>
            </w:pPr>
            <w:r w:rsidRPr="006F50D1">
              <w:rPr>
                <w:rFonts w:ascii="Times New Roman" w:hAnsi="Times New Roman"/>
                <w:b/>
                <w:sz w:val="20"/>
                <w:szCs w:val="20"/>
                <w:u w:val="single"/>
              </w:rPr>
              <w:t xml:space="preserve">Effective Writing - </w:t>
            </w:r>
          </w:p>
          <w:p w:rsidR="00BF2D5C" w:rsidRPr="002F3038" w:rsidRDefault="00BF2D5C" w:rsidP="00797941">
            <w:pPr>
              <w:rPr>
                <w:rFonts w:ascii="Times New Roman" w:hAnsi="Times New Roman"/>
                <w:b/>
                <w:sz w:val="20"/>
                <w:szCs w:val="20"/>
              </w:rPr>
            </w:pPr>
          </w:p>
          <w:p w:rsidR="00797941" w:rsidRPr="002F3038" w:rsidRDefault="00797941" w:rsidP="00797941">
            <w:pPr>
              <w:rPr>
                <w:rFonts w:ascii="Times New Roman" w:hAnsi="Times New Roman"/>
                <w:b/>
                <w:sz w:val="20"/>
                <w:szCs w:val="20"/>
              </w:rPr>
            </w:pPr>
            <w:r w:rsidRPr="002F3038">
              <w:rPr>
                <w:rFonts w:ascii="Times New Roman" w:hAnsi="Times New Roman"/>
                <w:b/>
                <w:sz w:val="20"/>
                <w:szCs w:val="20"/>
              </w:rPr>
              <w:t xml:space="preserve">Demonstration of an average rating of 2.50 or higher on the EWP.  </w:t>
            </w:r>
          </w:p>
          <w:p w:rsidR="00797941" w:rsidRPr="002F3038" w:rsidRDefault="00797941" w:rsidP="00797941">
            <w:pPr>
              <w:rPr>
                <w:rFonts w:ascii="Times New Roman" w:hAnsi="Times New Roman"/>
                <w:b/>
                <w:sz w:val="20"/>
                <w:szCs w:val="20"/>
              </w:rPr>
            </w:pPr>
          </w:p>
          <w:p w:rsidR="00085EB0" w:rsidRPr="002F3038" w:rsidRDefault="00085EB0" w:rsidP="00797941">
            <w:pPr>
              <w:rPr>
                <w:rFonts w:ascii="Times New Roman" w:hAnsi="Times New Roman"/>
                <w:b/>
                <w:sz w:val="20"/>
                <w:szCs w:val="20"/>
              </w:rPr>
            </w:pPr>
          </w:p>
          <w:p w:rsidR="00085EB0" w:rsidRPr="002F3038" w:rsidRDefault="00085EB0" w:rsidP="00797941">
            <w:pPr>
              <w:rPr>
                <w:rFonts w:ascii="Times New Roman" w:hAnsi="Times New Roman"/>
                <w:b/>
                <w:sz w:val="20"/>
                <w:szCs w:val="20"/>
              </w:rPr>
            </w:pPr>
          </w:p>
          <w:p w:rsidR="00085EB0" w:rsidRPr="002F3038" w:rsidRDefault="00085EB0" w:rsidP="00797941">
            <w:pPr>
              <w:rPr>
                <w:rFonts w:ascii="Times New Roman" w:hAnsi="Times New Roman"/>
                <w:b/>
                <w:sz w:val="20"/>
                <w:szCs w:val="20"/>
              </w:rPr>
            </w:pPr>
          </w:p>
          <w:p w:rsidR="00085EB0" w:rsidRPr="002F3038" w:rsidRDefault="00085EB0" w:rsidP="00797941">
            <w:pPr>
              <w:rPr>
                <w:rFonts w:ascii="Times New Roman" w:hAnsi="Times New Roman"/>
                <w:b/>
                <w:sz w:val="20"/>
                <w:szCs w:val="20"/>
              </w:rPr>
            </w:pPr>
          </w:p>
          <w:p w:rsidR="00085EB0" w:rsidRPr="002F3038" w:rsidRDefault="00085EB0"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B56713" w:rsidRPr="002F3038" w:rsidRDefault="00B56713"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501EC1" w:rsidRPr="002F3038" w:rsidRDefault="00501EC1" w:rsidP="00797941">
            <w:pPr>
              <w:rPr>
                <w:rFonts w:ascii="Times New Roman" w:hAnsi="Times New Roman"/>
                <w:b/>
                <w:sz w:val="20"/>
                <w:szCs w:val="20"/>
              </w:rPr>
            </w:pPr>
          </w:p>
          <w:p w:rsidR="002376D4" w:rsidRPr="002F3038" w:rsidRDefault="002376D4" w:rsidP="002376D4">
            <w:pPr>
              <w:rPr>
                <w:rFonts w:ascii="Times New Roman" w:hAnsi="Times New Roman"/>
                <w:b/>
                <w:sz w:val="20"/>
                <w:szCs w:val="20"/>
                <w:u w:val="single"/>
              </w:rPr>
            </w:pPr>
            <w:r w:rsidRPr="002F3038">
              <w:rPr>
                <w:rFonts w:ascii="Times New Roman" w:hAnsi="Times New Roman"/>
                <w:b/>
                <w:sz w:val="20"/>
                <w:szCs w:val="20"/>
                <w:u w:val="single"/>
              </w:rPr>
              <w:t xml:space="preserve">Effective Writing - </w:t>
            </w:r>
          </w:p>
          <w:p w:rsidR="00501EC1" w:rsidRPr="002F3038" w:rsidRDefault="00501EC1" w:rsidP="00797941">
            <w:pPr>
              <w:rPr>
                <w:rFonts w:ascii="Times New Roman" w:hAnsi="Times New Roman"/>
                <w:b/>
                <w:sz w:val="20"/>
                <w:szCs w:val="20"/>
              </w:rPr>
            </w:pPr>
          </w:p>
          <w:p w:rsidR="00797941" w:rsidRPr="002F3038" w:rsidRDefault="00797941" w:rsidP="00797941">
            <w:pPr>
              <w:rPr>
                <w:rFonts w:ascii="Times New Roman" w:hAnsi="Times New Roman"/>
                <w:b/>
                <w:sz w:val="20"/>
                <w:szCs w:val="20"/>
              </w:rPr>
            </w:pPr>
            <w:r w:rsidRPr="002F3038">
              <w:rPr>
                <w:rFonts w:ascii="Times New Roman" w:hAnsi="Times New Roman"/>
                <w:b/>
                <w:sz w:val="20"/>
                <w:szCs w:val="20"/>
              </w:rPr>
              <w:t xml:space="preserve">Demonstration of effective written language and professional writing on all required </w:t>
            </w:r>
            <w:r w:rsidR="0066011E" w:rsidRPr="002F3038">
              <w:rPr>
                <w:rFonts w:ascii="Times New Roman" w:hAnsi="Times New Roman"/>
                <w:b/>
                <w:sz w:val="20"/>
                <w:szCs w:val="20"/>
              </w:rPr>
              <w:t xml:space="preserve">assessment </w:t>
            </w:r>
            <w:r w:rsidRPr="002F3038">
              <w:rPr>
                <w:rFonts w:ascii="Times New Roman" w:hAnsi="Times New Roman"/>
                <w:b/>
                <w:sz w:val="20"/>
                <w:szCs w:val="20"/>
              </w:rPr>
              <w:t xml:space="preserve">products. </w:t>
            </w:r>
            <w:r w:rsidR="002376D4" w:rsidRPr="002F3038">
              <w:rPr>
                <w:rFonts w:ascii="Times New Roman" w:hAnsi="Times New Roman"/>
                <w:b/>
                <w:sz w:val="20"/>
                <w:szCs w:val="20"/>
              </w:rPr>
              <w:t>Candidate w</w:t>
            </w:r>
            <w:r w:rsidR="00733A13" w:rsidRPr="002F3038">
              <w:rPr>
                <w:rFonts w:ascii="Times New Roman" w:hAnsi="Times New Roman"/>
                <w:b/>
                <w:sz w:val="20"/>
                <w:szCs w:val="20"/>
              </w:rPr>
              <w:t>riting will be organized, focused, and cohesive reflecting appropriate vocabulary, mechanics, grammar, and sentence structure.</w:t>
            </w:r>
            <w:r w:rsidRPr="002F3038">
              <w:rPr>
                <w:rFonts w:ascii="Times New Roman" w:hAnsi="Times New Roman"/>
                <w:b/>
                <w:sz w:val="20"/>
                <w:szCs w:val="20"/>
              </w:rPr>
              <w:t xml:space="preserve"> </w:t>
            </w:r>
          </w:p>
          <w:p w:rsidR="0023278A" w:rsidRPr="002F3038" w:rsidRDefault="0023278A" w:rsidP="00797941">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106E8C" w:rsidRPr="002F3038" w:rsidRDefault="00106E8C" w:rsidP="0023278A">
            <w:pPr>
              <w:rPr>
                <w:rFonts w:ascii="Times New Roman" w:hAnsi="Times New Roman"/>
                <w:b/>
                <w:sz w:val="20"/>
                <w:szCs w:val="20"/>
              </w:rPr>
            </w:pPr>
          </w:p>
          <w:p w:rsidR="00F36645" w:rsidRPr="002F3038" w:rsidRDefault="00F36645" w:rsidP="00F36645">
            <w:pPr>
              <w:rPr>
                <w:rFonts w:ascii="Times New Roman" w:hAnsi="Times New Roman"/>
                <w:b/>
                <w:sz w:val="20"/>
                <w:szCs w:val="20"/>
                <w:u w:val="single"/>
              </w:rPr>
            </w:pPr>
            <w:r w:rsidRPr="002F3038">
              <w:rPr>
                <w:rFonts w:ascii="Times New Roman" w:hAnsi="Times New Roman"/>
                <w:b/>
                <w:sz w:val="20"/>
                <w:szCs w:val="20"/>
                <w:u w:val="single"/>
              </w:rPr>
              <w:t xml:space="preserve">Critical Reading - </w:t>
            </w:r>
          </w:p>
          <w:p w:rsidR="00106E8C" w:rsidRPr="002F3038" w:rsidRDefault="00106E8C" w:rsidP="0023278A">
            <w:pPr>
              <w:rPr>
                <w:rFonts w:ascii="Times New Roman" w:hAnsi="Times New Roman"/>
                <w:b/>
                <w:sz w:val="20"/>
                <w:szCs w:val="20"/>
              </w:rPr>
            </w:pPr>
          </w:p>
          <w:p w:rsidR="0029373A" w:rsidRPr="002F3038" w:rsidRDefault="007C6270" w:rsidP="0023278A">
            <w:pPr>
              <w:rPr>
                <w:rFonts w:ascii="Times New Roman" w:hAnsi="Times New Roman"/>
                <w:b/>
                <w:sz w:val="20"/>
                <w:szCs w:val="20"/>
              </w:rPr>
            </w:pPr>
            <w:r w:rsidRPr="002F3038">
              <w:rPr>
                <w:rFonts w:ascii="Times New Roman" w:hAnsi="Times New Roman"/>
                <w:b/>
                <w:sz w:val="20"/>
                <w:szCs w:val="20"/>
              </w:rPr>
              <w:t>Test of Academic Proficiency or A</w:t>
            </w:r>
            <w:r w:rsidR="00F0686F">
              <w:rPr>
                <w:rFonts w:ascii="Times New Roman" w:hAnsi="Times New Roman"/>
                <w:b/>
                <w:sz w:val="20"/>
                <w:szCs w:val="20"/>
              </w:rPr>
              <w:t>CT of 22 or higher with writing or SAT combined Critical Reading/Math of 1030.</w:t>
            </w: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29373A" w:rsidRPr="002F3038" w:rsidRDefault="0029373A" w:rsidP="0023278A">
            <w:pPr>
              <w:rPr>
                <w:rFonts w:ascii="Times New Roman" w:hAnsi="Times New Roman"/>
                <w:b/>
                <w:sz w:val="20"/>
                <w:szCs w:val="20"/>
                <w:u w:val="single"/>
              </w:rPr>
            </w:pPr>
          </w:p>
          <w:p w:rsidR="000E054D" w:rsidRPr="002F3038" w:rsidRDefault="000E054D" w:rsidP="0023278A">
            <w:pPr>
              <w:rPr>
                <w:rFonts w:ascii="Times New Roman" w:hAnsi="Times New Roman"/>
                <w:b/>
                <w:sz w:val="20"/>
                <w:szCs w:val="20"/>
                <w:u w:val="single"/>
              </w:rPr>
            </w:pPr>
          </w:p>
          <w:p w:rsidR="000E054D" w:rsidRPr="002F3038" w:rsidRDefault="000E054D" w:rsidP="0023278A">
            <w:pPr>
              <w:rPr>
                <w:rFonts w:ascii="Times New Roman" w:hAnsi="Times New Roman"/>
                <w:b/>
                <w:sz w:val="20"/>
                <w:szCs w:val="20"/>
                <w:u w:val="single"/>
              </w:rPr>
            </w:pPr>
          </w:p>
          <w:p w:rsidR="000E054D" w:rsidRPr="002F3038" w:rsidRDefault="000E054D" w:rsidP="0023278A">
            <w:pPr>
              <w:rPr>
                <w:rFonts w:ascii="Times New Roman" w:hAnsi="Times New Roman"/>
                <w:b/>
                <w:sz w:val="20"/>
                <w:szCs w:val="20"/>
                <w:u w:val="single"/>
              </w:rPr>
            </w:pPr>
          </w:p>
          <w:p w:rsidR="00D24441" w:rsidRPr="002F3038" w:rsidRDefault="00D24441" w:rsidP="0023278A">
            <w:pPr>
              <w:rPr>
                <w:rFonts w:ascii="Times New Roman" w:hAnsi="Times New Roman"/>
                <w:b/>
                <w:sz w:val="20"/>
                <w:szCs w:val="20"/>
                <w:u w:val="single"/>
              </w:rPr>
            </w:pPr>
          </w:p>
          <w:p w:rsidR="0023278A" w:rsidRPr="002F3038" w:rsidRDefault="0023278A" w:rsidP="0023278A">
            <w:pPr>
              <w:rPr>
                <w:rFonts w:ascii="Times New Roman" w:hAnsi="Times New Roman"/>
                <w:b/>
                <w:sz w:val="20"/>
                <w:szCs w:val="20"/>
                <w:u w:val="single"/>
              </w:rPr>
            </w:pPr>
            <w:r w:rsidRPr="002F3038">
              <w:rPr>
                <w:rFonts w:ascii="Times New Roman" w:hAnsi="Times New Roman"/>
                <w:b/>
                <w:sz w:val="20"/>
                <w:szCs w:val="20"/>
                <w:u w:val="single"/>
              </w:rPr>
              <w:t>Critical Thinking</w:t>
            </w:r>
            <w:r w:rsidR="008E5CE4" w:rsidRPr="002F3038">
              <w:rPr>
                <w:rFonts w:ascii="Times New Roman" w:hAnsi="Times New Roman"/>
                <w:b/>
                <w:sz w:val="20"/>
                <w:szCs w:val="20"/>
                <w:u w:val="single"/>
              </w:rPr>
              <w:t xml:space="preserve"> -</w:t>
            </w:r>
          </w:p>
          <w:p w:rsidR="0023278A" w:rsidRPr="002F3038" w:rsidRDefault="0023278A" w:rsidP="0023278A">
            <w:pPr>
              <w:rPr>
                <w:rFonts w:ascii="Times New Roman" w:hAnsi="Times New Roman"/>
                <w:b/>
                <w:sz w:val="20"/>
                <w:szCs w:val="20"/>
                <w:u w:val="single"/>
              </w:rPr>
            </w:pPr>
          </w:p>
          <w:p w:rsidR="0023278A" w:rsidRPr="002F3038" w:rsidRDefault="0023278A" w:rsidP="0023278A">
            <w:pPr>
              <w:rPr>
                <w:rFonts w:ascii="Times New Roman" w:hAnsi="Times New Roman"/>
                <w:b/>
                <w:sz w:val="20"/>
                <w:szCs w:val="20"/>
              </w:rPr>
            </w:pPr>
            <w:r w:rsidRPr="002F3038">
              <w:rPr>
                <w:rFonts w:ascii="Times New Roman" w:hAnsi="Times New Roman"/>
                <w:b/>
                <w:sz w:val="20"/>
                <w:szCs w:val="20"/>
              </w:rPr>
              <w:t>Demonstration of critical thinking as measured by the Watson – Glaser.</w:t>
            </w:r>
          </w:p>
          <w:p w:rsidR="0023278A" w:rsidRPr="002F3038" w:rsidRDefault="0023278A" w:rsidP="0023278A">
            <w:pPr>
              <w:rPr>
                <w:rFonts w:ascii="Times New Roman" w:hAnsi="Times New Roman"/>
                <w:b/>
                <w:sz w:val="20"/>
                <w:szCs w:val="20"/>
              </w:rPr>
            </w:pPr>
          </w:p>
          <w:p w:rsidR="000774FB" w:rsidRPr="002F3038" w:rsidRDefault="000774FB" w:rsidP="0023278A">
            <w:pPr>
              <w:rPr>
                <w:rFonts w:ascii="Times New Roman" w:hAnsi="Times New Roman"/>
                <w:b/>
                <w:sz w:val="20"/>
                <w:szCs w:val="20"/>
              </w:rPr>
            </w:pPr>
          </w:p>
          <w:p w:rsidR="000774FB" w:rsidRPr="002F3038" w:rsidRDefault="000774FB" w:rsidP="0023278A">
            <w:pPr>
              <w:rPr>
                <w:rFonts w:ascii="Times New Roman" w:hAnsi="Times New Roman"/>
                <w:b/>
                <w:sz w:val="20"/>
                <w:szCs w:val="20"/>
              </w:rPr>
            </w:pPr>
          </w:p>
          <w:p w:rsidR="000774FB" w:rsidRPr="002F3038" w:rsidRDefault="000774FB" w:rsidP="0023278A">
            <w:pPr>
              <w:rPr>
                <w:rFonts w:ascii="Times New Roman" w:hAnsi="Times New Roman"/>
                <w:b/>
                <w:sz w:val="20"/>
                <w:szCs w:val="20"/>
              </w:rPr>
            </w:pPr>
          </w:p>
          <w:p w:rsidR="000774FB" w:rsidRPr="002F3038" w:rsidRDefault="000774FB" w:rsidP="0023278A">
            <w:pPr>
              <w:rPr>
                <w:rFonts w:ascii="Times New Roman" w:hAnsi="Times New Roman"/>
                <w:b/>
                <w:sz w:val="20"/>
                <w:szCs w:val="20"/>
              </w:rPr>
            </w:pPr>
          </w:p>
          <w:p w:rsidR="000774FB" w:rsidRPr="002F3038" w:rsidRDefault="000774FB" w:rsidP="0023278A">
            <w:pPr>
              <w:rPr>
                <w:rFonts w:ascii="Times New Roman" w:hAnsi="Times New Roman"/>
                <w:b/>
                <w:sz w:val="20"/>
                <w:szCs w:val="20"/>
              </w:rPr>
            </w:pPr>
          </w:p>
          <w:p w:rsidR="000774FB" w:rsidRPr="002F3038" w:rsidRDefault="000774FB" w:rsidP="0023278A">
            <w:pPr>
              <w:rPr>
                <w:rFonts w:ascii="Times New Roman" w:hAnsi="Times New Roman"/>
                <w:b/>
                <w:sz w:val="20"/>
                <w:szCs w:val="20"/>
              </w:rPr>
            </w:pPr>
          </w:p>
          <w:p w:rsidR="00ED3EDC" w:rsidRPr="002F3038" w:rsidRDefault="00ED3EDC" w:rsidP="0023278A">
            <w:pPr>
              <w:rPr>
                <w:rFonts w:ascii="Times New Roman" w:hAnsi="Times New Roman"/>
                <w:b/>
                <w:sz w:val="20"/>
                <w:szCs w:val="20"/>
              </w:rPr>
            </w:pPr>
          </w:p>
          <w:p w:rsidR="00ED3EDC" w:rsidRPr="002F3038" w:rsidRDefault="00ED3EDC" w:rsidP="0023278A">
            <w:pPr>
              <w:rPr>
                <w:rFonts w:ascii="Times New Roman" w:hAnsi="Times New Roman"/>
                <w:b/>
                <w:sz w:val="20"/>
                <w:szCs w:val="20"/>
              </w:rPr>
            </w:pPr>
          </w:p>
          <w:p w:rsidR="00ED3EDC" w:rsidRPr="002F3038" w:rsidRDefault="00ED3EDC" w:rsidP="0023278A">
            <w:pPr>
              <w:rPr>
                <w:rFonts w:ascii="Times New Roman" w:hAnsi="Times New Roman"/>
                <w:b/>
                <w:sz w:val="20"/>
                <w:szCs w:val="20"/>
              </w:rPr>
            </w:pPr>
          </w:p>
          <w:p w:rsidR="00ED3EDC" w:rsidRPr="002F3038" w:rsidRDefault="00ED3EDC" w:rsidP="0023278A">
            <w:pPr>
              <w:rPr>
                <w:rFonts w:ascii="Times New Roman" w:hAnsi="Times New Roman"/>
                <w:b/>
                <w:sz w:val="20"/>
                <w:szCs w:val="20"/>
              </w:rPr>
            </w:pPr>
          </w:p>
          <w:p w:rsidR="00ED3EDC" w:rsidRPr="002F3038" w:rsidRDefault="00ED3EDC" w:rsidP="0023278A">
            <w:pPr>
              <w:rPr>
                <w:rFonts w:ascii="Times New Roman" w:hAnsi="Times New Roman"/>
                <w:b/>
                <w:sz w:val="20"/>
                <w:szCs w:val="20"/>
              </w:rPr>
            </w:pPr>
          </w:p>
          <w:p w:rsidR="0023278A" w:rsidRPr="002F3038" w:rsidRDefault="0048170C" w:rsidP="0023278A">
            <w:pPr>
              <w:rPr>
                <w:rFonts w:ascii="Times New Roman" w:hAnsi="Times New Roman"/>
                <w:b/>
                <w:sz w:val="20"/>
                <w:szCs w:val="20"/>
              </w:rPr>
            </w:pPr>
            <w:r w:rsidRPr="002F3038">
              <w:rPr>
                <w:rFonts w:ascii="Times New Roman" w:hAnsi="Times New Roman"/>
                <w:b/>
                <w:sz w:val="20"/>
                <w:szCs w:val="20"/>
              </w:rPr>
              <w:t>.</w:t>
            </w:r>
          </w:p>
          <w:p w:rsidR="0023278A" w:rsidRPr="002F3038" w:rsidRDefault="0023278A" w:rsidP="00797941">
            <w:pPr>
              <w:rPr>
                <w:rFonts w:ascii="Times New Roman" w:hAnsi="Times New Roman"/>
                <w:b/>
                <w:sz w:val="20"/>
                <w:szCs w:val="20"/>
              </w:rPr>
            </w:pPr>
          </w:p>
          <w:p w:rsidR="0048170C" w:rsidRPr="002F3038" w:rsidRDefault="0048170C" w:rsidP="00797941">
            <w:pPr>
              <w:rPr>
                <w:rFonts w:ascii="Times New Roman" w:hAnsi="Times New Roman"/>
                <w:b/>
                <w:sz w:val="20"/>
                <w:szCs w:val="20"/>
                <w:u w:val="single"/>
              </w:rPr>
            </w:pPr>
          </w:p>
          <w:p w:rsidR="0048170C" w:rsidRPr="002F3038" w:rsidRDefault="0048170C" w:rsidP="00797941">
            <w:pPr>
              <w:rPr>
                <w:rFonts w:ascii="Times New Roman" w:hAnsi="Times New Roman"/>
                <w:b/>
                <w:sz w:val="20"/>
                <w:szCs w:val="20"/>
                <w:u w:val="single"/>
              </w:rPr>
            </w:pPr>
          </w:p>
          <w:p w:rsidR="0048170C" w:rsidRPr="002F3038" w:rsidRDefault="0048170C" w:rsidP="00797941">
            <w:pPr>
              <w:rPr>
                <w:rFonts w:ascii="Times New Roman" w:hAnsi="Times New Roman"/>
                <w:b/>
                <w:sz w:val="20"/>
                <w:szCs w:val="20"/>
                <w:u w:val="single"/>
              </w:rPr>
            </w:pPr>
          </w:p>
          <w:p w:rsidR="0048170C" w:rsidRPr="002F3038" w:rsidRDefault="0048170C" w:rsidP="00797941">
            <w:pPr>
              <w:rPr>
                <w:rFonts w:ascii="Times New Roman" w:hAnsi="Times New Roman"/>
                <w:b/>
                <w:sz w:val="20"/>
                <w:szCs w:val="20"/>
                <w:u w:val="single"/>
              </w:rPr>
            </w:pPr>
          </w:p>
          <w:p w:rsidR="0048170C" w:rsidRPr="002F3038" w:rsidRDefault="0048170C" w:rsidP="00797941">
            <w:pPr>
              <w:rPr>
                <w:rFonts w:ascii="Times New Roman" w:hAnsi="Times New Roman"/>
                <w:b/>
                <w:sz w:val="20"/>
                <w:szCs w:val="20"/>
                <w:u w:val="single"/>
              </w:rPr>
            </w:pPr>
          </w:p>
          <w:p w:rsidR="0048170C" w:rsidRPr="002F3038" w:rsidRDefault="0048170C"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9A377B" w:rsidRPr="002F3038" w:rsidRDefault="009A377B" w:rsidP="00797941">
            <w:pPr>
              <w:rPr>
                <w:rFonts w:ascii="Times New Roman" w:hAnsi="Times New Roman"/>
                <w:b/>
                <w:sz w:val="20"/>
                <w:szCs w:val="20"/>
                <w:u w:val="single"/>
              </w:rPr>
            </w:pPr>
          </w:p>
          <w:p w:rsidR="006F0EC4" w:rsidRPr="002F3038" w:rsidRDefault="006F0EC4" w:rsidP="00797941">
            <w:pPr>
              <w:rPr>
                <w:rFonts w:ascii="Times New Roman" w:hAnsi="Times New Roman"/>
                <w:b/>
                <w:sz w:val="20"/>
                <w:szCs w:val="20"/>
              </w:rPr>
            </w:pPr>
          </w:p>
          <w:p w:rsidR="006F0EC4" w:rsidRPr="002F3038" w:rsidRDefault="006F0EC4" w:rsidP="00797941">
            <w:pPr>
              <w:rPr>
                <w:rFonts w:ascii="Times New Roman" w:hAnsi="Times New Roman"/>
                <w:b/>
                <w:sz w:val="20"/>
                <w:szCs w:val="20"/>
              </w:rPr>
            </w:pPr>
          </w:p>
          <w:p w:rsidR="00316850" w:rsidRPr="002F3038" w:rsidRDefault="00316850" w:rsidP="00797941">
            <w:pPr>
              <w:rPr>
                <w:rFonts w:ascii="Times New Roman" w:hAnsi="Times New Roman"/>
                <w:b/>
                <w:sz w:val="20"/>
                <w:szCs w:val="20"/>
              </w:rPr>
            </w:pPr>
          </w:p>
          <w:p w:rsidR="00316850" w:rsidRPr="002F3038" w:rsidRDefault="00316850" w:rsidP="00797941">
            <w:pPr>
              <w:rPr>
                <w:rFonts w:ascii="Times New Roman" w:hAnsi="Times New Roman"/>
                <w:b/>
                <w:sz w:val="20"/>
                <w:szCs w:val="20"/>
              </w:rPr>
            </w:pPr>
          </w:p>
          <w:p w:rsidR="00316850" w:rsidRPr="002F3038" w:rsidRDefault="00316850" w:rsidP="00797941">
            <w:pPr>
              <w:rPr>
                <w:rFonts w:ascii="Times New Roman" w:hAnsi="Times New Roman"/>
                <w:b/>
                <w:sz w:val="20"/>
                <w:szCs w:val="20"/>
              </w:rPr>
            </w:pPr>
          </w:p>
          <w:p w:rsidR="00316850" w:rsidRPr="002F3038" w:rsidRDefault="00316850" w:rsidP="00316850">
            <w:pPr>
              <w:rPr>
                <w:rFonts w:ascii="Times New Roman" w:hAnsi="Times New Roman"/>
                <w:b/>
                <w:sz w:val="20"/>
                <w:szCs w:val="20"/>
                <w:u w:val="single"/>
              </w:rPr>
            </w:pPr>
            <w:r w:rsidRPr="002F3038">
              <w:rPr>
                <w:rFonts w:ascii="Times New Roman" w:hAnsi="Times New Roman"/>
                <w:b/>
                <w:sz w:val="20"/>
                <w:szCs w:val="20"/>
                <w:u w:val="single"/>
              </w:rPr>
              <w:t>Critical Thinking -</w:t>
            </w:r>
          </w:p>
          <w:p w:rsidR="00316850" w:rsidRPr="002F3038" w:rsidRDefault="00316850" w:rsidP="00797941">
            <w:pPr>
              <w:rPr>
                <w:rFonts w:ascii="Times New Roman" w:hAnsi="Times New Roman"/>
                <w:b/>
                <w:sz w:val="20"/>
                <w:szCs w:val="20"/>
              </w:rPr>
            </w:pPr>
          </w:p>
          <w:p w:rsidR="009A377B" w:rsidRPr="002F3038" w:rsidRDefault="00DB388B" w:rsidP="00797941">
            <w:pPr>
              <w:rPr>
                <w:rFonts w:ascii="Times New Roman" w:hAnsi="Times New Roman"/>
                <w:b/>
                <w:sz w:val="20"/>
                <w:szCs w:val="20"/>
              </w:rPr>
            </w:pPr>
            <w:r w:rsidRPr="002F3038">
              <w:rPr>
                <w:rFonts w:ascii="Times New Roman" w:hAnsi="Times New Roman"/>
                <w:b/>
                <w:sz w:val="20"/>
                <w:szCs w:val="20"/>
              </w:rPr>
              <w:t xml:space="preserve">Demonstrate critical and reflective thinking in “Reflective Journal.”  Reflective Journal is done across the SPE 4901 capstone field experience. </w:t>
            </w:r>
          </w:p>
          <w:p w:rsidR="00DB388B" w:rsidRPr="002F3038" w:rsidRDefault="00DB388B" w:rsidP="00797941">
            <w:pPr>
              <w:rPr>
                <w:rFonts w:ascii="Times New Roman" w:hAnsi="Times New Roman"/>
                <w:b/>
                <w:sz w:val="20"/>
                <w:szCs w:val="20"/>
              </w:rPr>
            </w:pPr>
          </w:p>
          <w:p w:rsidR="009A377B" w:rsidRPr="002F3038" w:rsidRDefault="009A377B" w:rsidP="00797941">
            <w:pPr>
              <w:rPr>
                <w:rFonts w:ascii="Times New Roman" w:hAnsi="Times New Roman"/>
                <w:b/>
                <w:sz w:val="20"/>
                <w:szCs w:val="20"/>
                <w:u w:val="single"/>
              </w:rPr>
            </w:pPr>
          </w:p>
          <w:p w:rsidR="00DB388B" w:rsidRPr="002F3038" w:rsidRDefault="00DB388B" w:rsidP="00797941">
            <w:pPr>
              <w:rPr>
                <w:rFonts w:ascii="Times New Roman" w:hAnsi="Times New Roman"/>
                <w:b/>
                <w:sz w:val="20"/>
                <w:szCs w:val="20"/>
                <w:u w:val="single"/>
              </w:rPr>
            </w:pPr>
          </w:p>
          <w:p w:rsidR="00DB388B" w:rsidRPr="002F3038" w:rsidRDefault="00DB388B" w:rsidP="00797941">
            <w:pPr>
              <w:rPr>
                <w:rFonts w:ascii="Times New Roman" w:hAnsi="Times New Roman"/>
                <w:b/>
                <w:sz w:val="20"/>
                <w:szCs w:val="20"/>
                <w:u w:val="single"/>
              </w:rPr>
            </w:pPr>
          </w:p>
          <w:p w:rsidR="00DB388B" w:rsidRPr="002F3038" w:rsidRDefault="00DB388B" w:rsidP="00797941">
            <w:pPr>
              <w:rPr>
                <w:rFonts w:ascii="Times New Roman" w:hAnsi="Times New Roman"/>
                <w:b/>
                <w:sz w:val="20"/>
                <w:szCs w:val="20"/>
                <w:u w:val="single"/>
              </w:rPr>
            </w:pPr>
          </w:p>
          <w:p w:rsidR="00DB388B" w:rsidRPr="002F3038" w:rsidRDefault="00DB388B" w:rsidP="00797941">
            <w:pPr>
              <w:rPr>
                <w:rFonts w:ascii="Times New Roman" w:hAnsi="Times New Roman"/>
                <w:b/>
                <w:sz w:val="20"/>
                <w:szCs w:val="20"/>
                <w:u w:val="single"/>
              </w:rPr>
            </w:pPr>
          </w:p>
          <w:p w:rsidR="00DB388B" w:rsidRPr="002F3038" w:rsidRDefault="00DB388B" w:rsidP="00797941">
            <w:pPr>
              <w:rPr>
                <w:rFonts w:ascii="Times New Roman" w:hAnsi="Times New Roman"/>
                <w:b/>
                <w:sz w:val="20"/>
                <w:szCs w:val="20"/>
                <w:u w:val="single"/>
              </w:rPr>
            </w:pPr>
          </w:p>
          <w:p w:rsidR="00DB388B" w:rsidRPr="002F3038" w:rsidRDefault="00DB388B" w:rsidP="00797941">
            <w:pPr>
              <w:rPr>
                <w:rFonts w:ascii="Times New Roman" w:hAnsi="Times New Roman"/>
                <w:b/>
                <w:sz w:val="20"/>
                <w:szCs w:val="20"/>
                <w:u w:val="single"/>
              </w:rPr>
            </w:pPr>
          </w:p>
          <w:p w:rsidR="00DB388B" w:rsidRPr="002F3038" w:rsidRDefault="00DB388B" w:rsidP="00797941">
            <w:pPr>
              <w:rPr>
                <w:rFonts w:ascii="Times New Roman" w:hAnsi="Times New Roman"/>
                <w:b/>
                <w:sz w:val="20"/>
                <w:szCs w:val="20"/>
                <w:u w:val="single"/>
              </w:rPr>
            </w:pPr>
          </w:p>
          <w:p w:rsidR="002F165F" w:rsidRPr="002F3038" w:rsidRDefault="002F165F" w:rsidP="00797941">
            <w:pPr>
              <w:rPr>
                <w:rFonts w:ascii="Times New Roman" w:hAnsi="Times New Roman"/>
                <w:b/>
                <w:sz w:val="20"/>
                <w:szCs w:val="20"/>
                <w:u w:val="single"/>
              </w:rPr>
            </w:pPr>
          </w:p>
          <w:p w:rsidR="00C01715" w:rsidRPr="002F3038" w:rsidRDefault="00C01715" w:rsidP="00797941">
            <w:pPr>
              <w:rPr>
                <w:rFonts w:ascii="Times New Roman" w:hAnsi="Times New Roman"/>
                <w:b/>
                <w:sz w:val="20"/>
                <w:szCs w:val="20"/>
                <w:u w:val="single"/>
              </w:rPr>
            </w:pPr>
          </w:p>
          <w:p w:rsidR="00C01715" w:rsidRPr="002F3038" w:rsidRDefault="00C01715" w:rsidP="00797941">
            <w:pPr>
              <w:rPr>
                <w:rFonts w:ascii="Times New Roman" w:hAnsi="Times New Roman"/>
                <w:b/>
                <w:sz w:val="20"/>
                <w:szCs w:val="20"/>
                <w:u w:val="single"/>
              </w:rPr>
            </w:pPr>
          </w:p>
          <w:p w:rsidR="00C01715" w:rsidRPr="002F3038" w:rsidRDefault="00C01715" w:rsidP="00797941">
            <w:pPr>
              <w:rPr>
                <w:rFonts w:ascii="Times New Roman" w:hAnsi="Times New Roman"/>
                <w:b/>
                <w:sz w:val="20"/>
                <w:szCs w:val="20"/>
                <w:u w:val="single"/>
              </w:rPr>
            </w:pPr>
          </w:p>
          <w:p w:rsidR="00C01715" w:rsidRDefault="00C01715"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Default="0051688E" w:rsidP="00797941">
            <w:pPr>
              <w:rPr>
                <w:rFonts w:ascii="Times New Roman" w:hAnsi="Times New Roman"/>
                <w:b/>
                <w:sz w:val="20"/>
                <w:szCs w:val="20"/>
                <w:u w:val="single"/>
              </w:rPr>
            </w:pPr>
          </w:p>
          <w:p w:rsidR="0051688E" w:rsidRPr="002F3038" w:rsidRDefault="0051688E" w:rsidP="00797941">
            <w:pPr>
              <w:rPr>
                <w:rFonts w:ascii="Times New Roman" w:hAnsi="Times New Roman"/>
                <w:b/>
                <w:sz w:val="20"/>
                <w:szCs w:val="20"/>
                <w:u w:val="single"/>
              </w:rPr>
            </w:pPr>
          </w:p>
          <w:p w:rsidR="00C01715" w:rsidRPr="002F3038" w:rsidRDefault="00C01715" w:rsidP="00797941">
            <w:pPr>
              <w:rPr>
                <w:rFonts w:ascii="Times New Roman" w:hAnsi="Times New Roman"/>
                <w:b/>
                <w:sz w:val="20"/>
                <w:szCs w:val="20"/>
                <w:u w:val="single"/>
              </w:rPr>
            </w:pPr>
          </w:p>
          <w:p w:rsidR="00C01715" w:rsidRPr="002F3038" w:rsidRDefault="00C01715" w:rsidP="00797941">
            <w:pPr>
              <w:rPr>
                <w:rFonts w:ascii="Times New Roman" w:hAnsi="Times New Roman"/>
                <w:b/>
                <w:sz w:val="20"/>
                <w:szCs w:val="20"/>
                <w:u w:val="single"/>
              </w:rPr>
            </w:pPr>
          </w:p>
          <w:p w:rsidR="00C8468E" w:rsidRPr="002F3038" w:rsidRDefault="004D7CF7" w:rsidP="00797941">
            <w:pPr>
              <w:rPr>
                <w:rFonts w:ascii="Times New Roman" w:hAnsi="Times New Roman"/>
                <w:b/>
                <w:sz w:val="20"/>
                <w:szCs w:val="20"/>
                <w:u w:val="single"/>
              </w:rPr>
            </w:pPr>
            <w:r w:rsidRPr="002F3038">
              <w:rPr>
                <w:rFonts w:ascii="Times New Roman" w:hAnsi="Times New Roman"/>
                <w:b/>
                <w:sz w:val="20"/>
                <w:szCs w:val="20"/>
                <w:u w:val="single"/>
              </w:rPr>
              <w:t xml:space="preserve">Responsible </w:t>
            </w:r>
            <w:r w:rsidR="00C8468E" w:rsidRPr="002F3038">
              <w:rPr>
                <w:rFonts w:ascii="Times New Roman" w:hAnsi="Times New Roman"/>
                <w:b/>
                <w:sz w:val="20"/>
                <w:szCs w:val="20"/>
                <w:u w:val="single"/>
              </w:rPr>
              <w:t>Citizenship</w:t>
            </w:r>
            <w:r w:rsidR="00197137" w:rsidRPr="002F3038">
              <w:rPr>
                <w:rFonts w:ascii="Times New Roman" w:hAnsi="Times New Roman"/>
                <w:b/>
                <w:sz w:val="20"/>
                <w:szCs w:val="20"/>
                <w:u w:val="single"/>
              </w:rPr>
              <w:t xml:space="preserve"> -</w:t>
            </w:r>
          </w:p>
          <w:p w:rsidR="0066011E" w:rsidRPr="002F3038" w:rsidRDefault="0066011E" w:rsidP="00797941">
            <w:pPr>
              <w:rPr>
                <w:rFonts w:ascii="Times New Roman" w:hAnsi="Times New Roman"/>
                <w:b/>
                <w:sz w:val="20"/>
                <w:szCs w:val="20"/>
                <w:u w:val="single"/>
              </w:rPr>
            </w:pPr>
          </w:p>
          <w:p w:rsidR="0066011E" w:rsidRPr="002F3038" w:rsidRDefault="0066011E" w:rsidP="00797941">
            <w:pPr>
              <w:rPr>
                <w:rFonts w:ascii="Times New Roman" w:hAnsi="Times New Roman"/>
                <w:b/>
                <w:sz w:val="20"/>
                <w:szCs w:val="20"/>
              </w:rPr>
            </w:pPr>
            <w:r w:rsidRPr="002F3038">
              <w:rPr>
                <w:rFonts w:ascii="Times New Roman" w:hAnsi="Times New Roman"/>
                <w:b/>
                <w:sz w:val="20"/>
                <w:szCs w:val="20"/>
              </w:rPr>
              <w:t>Demonstration of knowledge and skills in EDF 2555 and STG 4000</w:t>
            </w:r>
            <w:r w:rsidR="009846B9" w:rsidRPr="002F3038">
              <w:rPr>
                <w:rFonts w:ascii="Times New Roman" w:hAnsi="Times New Roman"/>
                <w:b/>
                <w:sz w:val="20"/>
                <w:szCs w:val="20"/>
              </w:rPr>
              <w:t xml:space="preserve"> pre-requisite to becoming a global citizen.  </w:t>
            </w: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p>
          <w:p w:rsidR="0086126D" w:rsidRPr="002F3038" w:rsidRDefault="0086126D" w:rsidP="00797941">
            <w:pPr>
              <w:rPr>
                <w:rFonts w:ascii="Times New Roman" w:hAnsi="Times New Roman"/>
                <w:b/>
                <w:sz w:val="20"/>
                <w:szCs w:val="20"/>
              </w:rPr>
            </w:pPr>
          </w:p>
          <w:p w:rsidR="0086126D" w:rsidRPr="002F3038" w:rsidRDefault="0086126D" w:rsidP="00797941">
            <w:pPr>
              <w:rPr>
                <w:rFonts w:ascii="Times New Roman" w:hAnsi="Times New Roman"/>
                <w:b/>
                <w:sz w:val="20"/>
                <w:szCs w:val="20"/>
              </w:rPr>
            </w:pPr>
          </w:p>
          <w:p w:rsidR="0086126D" w:rsidRDefault="0086126D"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Pr="002F3038" w:rsidRDefault="00E74C90" w:rsidP="00797941">
            <w:pPr>
              <w:rPr>
                <w:rFonts w:ascii="Times New Roman" w:hAnsi="Times New Roman"/>
                <w:b/>
                <w:sz w:val="20"/>
                <w:szCs w:val="20"/>
              </w:rPr>
            </w:pPr>
          </w:p>
          <w:p w:rsidR="00B013ED" w:rsidRPr="002F3038" w:rsidRDefault="00B013ED" w:rsidP="00B013ED">
            <w:pPr>
              <w:rPr>
                <w:rFonts w:ascii="Times New Roman" w:hAnsi="Times New Roman"/>
                <w:b/>
                <w:sz w:val="20"/>
                <w:szCs w:val="20"/>
                <w:u w:val="single"/>
              </w:rPr>
            </w:pPr>
          </w:p>
          <w:p w:rsidR="00B013ED" w:rsidRPr="002F3038" w:rsidRDefault="00B013ED" w:rsidP="00B013ED">
            <w:pPr>
              <w:rPr>
                <w:rFonts w:ascii="Times New Roman" w:hAnsi="Times New Roman"/>
                <w:b/>
                <w:sz w:val="20"/>
                <w:szCs w:val="20"/>
                <w:u w:val="single"/>
              </w:rPr>
            </w:pPr>
            <w:r w:rsidRPr="002F3038">
              <w:rPr>
                <w:rFonts w:ascii="Times New Roman" w:hAnsi="Times New Roman"/>
                <w:b/>
                <w:sz w:val="20"/>
                <w:szCs w:val="20"/>
                <w:u w:val="single"/>
              </w:rPr>
              <w:t>Responsible Citizenship -</w:t>
            </w:r>
          </w:p>
          <w:p w:rsidR="00F02340" w:rsidRPr="002F3038" w:rsidRDefault="00F02340" w:rsidP="00797941">
            <w:pPr>
              <w:rPr>
                <w:rFonts w:ascii="Times New Roman" w:hAnsi="Times New Roman"/>
                <w:b/>
                <w:sz w:val="20"/>
                <w:szCs w:val="20"/>
              </w:rPr>
            </w:pPr>
          </w:p>
          <w:p w:rsidR="00787A7C" w:rsidRPr="002F3038" w:rsidRDefault="00787A7C" w:rsidP="00797941">
            <w:pPr>
              <w:rPr>
                <w:rFonts w:ascii="Times New Roman" w:hAnsi="Times New Roman"/>
                <w:b/>
                <w:sz w:val="20"/>
                <w:szCs w:val="20"/>
              </w:rPr>
            </w:pPr>
            <w:r w:rsidRPr="002F3038">
              <w:rPr>
                <w:rFonts w:ascii="Times New Roman" w:hAnsi="Times New Roman"/>
                <w:b/>
                <w:sz w:val="20"/>
                <w:szCs w:val="20"/>
              </w:rPr>
              <w:t>Demonstration</w:t>
            </w:r>
            <w:r w:rsidR="00F02340" w:rsidRPr="002F3038">
              <w:rPr>
                <w:rFonts w:ascii="Times New Roman" w:hAnsi="Times New Roman"/>
                <w:b/>
                <w:sz w:val="20"/>
                <w:szCs w:val="20"/>
              </w:rPr>
              <w:t>s</w:t>
            </w:r>
            <w:r w:rsidRPr="002F3038">
              <w:rPr>
                <w:rFonts w:ascii="Times New Roman" w:hAnsi="Times New Roman"/>
                <w:b/>
                <w:sz w:val="20"/>
                <w:szCs w:val="20"/>
              </w:rPr>
              <w:t xml:space="preserve"> of </w:t>
            </w:r>
            <w:r w:rsidR="007045E5">
              <w:rPr>
                <w:rFonts w:ascii="Times New Roman" w:hAnsi="Times New Roman"/>
                <w:b/>
                <w:sz w:val="20"/>
                <w:szCs w:val="20"/>
              </w:rPr>
              <w:t>characteristics of “responsible citizenship” including, understanding “global issues” and “ethical behavior across the semester long student teaching experiment.</w:t>
            </w: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E12386" w:rsidRPr="002F3038" w:rsidRDefault="00E12386"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Pr="002F3038" w:rsidRDefault="004D1FE3" w:rsidP="00797941">
            <w:pPr>
              <w:rPr>
                <w:rFonts w:ascii="Times New Roman" w:hAnsi="Times New Roman"/>
                <w:b/>
                <w:sz w:val="20"/>
                <w:szCs w:val="20"/>
              </w:rPr>
            </w:pPr>
          </w:p>
          <w:p w:rsidR="004D1FE3" w:rsidRDefault="004D1FE3"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Default="00E74C90" w:rsidP="00797941">
            <w:pPr>
              <w:rPr>
                <w:rFonts w:ascii="Times New Roman" w:hAnsi="Times New Roman"/>
                <w:b/>
                <w:sz w:val="20"/>
                <w:szCs w:val="20"/>
              </w:rPr>
            </w:pPr>
          </w:p>
          <w:p w:rsidR="00E74C90" w:rsidRPr="002F3038" w:rsidRDefault="00E74C90" w:rsidP="00797941">
            <w:pPr>
              <w:rPr>
                <w:rFonts w:ascii="Times New Roman" w:hAnsi="Times New Roman"/>
                <w:b/>
                <w:sz w:val="20"/>
                <w:szCs w:val="20"/>
              </w:rPr>
            </w:pPr>
          </w:p>
          <w:p w:rsidR="004134BE" w:rsidRPr="002F3038" w:rsidRDefault="004134BE" w:rsidP="004D1FE3">
            <w:pPr>
              <w:rPr>
                <w:rFonts w:ascii="Times New Roman" w:hAnsi="Times New Roman"/>
                <w:b/>
                <w:sz w:val="20"/>
                <w:szCs w:val="20"/>
              </w:rPr>
            </w:pPr>
          </w:p>
          <w:p w:rsidR="004134BE" w:rsidRPr="002F3038" w:rsidRDefault="004134BE" w:rsidP="004D1FE3">
            <w:pPr>
              <w:rPr>
                <w:rFonts w:ascii="Times New Roman" w:hAnsi="Times New Roman"/>
                <w:b/>
                <w:sz w:val="20"/>
                <w:szCs w:val="20"/>
              </w:rPr>
            </w:pPr>
          </w:p>
          <w:p w:rsidR="004134BE" w:rsidRPr="002F3038" w:rsidRDefault="004134BE" w:rsidP="004D1FE3">
            <w:pPr>
              <w:rPr>
                <w:rFonts w:ascii="Times New Roman" w:hAnsi="Times New Roman"/>
                <w:b/>
                <w:sz w:val="20"/>
                <w:szCs w:val="20"/>
              </w:rPr>
            </w:pPr>
          </w:p>
          <w:p w:rsidR="004134BE" w:rsidRPr="002F3038" w:rsidRDefault="004134BE" w:rsidP="004134BE">
            <w:pPr>
              <w:rPr>
                <w:rFonts w:ascii="Times New Roman" w:hAnsi="Times New Roman"/>
                <w:b/>
                <w:sz w:val="20"/>
                <w:szCs w:val="20"/>
                <w:u w:val="single"/>
              </w:rPr>
            </w:pPr>
            <w:r w:rsidRPr="002F3038">
              <w:rPr>
                <w:rFonts w:ascii="Times New Roman" w:hAnsi="Times New Roman"/>
                <w:b/>
                <w:sz w:val="20"/>
                <w:szCs w:val="20"/>
                <w:u w:val="single"/>
              </w:rPr>
              <w:t>Responsible Citizenship -</w:t>
            </w:r>
          </w:p>
          <w:p w:rsidR="004134BE" w:rsidRPr="002F3038" w:rsidRDefault="004134BE" w:rsidP="004D1FE3">
            <w:pPr>
              <w:rPr>
                <w:rFonts w:ascii="Times New Roman" w:hAnsi="Times New Roman"/>
                <w:b/>
                <w:sz w:val="20"/>
                <w:szCs w:val="20"/>
              </w:rPr>
            </w:pPr>
          </w:p>
          <w:p w:rsidR="00E12386" w:rsidRPr="002F3038" w:rsidRDefault="004D1FE3" w:rsidP="004D1FE3">
            <w:pPr>
              <w:rPr>
                <w:rFonts w:ascii="Times New Roman" w:hAnsi="Times New Roman"/>
                <w:b/>
                <w:sz w:val="20"/>
                <w:szCs w:val="20"/>
              </w:rPr>
            </w:pPr>
            <w:r w:rsidRPr="002F3038">
              <w:rPr>
                <w:rFonts w:ascii="Times New Roman" w:hAnsi="Times New Roman"/>
                <w:b/>
                <w:sz w:val="20"/>
                <w:szCs w:val="20"/>
              </w:rPr>
              <w:t>Candidate</w:t>
            </w:r>
            <w:r w:rsidR="00E12386" w:rsidRPr="002F3038">
              <w:rPr>
                <w:rFonts w:ascii="Times New Roman" w:hAnsi="Times New Roman"/>
                <w:b/>
                <w:sz w:val="20"/>
                <w:szCs w:val="20"/>
              </w:rPr>
              <w:t xml:space="preserve">s completing “Integrative Learning” </w:t>
            </w:r>
            <w:r w:rsidR="00CC5CA2" w:rsidRPr="002F3038">
              <w:rPr>
                <w:rFonts w:ascii="Times New Roman" w:hAnsi="Times New Roman"/>
                <w:b/>
                <w:sz w:val="20"/>
                <w:szCs w:val="20"/>
              </w:rPr>
              <w:t xml:space="preserve">survey </w:t>
            </w:r>
            <w:r w:rsidR="0077040C">
              <w:rPr>
                <w:rFonts w:ascii="Times New Roman" w:hAnsi="Times New Roman"/>
                <w:b/>
                <w:sz w:val="20"/>
                <w:szCs w:val="20"/>
              </w:rPr>
              <w:t xml:space="preserve">in their capstone majors’ course prior to student teaching </w:t>
            </w:r>
            <w:r w:rsidR="00E12386" w:rsidRPr="002F3038">
              <w:rPr>
                <w:rFonts w:ascii="Times New Roman" w:hAnsi="Times New Roman"/>
                <w:b/>
                <w:sz w:val="20"/>
                <w:szCs w:val="20"/>
              </w:rPr>
              <w:t>will perceive a “sense of social responsibility and actions.”</w:t>
            </w:r>
          </w:p>
          <w:p w:rsidR="003C6B6A" w:rsidRPr="002F3038" w:rsidRDefault="003C6B6A" w:rsidP="004D1FE3">
            <w:pPr>
              <w:rPr>
                <w:rFonts w:ascii="Times New Roman" w:hAnsi="Times New Roman"/>
                <w:b/>
                <w:sz w:val="20"/>
                <w:szCs w:val="20"/>
              </w:rPr>
            </w:pPr>
          </w:p>
          <w:p w:rsidR="003C6B6A" w:rsidRPr="002F3038" w:rsidRDefault="003C6B6A" w:rsidP="004D1FE3">
            <w:pPr>
              <w:rPr>
                <w:rFonts w:ascii="Times New Roman" w:hAnsi="Times New Roman"/>
                <w:b/>
                <w:sz w:val="20"/>
                <w:szCs w:val="20"/>
              </w:rPr>
            </w:pPr>
          </w:p>
          <w:p w:rsidR="003C6B6A" w:rsidRPr="002F3038" w:rsidRDefault="003C6B6A" w:rsidP="004D1FE3">
            <w:pPr>
              <w:rPr>
                <w:rFonts w:ascii="Times New Roman" w:hAnsi="Times New Roman"/>
                <w:b/>
                <w:sz w:val="20"/>
                <w:szCs w:val="20"/>
              </w:rPr>
            </w:pPr>
          </w:p>
          <w:p w:rsidR="003C6B6A" w:rsidRPr="002F3038" w:rsidRDefault="003C6B6A" w:rsidP="004D1FE3">
            <w:pPr>
              <w:rPr>
                <w:rFonts w:ascii="Times New Roman" w:hAnsi="Times New Roman"/>
                <w:b/>
                <w:sz w:val="20"/>
                <w:szCs w:val="20"/>
              </w:rPr>
            </w:pPr>
          </w:p>
          <w:p w:rsidR="003C6B6A" w:rsidRPr="002F3038" w:rsidRDefault="003C6B6A" w:rsidP="004D1FE3">
            <w:pPr>
              <w:rPr>
                <w:rFonts w:ascii="Times New Roman" w:hAnsi="Times New Roman"/>
                <w:b/>
                <w:sz w:val="20"/>
                <w:szCs w:val="20"/>
              </w:rPr>
            </w:pPr>
          </w:p>
          <w:p w:rsidR="003C6B6A" w:rsidRPr="002F3038" w:rsidRDefault="003C6B6A" w:rsidP="004D1FE3">
            <w:pPr>
              <w:rPr>
                <w:rFonts w:ascii="Times New Roman" w:hAnsi="Times New Roman"/>
                <w:b/>
                <w:sz w:val="20"/>
                <w:szCs w:val="20"/>
              </w:rPr>
            </w:pPr>
          </w:p>
        </w:tc>
        <w:tc>
          <w:tcPr>
            <w:tcW w:w="2189" w:type="dxa"/>
          </w:tcPr>
          <w:p w:rsidR="002D2EFD" w:rsidRPr="002F3038" w:rsidRDefault="002D2EFD">
            <w:pPr>
              <w:rPr>
                <w:rFonts w:ascii="Times New Roman" w:hAnsi="Times New Roman"/>
                <w:b/>
                <w:sz w:val="20"/>
                <w:szCs w:val="20"/>
              </w:rPr>
            </w:pPr>
            <w:r w:rsidRPr="002F3038">
              <w:rPr>
                <w:rFonts w:ascii="Times New Roman" w:hAnsi="Times New Roman"/>
                <w:b/>
                <w:sz w:val="20"/>
                <w:szCs w:val="20"/>
              </w:rPr>
              <w:lastRenderedPageBreak/>
              <w:t xml:space="preserve">Majors earn a “C” or better in ENG 1001, 1002, 3001, and </w:t>
            </w:r>
            <w:r w:rsidR="00A10916" w:rsidRPr="002F3038">
              <w:rPr>
                <w:rFonts w:ascii="Times New Roman" w:hAnsi="Times New Roman"/>
                <w:b/>
                <w:sz w:val="20"/>
                <w:szCs w:val="20"/>
              </w:rPr>
              <w:t>candidates demonstrate writing for specific purpose and audiences; writing is organized, focused, and cohesive.</w:t>
            </w:r>
          </w:p>
          <w:p w:rsidR="002D2EFD" w:rsidRPr="002F3038" w:rsidRDefault="002D2EFD">
            <w:pPr>
              <w:rPr>
                <w:rFonts w:ascii="Times New Roman" w:hAnsi="Times New Roman"/>
                <w:b/>
                <w:sz w:val="20"/>
                <w:szCs w:val="20"/>
              </w:rPr>
            </w:pPr>
          </w:p>
          <w:p w:rsidR="0014372B" w:rsidRPr="002F3038" w:rsidRDefault="0014372B">
            <w:pPr>
              <w:rPr>
                <w:rFonts w:ascii="Times New Roman" w:hAnsi="Times New Roman"/>
                <w:b/>
                <w:sz w:val="20"/>
                <w:szCs w:val="20"/>
              </w:rPr>
            </w:pPr>
          </w:p>
          <w:p w:rsidR="0014372B" w:rsidRPr="002F3038" w:rsidRDefault="0014372B">
            <w:pPr>
              <w:rPr>
                <w:rFonts w:ascii="Times New Roman" w:hAnsi="Times New Roman"/>
                <w:b/>
                <w:sz w:val="20"/>
                <w:szCs w:val="20"/>
              </w:rPr>
            </w:pPr>
          </w:p>
          <w:p w:rsidR="000744DD" w:rsidRPr="002F3038" w:rsidRDefault="000744DD">
            <w:pPr>
              <w:rPr>
                <w:rFonts w:ascii="Times New Roman" w:hAnsi="Times New Roman"/>
                <w:b/>
                <w:sz w:val="20"/>
                <w:szCs w:val="20"/>
              </w:rPr>
            </w:pPr>
          </w:p>
          <w:p w:rsidR="000744DD" w:rsidRPr="002F3038" w:rsidRDefault="000744DD">
            <w:pPr>
              <w:rPr>
                <w:rFonts w:ascii="Times New Roman" w:hAnsi="Times New Roman"/>
                <w:b/>
                <w:sz w:val="20"/>
                <w:szCs w:val="20"/>
              </w:rPr>
            </w:pPr>
          </w:p>
          <w:p w:rsidR="000744DD" w:rsidRPr="002F3038" w:rsidRDefault="000744DD">
            <w:pPr>
              <w:rPr>
                <w:rFonts w:ascii="Times New Roman" w:hAnsi="Times New Roman"/>
                <w:b/>
                <w:sz w:val="20"/>
                <w:szCs w:val="20"/>
              </w:rPr>
            </w:pPr>
          </w:p>
          <w:p w:rsidR="000744DD" w:rsidRPr="002F3038" w:rsidRDefault="000744DD">
            <w:pPr>
              <w:rPr>
                <w:rFonts w:ascii="Times New Roman" w:hAnsi="Times New Roman"/>
                <w:b/>
                <w:sz w:val="20"/>
                <w:szCs w:val="20"/>
              </w:rPr>
            </w:pPr>
          </w:p>
          <w:p w:rsidR="000744DD" w:rsidRPr="002F3038" w:rsidRDefault="000744DD">
            <w:pPr>
              <w:rPr>
                <w:rFonts w:ascii="Times New Roman" w:hAnsi="Times New Roman"/>
                <w:b/>
                <w:sz w:val="20"/>
                <w:szCs w:val="20"/>
              </w:rPr>
            </w:pPr>
          </w:p>
          <w:p w:rsidR="000744DD" w:rsidRPr="002F3038" w:rsidRDefault="000744DD">
            <w:pPr>
              <w:rPr>
                <w:rFonts w:ascii="Times New Roman" w:hAnsi="Times New Roman"/>
                <w:b/>
                <w:sz w:val="20"/>
                <w:szCs w:val="20"/>
              </w:rPr>
            </w:pPr>
          </w:p>
          <w:p w:rsidR="000744DD" w:rsidRPr="002F3038" w:rsidRDefault="000744DD">
            <w:pPr>
              <w:rPr>
                <w:rFonts w:ascii="Times New Roman" w:hAnsi="Times New Roman"/>
                <w:b/>
                <w:sz w:val="20"/>
                <w:szCs w:val="20"/>
              </w:rPr>
            </w:pPr>
          </w:p>
          <w:p w:rsidR="00797941" w:rsidRPr="002F3038" w:rsidRDefault="00797941">
            <w:pPr>
              <w:rPr>
                <w:rFonts w:ascii="Times New Roman" w:hAnsi="Times New Roman"/>
                <w:b/>
                <w:sz w:val="20"/>
                <w:szCs w:val="20"/>
              </w:rPr>
            </w:pPr>
            <w:r w:rsidRPr="002F3038">
              <w:rPr>
                <w:rFonts w:ascii="Times New Roman" w:hAnsi="Times New Roman"/>
                <w:b/>
                <w:sz w:val="20"/>
                <w:szCs w:val="20"/>
              </w:rPr>
              <w:t>Candidates will earn a 2.5 or higher average rating on the EWP</w:t>
            </w:r>
            <w:r w:rsidR="00EE10D8" w:rsidRPr="002F3038">
              <w:rPr>
                <w:rFonts w:ascii="Times New Roman" w:hAnsi="Times New Roman"/>
                <w:b/>
                <w:sz w:val="20"/>
                <w:szCs w:val="20"/>
              </w:rPr>
              <w:t>.</w:t>
            </w:r>
          </w:p>
          <w:p w:rsidR="00EE10D8" w:rsidRPr="002F3038" w:rsidRDefault="00EE10D8">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085EB0" w:rsidRPr="002F3038" w:rsidRDefault="00085EB0">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501EC1" w:rsidRPr="002F3038" w:rsidRDefault="00501EC1">
            <w:pPr>
              <w:rPr>
                <w:rFonts w:ascii="Times New Roman" w:hAnsi="Times New Roman"/>
                <w:b/>
                <w:sz w:val="20"/>
                <w:szCs w:val="20"/>
              </w:rPr>
            </w:pPr>
          </w:p>
          <w:p w:rsidR="00EE10D8" w:rsidRPr="002F3038" w:rsidRDefault="00EE10D8">
            <w:pPr>
              <w:rPr>
                <w:rFonts w:ascii="Times New Roman" w:hAnsi="Times New Roman"/>
                <w:b/>
                <w:sz w:val="20"/>
                <w:szCs w:val="20"/>
              </w:rPr>
            </w:pPr>
            <w:r w:rsidRPr="002F3038">
              <w:rPr>
                <w:rFonts w:ascii="Times New Roman" w:hAnsi="Times New Roman"/>
                <w:b/>
                <w:sz w:val="20"/>
                <w:szCs w:val="20"/>
              </w:rPr>
              <w:t>Each of the</w:t>
            </w:r>
            <w:r w:rsidR="00EF1130" w:rsidRPr="002F3038">
              <w:rPr>
                <w:rFonts w:ascii="Times New Roman" w:hAnsi="Times New Roman"/>
                <w:b/>
                <w:sz w:val="20"/>
                <w:szCs w:val="20"/>
              </w:rPr>
              <w:t xml:space="preserve"> required programming</w:t>
            </w:r>
            <w:r w:rsidRPr="002F3038">
              <w:rPr>
                <w:rFonts w:ascii="Times New Roman" w:hAnsi="Times New Roman"/>
                <w:b/>
                <w:sz w:val="20"/>
                <w:szCs w:val="20"/>
              </w:rPr>
              <w:t xml:space="preserve"> products </w:t>
            </w:r>
            <w:r w:rsidR="00F46960" w:rsidRPr="002F3038">
              <w:rPr>
                <w:rFonts w:ascii="Times New Roman" w:hAnsi="Times New Roman"/>
                <w:b/>
                <w:sz w:val="20"/>
                <w:szCs w:val="20"/>
              </w:rPr>
              <w:t>is</w:t>
            </w:r>
            <w:r w:rsidRPr="002F3038">
              <w:rPr>
                <w:rFonts w:ascii="Times New Roman" w:hAnsi="Times New Roman"/>
                <w:b/>
                <w:sz w:val="20"/>
                <w:szCs w:val="20"/>
              </w:rPr>
              <w:t xml:space="preserve"> assessed specific to candidate writing competency.  See product charts.  </w:t>
            </w:r>
          </w:p>
          <w:p w:rsidR="00EE10D8" w:rsidRPr="002F3038" w:rsidRDefault="00EE10D8">
            <w:pPr>
              <w:rPr>
                <w:rFonts w:ascii="Times New Roman" w:hAnsi="Times New Roman"/>
                <w:b/>
                <w:sz w:val="20"/>
                <w:szCs w:val="20"/>
              </w:rPr>
            </w:pPr>
          </w:p>
          <w:p w:rsidR="00EE10D8" w:rsidRPr="002F3038" w:rsidRDefault="00EE10D8">
            <w:pPr>
              <w:rPr>
                <w:rFonts w:ascii="Times New Roman" w:hAnsi="Times New Roman"/>
                <w:b/>
                <w:sz w:val="20"/>
                <w:szCs w:val="20"/>
              </w:rPr>
            </w:pPr>
            <w:r w:rsidRPr="002F3038">
              <w:rPr>
                <w:rFonts w:ascii="Times New Roman" w:hAnsi="Times New Roman"/>
                <w:b/>
                <w:sz w:val="20"/>
                <w:szCs w:val="20"/>
              </w:rPr>
              <w:t xml:space="preserve">Candidates will meet or exceed standards overall by earning a 3.0 or higher rating for the area “Writing Competence” </w:t>
            </w:r>
            <w:r w:rsidR="00A97528" w:rsidRPr="002F3038">
              <w:rPr>
                <w:rFonts w:ascii="Times New Roman" w:hAnsi="Times New Roman"/>
                <w:b/>
                <w:sz w:val="20"/>
                <w:szCs w:val="20"/>
              </w:rPr>
              <w:t>across performance assessments</w:t>
            </w:r>
            <w:r w:rsidRPr="002F3038">
              <w:rPr>
                <w:rFonts w:ascii="Times New Roman" w:hAnsi="Times New Roman"/>
                <w:b/>
                <w:sz w:val="20"/>
                <w:szCs w:val="20"/>
              </w:rPr>
              <w:t>.</w:t>
            </w:r>
          </w:p>
          <w:p w:rsidR="0023278A" w:rsidRPr="002F3038" w:rsidRDefault="0023278A">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106E8C" w:rsidRPr="002F3038" w:rsidRDefault="00106E8C">
            <w:pPr>
              <w:rPr>
                <w:rFonts w:ascii="Times New Roman" w:hAnsi="Times New Roman"/>
                <w:b/>
                <w:sz w:val="20"/>
                <w:szCs w:val="20"/>
              </w:rPr>
            </w:pPr>
          </w:p>
          <w:p w:rsidR="00106E8C" w:rsidRPr="002F3038" w:rsidRDefault="00106E8C">
            <w:pPr>
              <w:rPr>
                <w:rFonts w:ascii="Times New Roman" w:hAnsi="Times New Roman"/>
                <w:b/>
                <w:sz w:val="20"/>
                <w:szCs w:val="20"/>
              </w:rPr>
            </w:pPr>
          </w:p>
          <w:p w:rsidR="00106E8C" w:rsidRPr="002F3038" w:rsidRDefault="00106E8C">
            <w:pPr>
              <w:rPr>
                <w:rFonts w:ascii="Times New Roman" w:hAnsi="Times New Roman"/>
                <w:b/>
                <w:sz w:val="20"/>
                <w:szCs w:val="20"/>
              </w:rPr>
            </w:pPr>
          </w:p>
          <w:p w:rsidR="00106E8C" w:rsidRPr="002F3038" w:rsidRDefault="00106E8C">
            <w:pPr>
              <w:rPr>
                <w:rFonts w:ascii="Times New Roman" w:hAnsi="Times New Roman"/>
                <w:b/>
                <w:sz w:val="20"/>
                <w:szCs w:val="20"/>
              </w:rPr>
            </w:pPr>
          </w:p>
          <w:p w:rsidR="00F46960" w:rsidRPr="002F3038" w:rsidRDefault="007C6270">
            <w:pPr>
              <w:rPr>
                <w:rFonts w:ascii="Times New Roman" w:hAnsi="Times New Roman"/>
                <w:b/>
                <w:sz w:val="20"/>
                <w:szCs w:val="20"/>
              </w:rPr>
            </w:pPr>
            <w:r w:rsidRPr="002F3038">
              <w:rPr>
                <w:rFonts w:ascii="Times New Roman" w:hAnsi="Times New Roman"/>
                <w:b/>
                <w:sz w:val="20"/>
                <w:szCs w:val="20"/>
              </w:rPr>
              <w:t>Majors will pass the TAP or have an ACT of 22 or higher with writing</w:t>
            </w:r>
            <w:r w:rsidR="00F0686F">
              <w:rPr>
                <w:rFonts w:ascii="Times New Roman" w:hAnsi="Times New Roman"/>
                <w:b/>
                <w:sz w:val="20"/>
                <w:szCs w:val="20"/>
              </w:rPr>
              <w:t xml:space="preserve"> combined Critical Reading/Math or an SAT of 1030 </w:t>
            </w:r>
            <w:r w:rsidRPr="002F3038">
              <w:rPr>
                <w:rFonts w:ascii="Times New Roman" w:hAnsi="Times New Roman"/>
                <w:b/>
                <w:sz w:val="20"/>
                <w:szCs w:val="20"/>
              </w:rPr>
              <w:t>in</w:t>
            </w:r>
            <w:r w:rsidR="00F242B9" w:rsidRPr="002F3038">
              <w:rPr>
                <w:rFonts w:ascii="Times New Roman" w:hAnsi="Times New Roman"/>
                <w:b/>
                <w:sz w:val="20"/>
                <w:szCs w:val="20"/>
              </w:rPr>
              <w:t xml:space="preserve"> order to commence licensure</w:t>
            </w:r>
            <w:r w:rsidR="00F0686F">
              <w:rPr>
                <w:rFonts w:ascii="Times New Roman" w:hAnsi="Times New Roman"/>
                <w:b/>
                <w:sz w:val="20"/>
                <w:szCs w:val="20"/>
              </w:rPr>
              <w:t xml:space="preserve"> course sequence. The TAP,</w:t>
            </w:r>
            <w:r w:rsidRPr="002F3038">
              <w:rPr>
                <w:rFonts w:ascii="Times New Roman" w:hAnsi="Times New Roman"/>
                <w:b/>
                <w:sz w:val="20"/>
                <w:szCs w:val="20"/>
              </w:rPr>
              <w:t xml:space="preserve"> ACT</w:t>
            </w:r>
            <w:r w:rsidR="00F0686F">
              <w:rPr>
                <w:rFonts w:ascii="Times New Roman" w:hAnsi="Times New Roman"/>
                <w:b/>
                <w:sz w:val="20"/>
                <w:szCs w:val="20"/>
              </w:rPr>
              <w:t xml:space="preserve"> and SAT </w:t>
            </w:r>
            <w:r w:rsidRPr="002F3038">
              <w:rPr>
                <w:rFonts w:ascii="Times New Roman" w:hAnsi="Times New Roman"/>
                <w:b/>
                <w:sz w:val="20"/>
                <w:szCs w:val="20"/>
              </w:rPr>
              <w:t>have a significant sub area test requiring “Critical Reading”. Tests require understanding, analyzing, and synthesizing complex textual sources.</w:t>
            </w: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F46960" w:rsidRPr="002F3038" w:rsidRDefault="00F46960">
            <w:pPr>
              <w:rPr>
                <w:rFonts w:ascii="Times New Roman" w:hAnsi="Times New Roman"/>
                <w:b/>
                <w:sz w:val="20"/>
                <w:szCs w:val="20"/>
              </w:rPr>
            </w:pPr>
          </w:p>
          <w:p w:rsidR="000774FB" w:rsidRPr="002F3038" w:rsidRDefault="006B672B">
            <w:pPr>
              <w:rPr>
                <w:rFonts w:ascii="Times New Roman" w:hAnsi="Times New Roman"/>
                <w:b/>
                <w:sz w:val="20"/>
                <w:szCs w:val="20"/>
              </w:rPr>
            </w:pPr>
            <w:r w:rsidRPr="002F3038">
              <w:rPr>
                <w:rFonts w:ascii="Times New Roman" w:hAnsi="Times New Roman"/>
                <w:b/>
                <w:sz w:val="20"/>
                <w:szCs w:val="20"/>
              </w:rPr>
              <w:t>C</w:t>
            </w:r>
            <w:r w:rsidR="0023278A" w:rsidRPr="002F3038">
              <w:rPr>
                <w:rFonts w:ascii="Times New Roman" w:hAnsi="Times New Roman"/>
                <w:b/>
                <w:sz w:val="20"/>
                <w:szCs w:val="20"/>
              </w:rPr>
              <w:t xml:space="preserve">andidates will meet or exceed college average on the Watson-Glaser.  </w:t>
            </w:r>
          </w:p>
          <w:p w:rsidR="000774FB" w:rsidRPr="002F3038" w:rsidRDefault="000774FB">
            <w:pPr>
              <w:rPr>
                <w:rFonts w:ascii="Times New Roman" w:hAnsi="Times New Roman"/>
                <w:b/>
                <w:sz w:val="20"/>
                <w:szCs w:val="20"/>
              </w:rPr>
            </w:pPr>
          </w:p>
          <w:p w:rsidR="000774FB" w:rsidRPr="002F3038" w:rsidRDefault="000774FB">
            <w:pPr>
              <w:rPr>
                <w:rFonts w:ascii="Times New Roman" w:hAnsi="Times New Roman"/>
                <w:b/>
                <w:sz w:val="20"/>
                <w:szCs w:val="20"/>
              </w:rPr>
            </w:pPr>
          </w:p>
          <w:p w:rsidR="000774FB" w:rsidRPr="002F3038" w:rsidRDefault="000774FB">
            <w:pPr>
              <w:rPr>
                <w:rFonts w:ascii="Times New Roman" w:hAnsi="Times New Roman"/>
                <w:b/>
                <w:sz w:val="20"/>
                <w:szCs w:val="20"/>
              </w:rPr>
            </w:pPr>
          </w:p>
          <w:p w:rsidR="000774FB" w:rsidRPr="002F3038" w:rsidRDefault="000774FB">
            <w:pPr>
              <w:rPr>
                <w:rFonts w:ascii="Times New Roman" w:hAnsi="Times New Roman"/>
                <w:b/>
                <w:sz w:val="20"/>
                <w:szCs w:val="20"/>
              </w:rPr>
            </w:pPr>
          </w:p>
          <w:p w:rsidR="000774FB" w:rsidRPr="002F3038" w:rsidRDefault="000774FB">
            <w:pPr>
              <w:rPr>
                <w:rFonts w:ascii="Times New Roman" w:hAnsi="Times New Roman"/>
                <w:b/>
                <w:sz w:val="20"/>
                <w:szCs w:val="20"/>
              </w:rPr>
            </w:pPr>
          </w:p>
          <w:p w:rsidR="000774FB" w:rsidRPr="002F3038" w:rsidRDefault="000774FB">
            <w:pPr>
              <w:rPr>
                <w:rFonts w:ascii="Times New Roman" w:hAnsi="Times New Roman"/>
                <w:b/>
                <w:sz w:val="20"/>
                <w:szCs w:val="20"/>
              </w:rPr>
            </w:pPr>
          </w:p>
          <w:p w:rsidR="00ED3EDC" w:rsidRPr="002F3038" w:rsidRDefault="00ED3EDC">
            <w:pPr>
              <w:rPr>
                <w:rFonts w:ascii="Times New Roman" w:hAnsi="Times New Roman"/>
                <w:b/>
                <w:sz w:val="20"/>
                <w:szCs w:val="20"/>
              </w:rPr>
            </w:pPr>
          </w:p>
          <w:p w:rsidR="00ED3EDC" w:rsidRPr="002F3038" w:rsidRDefault="00ED3EDC">
            <w:pPr>
              <w:rPr>
                <w:rFonts w:ascii="Times New Roman" w:hAnsi="Times New Roman"/>
                <w:b/>
                <w:sz w:val="20"/>
                <w:szCs w:val="20"/>
              </w:rPr>
            </w:pPr>
          </w:p>
          <w:p w:rsidR="00ED3EDC" w:rsidRPr="002F3038" w:rsidRDefault="00ED3EDC">
            <w:pPr>
              <w:rPr>
                <w:rFonts w:ascii="Times New Roman" w:hAnsi="Times New Roman"/>
                <w:b/>
                <w:sz w:val="20"/>
                <w:szCs w:val="20"/>
              </w:rPr>
            </w:pPr>
          </w:p>
          <w:p w:rsidR="00ED3EDC" w:rsidRPr="002F3038" w:rsidRDefault="00ED3EDC">
            <w:pPr>
              <w:rPr>
                <w:rFonts w:ascii="Times New Roman" w:hAnsi="Times New Roman"/>
                <w:b/>
                <w:sz w:val="20"/>
                <w:szCs w:val="20"/>
              </w:rPr>
            </w:pPr>
          </w:p>
          <w:p w:rsidR="00ED3EDC" w:rsidRPr="002F3038" w:rsidRDefault="00ED3EDC">
            <w:pPr>
              <w:rPr>
                <w:rFonts w:ascii="Times New Roman" w:hAnsi="Times New Roman"/>
                <w:b/>
                <w:sz w:val="20"/>
                <w:szCs w:val="20"/>
              </w:rPr>
            </w:pPr>
          </w:p>
          <w:p w:rsidR="00ED3EDC" w:rsidRPr="002F3038" w:rsidRDefault="00ED3EDC">
            <w:pPr>
              <w:rPr>
                <w:rFonts w:ascii="Times New Roman" w:hAnsi="Times New Roman"/>
                <w:b/>
                <w:sz w:val="20"/>
                <w:szCs w:val="20"/>
              </w:rPr>
            </w:pPr>
          </w:p>
          <w:p w:rsidR="00ED3EDC" w:rsidRPr="002F3038" w:rsidRDefault="00ED3EDC">
            <w:pPr>
              <w:rPr>
                <w:rFonts w:ascii="Times New Roman" w:hAnsi="Times New Roman"/>
                <w:b/>
                <w:sz w:val="20"/>
                <w:szCs w:val="20"/>
              </w:rPr>
            </w:pPr>
          </w:p>
          <w:p w:rsidR="004C4D38" w:rsidRPr="002F3038" w:rsidRDefault="004C4D38">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6B672B" w:rsidRPr="002F3038" w:rsidRDefault="006B672B">
            <w:pPr>
              <w:rPr>
                <w:rFonts w:ascii="Times New Roman" w:hAnsi="Times New Roman"/>
                <w:b/>
                <w:sz w:val="20"/>
                <w:szCs w:val="20"/>
              </w:rPr>
            </w:pPr>
          </w:p>
          <w:p w:rsidR="009A377B" w:rsidRPr="002F3038" w:rsidRDefault="009A377B" w:rsidP="00C8468E">
            <w:pPr>
              <w:rPr>
                <w:rFonts w:ascii="Times New Roman" w:hAnsi="Times New Roman"/>
                <w:b/>
                <w:sz w:val="20"/>
                <w:szCs w:val="20"/>
              </w:rPr>
            </w:pPr>
          </w:p>
          <w:p w:rsidR="009A377B" w:rsidRPr="002F3038" w:rsidRDefault="009A377B" w:rsidP="00C8468E">
            <w:pPr>
              <w:rPr>
                <w:rFonts w:ascii="Times New Roman" w:hAnsi="Times New Roman"/>
                <w:b/>
                <w:sz w:val="20"/>
                <w:szCs w:val="20"/>
              </w:rPr>
            </w:pPr>
          </w:p>
          <w:p w:rsidR="009A377B" w:rsidRPr="002F3038" w:rsidRDefault="009A377B" w:rsidP="00C8468E">
            <w:pPr>
              <w:rPr>
                <w:rFonts w:ascii="Times New Roman" w:hAnsi="Times New Roman"/>
                <w:b/>
                <w:sz w:val="20"/>
                <w:szCs w:val="20"/>
              </w:rPr>
            </w:pPr>
          </w:p>
          <w:p w:rsidR="006F0EC4" w:rsidRPr="002F3038" w:rsidRDefault="006F0EC4" w:rsidP="00C8468E">
            <w:pPr>
              <w:rPr>
                <w:rFonts w:ascii="Times New Roman" w:hAnsi="Times New Roman"/>
                <w:b/>
                <w:sz w:val="20"/>
                <w:szCs w:val="20"/>
              </w:rPr>
            </w:pPr>
          </w:p>
          <w:p w:rsidR="006F0EC4" w:rsidRPr="002F3038" w:rsidRDefault="006F0EC4" w:rsidP="00C8468E">
            <w:pPr>
              <w:rPr>
                <w:rFonts w:ascii="Times New Roman" w:hAnsi="Times New Roman"/>
                <w:b/>
                <w:sz w:val="20"/>
                <w:szCs w:val="20"/>
              </w:rPr>
            </w:pPr>
          </w:p>
          <w:p w:rsidR="004C4D38" w:rsidRPr="002F3038" w:rsidRDefault="004C4D38"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9A377B" w:rsidRPr="002F3038" w:rsidRDefault="00DB388B" w:rsidP="00C8468E">
            <w:pPr>
              <w:rPr>
                <w:rFonts w:ascii="Times New Roman" w:hAnsi="Times New Roman"/>
                <w:b/>
                <w:sz w:val="20"/>
                <w:szCs w:val="20"/>
              </w:rPr>
            </w:pPr>
            <w:r w:rsidRPr="002F3038">
              <w:rPr>
                <w:rFonts w:ascii="Times New Roman" w:hAnsi="Times New Roman"/>
                <w:b/>
                <w:sz w:val="20"/>
                <w:szCs w:val="20"/>
              </w:rPr>
              <w:t>Overall in the “reflective journal” candidates will demonstrate professional “critical and reflective thinking” with ratings of 3.0 (meets expectations) or higher.</w:t>
            </w:r>
          </w:p>
          <w:p w:rsidR="009A377B" w:rsidRPr="002F3038" w:rsidRDefault="009A377B" w:rsidP="00C8468E">
            <w:pPr>
              <w:rPr>
                <w:rFonts w:ascii="Times New Roman" w:hAnsi="Times New Roman"/>
                <w:b/>
                <w:sz w:val="20"/>
                <w:szCs w:val="20"/>
              </w:rPr>
            </w:pPr>
          </w:p>
          <w:p w:rsidR="00DB388B" w:rsidRPr="002F3038" w:rsidRDefault="00DB388B" w:rsidP="00C8468E">
            <w:pPr>
              <w:rPr>
                <w:rFonts w:ascii="Times New Roman" w:hAnsi="Times New Roman"/>
                <w:b/>
                <w:sz w:val="20"/>
                <w:szCs w:val="20"/>
              </w:rPr>
            </w:pPr>
          </w:p>
          <w:p w:rsidR="00DB388B" w:rsidRPr="002F3038" w:rsidRDefault="00DB388B" w:rsidP="00C8468E">
            <w:pPr>
              <w:rPr>
                <w:rFonts w:ascii="Times New Roman" w:hAnsi="Times New Roman"/>
                <w:b/>
                <w:sz w:val="20"/>
                <w:szCs w:val="20"/>
              </w:rPr>
            </w:pPr>
          </w:p>
          <w:p w:rsidR="00DB388B" w:rsidRPr="002F3038" w:rsidRDefault="00DB388B" w:rsidP="00C8468E">
            <w:pPr>
              <w:rPr>
                <w:rFonts w:ascii="Times New Roman" w:hAnsi="Times New Roman"/>
                <w:b/>
                <w:sz w:val="20"/>
                <w:szCs w:val="20"/>
              </w:rPr>
            </w:pPr>
          </w:p>
          <w:p w:rsidR="002F165F" w:rsidRPr="002F3038" w:rsidRDefault="002F165F" w:rsidP="00C8468E">
            <w:pPr>
              <w:rPr>
                <w:rFonts w:ascii="Times New Roman" w:hAnsi="Times New Roman"/>
                <w:b/>
                <w:sz w:val="20"/>
                <w:szCs w:val="20"/>
              </w:rPr>
            </w:pPr>
          </w:p>
          <w:p w:rsidR="00F02340" w:rsidRPr="002F3038" w:rsidRDefault="00F02340" w:rsidP="0086126D">
            <w:pPr>
              <w:rPr>
                <w:rFonts w:ascii="Times New Roman" w:hAnsi="Times New Roman"/>
                <w:b/>
                <w:sz w:val="20"/>
                <w:szCs w:val="20"/>
              </w:rPr>
            </w:pPr>
          </w:p>
          <w:p w:rsidR="00C01715" w:rsidRPr="002F3038" w:rsidRDefault="00C01715" w:rsidP="0086126D">
            <w:pPr>
              <w:rPr>
                <w:rFonts w:ascii="Times New Roman" w:hAnsi="Times New Roman"/>
                <w:b/>
                <w:sz w:val="20"/>
                <w:szCs w:val="20"/>
              </w:rPr>
            </w:pPr>
          </w:p>
          <w:p w:rsidR="00C01715" w:rsidRPr="002F3038" w:rsidRDefault="00C01715" w:rsidP="0086126D">
            <w:pPr>
              <w:rPr>
                <w:rFonts w:ascii="Times New Roman" w:hAnsi="Times New Roman"/>
                <w:b/>
                <w:sz w:val="20"/>
                <w:szCs w:val="20"/>
              </w:rPr>
            </w:pPr>
          </w:p>
          <w:p w:rsidR="00C01715" w:rsidRPr="002F3038" w:rsidRDefault="00C01715" w:rsidP="0086126D">
            <w:pPr>
              <w:rPr>
                <w:rFonts w:ascii="Times New Roman" w:hAnsi="Times New Roman"/>
                <w:b/>
                <w:sz w:val="20"/>
                <w:szCs w:val="20"/>
              </w:rPr>
            </w:pPr>
          </w:p>
          <w:p w:rsidR="00C01715" w:rsidRPr="002F3038" w:rsidRDefault="00C01715" w:rsidP="0086126D">
            <w:pPr>
              <w:rPr>
                <w:rFonts w:ascii="Times New Roman" w:hAnsi="Times New Roman"/>
                <w:b/>
                <w:sz w:val="20"/>
                <w:szCs w:val="20"/>
              </w:rPr>
            </w:pPr>
          </w:p>
          <w:p w:rsidR="00C01715" w:rsidRDefault="00C01715"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51688E" w:rsidRDefault="0051688E" w:rsidP="0086126D">
            <w:pPr>
              <w:rPr>
                <w:rFonts w:ascii="Times New Roman" w:hAnsi="Times New Roman"/>
                <w:b/>
                <w:sz w:val="20"/>
                <w:szCs w:val="20"/>
              </w:rPr>
            </w:pPr>
          </w:p>
          <w:p w:rsidR="00C01715" w:rsidRPr="002F3038" w:rsidRDefault="00C01715" w:rsidP="0086126D">
            <w:pPr>
              <w:rPr>
                <w:rFonts w:ascii="Times New Roman" w:hAnsi="Times New Roman"/>
                <w:b/>
                <w:sz w:val="20"/>
                <w:szCs w:val="20"/>
              </w:rPr>
            </w:pPr>
          </w:p>
          <w:p w:rsidR="00C8468E" w:rsidRPr="002F3038" w:rsidRDefault="00C8468E" w:rsidP="0086126D">
            <w:pPr>
              <w:rPr>
                <w:rFonts w:ascii="Times New Roman" w:hAnsi="Times New Roman"/>
                <w:b/>
                <w:sz w:val="20"/>
                <w:szCs w:val="20"/>
              </w:rPr>
            </w:pPr>
            <w:r w:rsidRPr="002F3038">
              <w:rPr>
                <w:rFonts w:ascii="Times New Roman" w:hAnsi="Times New Roman"/>
                <w:b/>
                <w:sz w:val="20"/>
                <w:szCs w:val="20"/>
              </w:rPr>
              <w:t xml:space="preserve">Candidates will earn a “C” or better in EDF 2555, “Diversity of Schools and Societies:  School and Global Perspective”, and a “credit” in STG 4000, “Multicultural/Disabilities Practicum”. </w:t>
            </w: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6126D" w:rsidRPr="002F3038" w:rsidRDefault="0086126D" w:rsidP="0086126D">
            <w:pPr>
              <w:rPr>
                <w:rFonts w:ascii="Times New Roman" w:hAnsi="Times New Roman"/>
                <w:b/>
                <w:sz w:val="20"/>
                <w:szCs w:val="20"/>
              </w:rPr>
            </w:pPr>
          </w:p>
          <w:p w:rsidR="008B61B1" w:rsidRDefault="008B61B1"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Pr="002F3038" w:rsidRDefault="00E74C90" w:rsidP="0086126D">
            <w:pPr>
              <w:rPr>
                <w:rFonts w:ascii="Times New Roman" w:hAnsi="Times New Roman"/>
                <w:b/>
                <w:sz w:val="20"/>
                <w:szCs w:val="20"/>
              </w:rPr>
            </w:pPr>
          </w:p>
          <w:p w:rsidR="00E12386" w:rsidRPr="002F3038" w:rsidRDefault="007045E5" w:rsidP="0086126D">
            <w:pPr>
              <w:rPr>
                <w:rFonts w:ascii="Times New Roman" w:hAnsi="Times New Roman"/>
                <w:b/>
                <w:sz w:val="20"/>
                <w:szCs w:val="20"/>
              </w:rPr>
            </w:pPr>
            <w:r>
              <w:rPr>
                <w:rFonts w:ascii="Times New Roman" w:hAnsi="Times New Roman"/>
                <w:b/>
                <w:sz w:val="20"/>
                <w:szCs w:val="20"/>
              </w:rPr>
              <w:t>Special Education majors will demonstrate understanding “global issues” and “ethical behavior” across their student teaching semester.</w:t>
            </w:r>
          </w:p>
          <w:p w:rsidR="00E12386" w:rsidRPr="002F3038" w:rsidRDefault="00E12386" w:rsidP="0086126D">
            <w:pPr>
              <w:rPr>
                <w:rFonts w:ascii="Times New Roman" w:hAnsi="Times New Roman"/>
                <w:b/>
                <w:sz w:val="20"/>
                <w:szCs w:val="20"/>
              </w:rPr>
            </w:pPr>
          </w:p>
          <w:p w:rsidR="00E12386" w:rsidRPr="002F3038" w:rsidRDefault="00E12386" w:rsidP="0086126D">
            <w:pPr>
              <w:rPr>
                <w:rFonts w:ascii="Times New Roman" w:hAnsi="Times New Roman"/>
                <w:b/>
                <w:sz w:val="20"/>
                <w:szCs w:val="20"/>
              </w:rPr>
            </w:pPr>
          </w:p>
          <w:p w:rsidR="00E12386" w:rsidRPr="002F3038" w:rsidRDefault="00E12386" w:rsidP="0086126D">
            <w:pPr>
              <w:rPr>
                <w:rFonts w:ascii="Times New Roman" w:hAnsi="Times New Roman"/>
                <w:b/>
                <w:sz w:val="20"/>
                <w:szCs w:val="20"/>
              </w:rPr>
            </w:pPr>
          </w:p>
          <w:p w:rsidR="00E12386" w:rsidRPr="002F3038" w:rsidRDefault="00E12386" w:rsidP="0086126D">
            <w:pPr>
              <w:rPr>
                <w:rFonts w:ascii="Times New Roman" w:hAnsi="Times New Roman"/>
                <w:b/>
                <w:sz w:val="20"/>
                <w:szCs w:val="20"/>
              </w:rPr>
            </w:pPr>
          </w:p>
          <w:p w:rsidR="00E12386" w:rsidRPr="002F3038" w:rsidRDefault="00E12386"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A86CA0" w:rsidRPr="002F3038" w:rsidRDefault="00A86CA0" w:rsidP="0086126D">
            <w:pPr>
              <w:rPr>
                <w:rFonts w:ascii="Times New Roman" w:hAnsi="Times New Roman"/>
                <w:b/>
                <w:sz w:val="20"/>
                <w:szCs w:val="20"/>
              </w:rPr>
            </w:pPr>
          </w:p>
          <w:p w:rsidR="004134BE" w:rsidRPr="002F3038" w:rsidRDefault="004134BE" w:rsidP="0086126D">
            <w:pPr>
              <w:rPr>
                <w:rFonts w:ascii="Times New Roman" w:hAnsi="Times New Roman"/>
                <w:b/>
                <w:sz w:val="20"/>
                <w:szCs w:val="20"/>
              </w:rPr>
            </w:pPr>
          </w:p>
          <w:p w:rsidR="004134BE" w:rsidRPr="002F3038" w:rsidRDefault="004134BE" w:rsidP="0086126D">
            <w:pPr>
              <w:rPr>
                <w:rFonts w:ascii="Times New Roman" w:hAnsi="Times New Roman"/>
                <w:b/>
                <w:sz w:val="20"/>
                <w:szCs w:val="20"/>
              </w:rPr>
            </w:pPr>
          </w:p>
          <w:p w:rsidR="004134BE" w:rsidRPr="002F3038" w:rsidRDefault="004134BE" w:rsidP="0086126D">
            <w:pPr>
              <w:rPr>
                <w:rFonts w:ascii="Times New Roman" w:hAnsi="Times New Roman"/>
                <w:b/>
                <w:sz w:val="20"/>
                <w:szCs w:val="20"/>
              </w:rPr>
            </w:pPr>
          </w:p>
          <w:p w:rsidR="004134BE" w:rsidRDefault="004134BE"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Default="00E74C90" w:rsidP="0086126D">
            <w:pPr>
              <w:rPr>
                <w:rFonts w:ascii="Times New Roman" w:hAnsi="Times New Roman"/>
                <w:b/>
                <w:sz w:val="20"/>
                <w:szCs w:val="20"/>
              </w:rPr>
            </w:pPr>
          </w:p>
          <w:p w:rsidR="00E74C90" w:rsidRPr="002F3038" w:rsidRDefault="00E74C90" w:rsidP="0086126D">
            <w:pPr>
              <w:rPr>
                <w:rFonts w:ascii="Times New Roman" w:hAnsi="Times New Roman"/>
                <w:b/>
                <w:sz w:val="20"/>
                <w:szCs w:val="20"/>
              </w:rPr>
            </w:pPr>
          </w:p>
          <w:p w:rsidR="004134BE" w:rsidRPr="002F3038" w:rsidRDefault="004134BE" w:rsidP="0086126D">
            <w:pPr>
              <w:rPr>
                <w:rFonts w:ascii="Times New Roman" w:hAnsi="Times New Roman"/>
                <w:b/>
                <w:sz w:val="20"/>
                <w:szCs w:val="20"/>
              </w:rPr>
            </w:pPr>
          </w:p>
          <w:p w:rsidR="00E12386" w:rsidRPr="002F3038" w:rsidRDefault="00A86CA0" w:rsidP="0086126D">
            <w:pPr>
              <w:rPr>
                <w:rFonts w:ascii="Times New Roman" w:hAnsi="Times New Roman"/>
                <w:b/>
                <w:sz w:val="20"/>
                <w:szCs w:val="20"/>
              </w:rPr>
            </w:pPr>
            <w:r w:rsidRPr="002F3038">
              <w:rPr>
                <w:rFonts w:ascii="Times New Roman" w:hAnsi="Times New Roman"/>
                <w:b/>
                <w:sz w:val="20"/>
                <w:szCs w:val="20"/>
              </w:rPr>
              <w:t>Candidate</w:t>
            </w:r>
            <w:r w:rsidR="00E12386" w:rsidRPr="002F3038">
              <w:rPr>
                <w:rFonts w:ascii="Times New Roman" w:hAnsi="Times New Roman"/>
                <w:b/>
                <w:sz w:val="20"/>
                <w:szCs w:val="20"/>
              </w:rPr>
              <w:t xml:space="preserve">s will perceive that their knowledge base and educational experiences have had a moderately high to high impact on their </w:t>
            </w:r>
            <w:r w:rsidR="001402B7" w:rsidRPr="002F3038">
              <w:rPr>
                <w:rFonts w:ascii="Times New Roman" w:hAnsi="Times New Roman"/>
                <w:b/>
                <w:sz w:val="20"/>
                <w:szCs w:val="20"/>
              </w:rPr>
              <w:t>“</w:t>
            </w:r>
            <w:r w:rsidR="00E12386" w:rsidRPr="002F3038">
              <w:rPr>
                <w:rFonts w:ascii="Times New Roman" w:hAnsi="Times New Roman"/>
                <w:b/>
                <w:sz w:val="20"/>
                <w:szCs w:val="20"/>
              </w:rPr>
              <w:t>sense of social responsibilities and actions.</w:t>
            </w:r>
            <w:r w:rsidR="001402B7" w:rsidRPr="002F3038">
              <w:rPr>
                <w:rFonts w:ascii="Times New Roman" w:hAnsi="Times New Roman"/>
                <w:b/>
                <w:sz w:val="20"/>
                <w:szCs w:val="20"/>
              </w:rPr>
              <w:t>”</w:t>
            </w:r>
          </w:p>
        </w:tc>
        <w:tc>
          <w:tcPr>
            <w:tcW w:w="1985" w:type="dxa"/>
            <w:tcBorders>
              <w:right w:val="single" w:sz="4" w:space="0" w:color="auto"/>
            </w:tcBorders>
          </w:tcPr>
          <w:p w:rsidR="00797E3C" w:rsidRPr="002F3038" w:rsidRDefault="00797E3C">
            <w:pPr>
              <w:rPr>
                <w:rFonts w:ascii="Times New Roman" w:hAnsi="Times New Roman"/>
                <w:b/>
                <w:sz w:val="20"/>
                <w:szCs w:val="20"/>
              </w:rPr>
            </w:pPr>
            <w:r w:rsidRPr="002F3038">
              <w:rPr>
                <w:rFonts w:ascii="Times New Roman" w:hAnsi="Times New Roman"/>
                <w:b/>
                <w:sz w:val="20"/>
                <w:szCs w:val="20"/>
              </w:rPr>
              <w:lastRenderedPageBreak/>
              <w:t xml:space="preserve">All majors earned a “C” or better in </w:t>
            </w:r>
            <w:r w:rsidR="00854F31" w:rsidRPr="002F3038">
              <w:rPr>
                <w:rFonts w:ascii="Times New Roman" w:hAnsi="Times New Roman"/>
                <w:b/>
                <w:sz w:val="20"/>
                <w:szCs w:val="20"/>
              </w:rPr>
              <w:t xml:space="preserve">English 1001 </w:t>
            </w:r>
            <w:r w:rsidR="006B6D42" w:rsidRPr="002F3038">
              <w:rPr>
                <w:rFonts w:ascii="Times New Roman" w:hAnsi="Times New Roman"/>
                <w:b/>
                <w:sz w:val="20"/>
                <w:szCs w:val="20"/>
              </w:rPr>
              <w:t xml:space="preserve">and </w:t>
            </w:r>
            <w:r w:rsidR="00854F31" w:rsidRPr="002F3038">
              <w:rPr>
                <w:rFonts w:ascii="Times New Roman" w:hAnsi="Times New Roman"/>
                <w:b/>
                <w:sz w:val="20"/>
                <w:szCs w:val="20"/>
              </w:rPr>
              <w:t>1002</w:t>
            </w:r>
            <w:r w:rsidR="006B6D42" w:rsidRPr="002F3038">
              <w:rPr>
                <w:rFonts w:ascii="Times New Roman" w:hAnsi="Times New Roman"/>
                <w:b/>
                <w:sz w:val="20"/>
                <w:szCs w:val="20"/>
              </w:rPr>
              <w:t>,</w:t>
            </w:r>
            <w:r w:rsidRPr="002F3038">
              <w:rPr>
                <w:rFonts w:ascii="Times New Roman" w:hAnsi="Times New Roman"/>
                <w:b/>
                <w:sz w:val="20"/>
                <w:szCs w:val="20"/>
              </w:rPr>
              <w:t xml:space="preserve"> meeting the requirement to enter </w:t>
            </w:r>
            <w:r w:rsidR="00CF1037" w:rsidRPr="002F3038">
              <w:rPr>
                <w:rFonts w:ascii="Times New Roman" w:hAnsi="Times New Roman"/>
                <w:b/>
                <w:sz w:val="20"/>
                <w:szCs w:val="20"/>
              </w:rPr>
              <w:t xml:space="preserve">the </w:t>
            </w:r>
            <w:r w:rsidRPr="002F3038">
              <w:rPr>
                <w:rFonts w:ascii="Times New Roman" w:hAnsi="Times New Roman"/>
                <w:b/>
                <w:sz w:val="20"/>
                <w:szCs w:val="20"/>
              </w:rPr>
              <w:t>professional special education course</w:t>
            </w:r>
            <w:r w:rsidR="00D07B5A" w:rsidRPr="002F3038">
              <w:rPr>
                <w:rFonts w:ascii="Times New Roman" w:hAnsi="Times New Roman"/>
                <w:b/>
                <w:sz w:val="20"/>
                <w:szCs w:val="20"/>
              </w:rPr>
              <w:t xml:space="preserve"> sequence,</w:t>
            </w:r>
            <w:r w:rsidRPr="002F3038">
              <w:rPr>
                <w:rFonts w:ascii="Times New Roman" w:hAnsi="Times New Roman"/>
                <w:b/>
                <w:sz w:val="20"/>
                <w:szCs w:val="20"/>
              </w:rPr>
              <w:t xml:space="preserve">  commencing with SPE 3200/3201.  </w:t>
            </w:r>
          </w:p>
          <w:p w:rsidR="00797E3C" w:rsidRPr="002F3038" w:rsidRDefault="00797E3C">
            <w:pPr>
              <w:rPr>
                <w:rFonts w:ascii="Times New Roman" w:hAnsi="Times New Roman"/>
                <w:b/>
                <w:sz w:val="20"/>
                <w:szCs w:val="20"/>
              </w:rPr>
            </w:pPr>
          </w:p>
          <w:p w:rsidR="00797E3C" w:rsidRPr="002F3038" w:rsidRDefault="000744DD">
            <w:pPr>
              <w:rPr>
                <w:rFonts w:ascii="Times New Roman" w:hAnsi="Times New Roman"/>
                <w:b/>
                <w:sz w:val="20"/>
                <w:szCs w:val="20"/>
              </w:rPr>
            </w:pPr>
            <w:r w:rsidRPr="002F3038">
              <w:rPr>
                <w:rFonts w:ascii="Times New Roman" w:hAnsi="Times New Roman"/>
                <w:b/>
                <w:sz w:val="20"/>
                <w:szCs w:val="20"/>
              </w:rPr>
              <w:t>All majors earned</w:t>
            </w:r>
            <w:r w:rsidR="00797E3C" w:rsidRPr="002F3038">
              <w:rPr>
                <w:rFonts w:ascii="Times New Roman" w:hAnsi="Times New Roman"/>
                <w:b/>
                <w:sz w:val="20"/>
                <w:szCs w:val="20"/>
              </w:rPr>
              <w:t xml:space="preserve"> a “C” or better in E</w:t>
            </w:r>
            <w:r w:rsidR="006B6D42" w:rsidRPr="002F3038">
              <w:rPr>
                <w:rFonts w:ascii="Times New Roman" w:hAnsi="Times New Roman"/>
                <w:b/>
                <w:sz w:val="20"/>
                <w:szCs w:val="20"/>
              </w:rPr>
              <w:t>nglish 3001 prior to graduation.</w:t>
            </w:r>
          </w:p>
          <w:p w:rsidR="00797E3C" w:rsidRPr="002F3038" w:rsidRDefault="00797E3C">
            <w:pPr>
              <w:rPr>
                <w:rFonts w:ascii="Times New Roman" w:hAnsi="Times New Roman"/>
                <w:b/>
                <w:sz w:val="20"/>
                <w:szCs w:val="20"/>
              </w:rPr>
            </w:pPr>
          </w:p>
          <w:p w:rsidR="000744DD" w:rsidRPr="002F3038" w:rsidRDefault="000744DD">
            <w:pPr>
              <w:rPr>
                <w:rFonts w:ascii="Times New Roman" w:hAnsi="Times New Roman"/>
                <w:b/>
                <w:sz w:val="20"/>
                <w:szCs w:val="20"/>
              </w:rPr>
            </w:pPr>
          </w:p>
          <w:p w:rsidR="006D4C63" w:rsidRPr="002F3038" w:rsidRDefault="006D4C63">
            <w:pPr>
              <w:rPr>
                <w:rFonts w:ascii="Times New Roman" w:hAnsi="Times New Roman"/>
                <w:b/>
                <w:sz w:val="20"/>
                <w:szCs w:val="20"/>
              </w:rPr>
            </w:pPr>
          </w:p>
          <w:p w:rsidR="00BB4D81" w:rsidRPr="002F3038" w:rsidRDefault="00FE0C0E">
            <w:pPr>
              <w:rPr>
                <w:rFonts w:ascii="Times New Roman" w:hAnsi="Times New Roman"/>
                <w:b/>
                <w:sz w:val="20"/>
                <w:szCs w:val="20"/>
              </w:rPr>
            </w:pPr>
            <w:r w:rsidRPr="002F3038">
              <w:rPr>
                <w:rFonts w:ascii="Times New Roman" w:hAnsi="Times New Roman"/>
                <w:b/>
                <w:sz w:val="20"/>
                <w:szCs w:val="20"/>
              </w:rPr>
              <w:t>On the EWP</w:t>
            </w:r>
            <w:r w:rsidR="00EE10D8" w:rsidRPr="002F3038">
              <w:rPr>
                <w:rFonts w:ascii="Times New Roman" w:hAnsi="Times New Roman"/>
                <w:b/>
                <w:sz w:val="20"/>
                <w:szCs w:val="20"/>
              </w:rPr>
              <w:t xml:space="preserve"> Special Education majors earned an average </w:t>
            </w:r>
            <w:r w:rsidRPr="002F3038">
              <w:rPr>
                <w:rFonts w:ascii="Times New Roman" w:hAnsi="Times New Roman"/>
                <w:b/>
                <w:sz w:val="20"/>
                <w:szCs w:val="20"/>
              </w:rPr>
              <w:t>rating</w:t>
            </w:r>
            <w:r w:rsidR="00EE10D8" w:rsidRPr="002F3038">
              <w:rPr>
                <w:rFonts w:ascii="Times New Roman" w:hAnsi="Times New Roman"/>
                <w:b/>
                <w:sz w:val="20"/>
                <w:szCs w:val="20"/>
              </w:rPr>
              <w:t xml:space="preserve"> of 3.</w:t>
            </w:r>
            <w:r w:rsidR="00085EB0" w:rsidRPr="002F3038">
              <w:rPr>
                <w:rFonts w:ascii="Times New Roman" w:hAnsi="Times New Roman"/>
                <w:b/>
                <w:sz w:val="20"/>
                <w:szCs w:val="20"/>
              </w:rPr>
              <w:t>4</w:t>
            </w:r>
            <w:r w:rsidR="003F7CDC" w:rsidRPr="002F3038">
              <w:rPr>
                <w:rFonts w:ascii="Times New Roman" w:hAnsi="Times New Roman"/>
                <w:b/>
                <w:sz w:val="20"/>
                <w:szCs w:val="20"/>
              </w:rPr>
              <w:t>5</w:t>
            </w:r>
            <w:r w:rsidR="00085EB0" w:rsidRPr="002F3038">
              <w:rPr>
                <w:rFonts w:ascii="Times New Roman" w:hAnsi="Times New Roman"/>
                <w:b/>
                <w:sz w:val="20"/>
                <w:szCs w:val="20"/>
              </w:rPr>
              <w:t xml:space="preserve"> in AY1</w:t>
            </w:r>
            <w:r w:rsidR="00F0686F">
              <w:rPr>
                <w:rFonts w:ascii="Times New Roman" w:hAnsi="Times New Roman"/>
                <w:b/>
                <w:sz w:val="20"/>
                <w:szCs w:val="20"/>
              </w:rPr>
              <w:t>6</w:t>
            </w:r>
            <w:r w:rsidR="00085EB0" w:rsidRPr="002F3038">
              <w:rPr>
                <w:rFonts w:ascii="Times New Roman" w:hAnsi="Times New Roman"/>
                <w:b/>
                <w:sz w:val="20"/>
                <w:szCs w:val="20"/>
              </w:rPr>
              <w:t>; 3.</w:t>
            </w:r>
            <w:r w:rsidR="00F0686F">
              <w:rPr>
                <w:rFonts w:ascii="Times New Roman" w:hAnsi="Times New Roman"/>
                <w:b/>
                <w:sz w:val="20"/>
                <w:szCs w:val="20"/>
              </w:rPr>
              <w:t>56 summer 2015</w:t>
            </w:r>
            <w:r w:rsidR="00085EB0" w:rsidRPr="002F3038">
              <w:rPr>
                <w:rFonts w:ascii="Times New Roman" w:hAnsi="Times New Roman"/>
                <w:b/>
                <w:sz w:val="20"/>
                <w:szCs w:val="20"/>
              </w:rPr>
              <w:t>, 3.4</w:t>
            </w:r>
            <w:r w:rsidR="00F0686F">
              <w:rPr>
                <w:rFonts w:ascii="Times New Roman" w:hAnsi="Times New Roman"/>
                <w:b/>
                <w:sz w:val="20"/>
                <w:szCs w:val="20"/>
              </w:rPr>
              <w:t>4</w:t>
            </w:r>
            <w:r w:rsidR="00085EB0" w:rsidRPr="002F3038">
              <w:rPr>
                <w:rFonts w:ascii="Times New Roman" w:hAnsi="Times New Roman"/>
                <w:b/>
                <w:sz w:val="20"/>
                <w:szCs w:val="20"/>
              </w:rPr>
              <w:t xml:space="preserve"> fall 201</w:t>
            </w:r>
            <w:r w:rsidR="00F0686F">
              <w:rPr>
                <w:rFonts w:ascii="Times New Roman" w:hAnsi="Times New Roman"/>
                <w:b/>
                <w:sz w:val="20"/>
                <w:szCs w:val="20"/>
              </w:rPr>
              <w:t>5</w:t>
            </w:r>
            <w:r w:rsidR="00085EB0" w:rsidRPr="002F3038">
              <w:rPr>
                <w:rFonts w:ascii="Times New Roman" w:hAnsi="Times New Roman"/>
                <w:b/>
                <w:sz w:val="20"/>
                <w:szCs w:val="20"/>
              </w:rPr>
              <w:t>; 3.</w:t>
            </w:r>
            <w:r w:rsidR="00F0686F">
              <w:rPr>
                <w:rFonts w:ascii="Times New Roman" w:hAnsi="Times New Roman"/>
                <w:b/>
                <w:sz w:val="20"/>
                <w:szCs w:val="20"/>
              </w:rPr>
              <w:t>3</w:t>
            </w:r>
            <w:r w:rsidR="00085EB0" w:rsidRPr="002F3038">
              <w:rPr>
                <w:rFonts w:ascii="Times New Roman" w:hAnsi="Times New Roman"/>
                <w:b/>
                <w:sz w:val="20"/>
                <w:szCs w:val="20"/>
              </w:rPr>
              <w:t>6 spring 201</w:t>
            </w:r>
            <w:r w:rsidR="00F0686F">
              <w:rPr>
                <w:rFonts w:ascii="Times New Roman" w:hAnsi="Times New Roman"/>
                <w:b/>
                <w:sz w:val="20"/>
                <w:szCs w:val="20"/>
              </w:rPr>
              <w:t>6</w:t>
            </w:r>
            <w:r w:rsidR="00085EB0" w:rsidRPr="002F3038">
              <w:rPr>
                <w:rFonts w:ascii="Times New Roman" w:hAnsi="Times New Roman"/>
                <w:b/>
                <w:sz w:val="20"/>
                <w:szCs w:val="20"/>
              </w:rPr>
              <w:t xml:space="preserve">. </w:t>
            </w:r>
            <w:r w:rsidR="009D2F3C" w:rsidRPr="002F3038">
              <w:rPr>
                <w:rFonts w:ascii="Times New Roman" w:hAnsi="Times New Roman"/>
                <w:b/>
                <w:sz w:val="20"/>
                <w:szCs w:val="20"/>
              </w:rPr>
              <w:t xml:space="preserve"> </w:t>
            </w:r>
            <w:r w:rsidR="00BF2D5C" w:rsidRPr="002F3038">
              <w:rPr>
                <w:rFonts w:ascii="Times New Roman" w:hAnsi="Times New Roman"/>
                <w:b/>
                <w:sz w:val="20"/>
                <w:szCs w:val="20"/>
              </w:rPr>
              <w:t>In comparison, t</w:t>
            </w:r>
            <w:r w:rsidR="009D2F3C" w:rsidRPr="002F3038">
              <w:rPr>
                <w:rFonts w:ascii="Times New Roman" w:hAnsi="Times New Roman"/>
                <w:b/>
                <w:sz w:val="20"/>
                <w:szCs w:val="20"/>
              </w:rPr>
              <w:t>he average EWP scores across all EIU submissions AY 1</w:t>
            </w:r>
            <w:r w:rsidR="00F0686F">
              <w:rPr>
                <w:rFonts w:ascii="Times New Roman" w:hAnsi="Times New Roman"/>
                <w:b/>
                <w:sz w:val="20"/>
                <w:szCs w:val="20"/>
              </w:rPr>
              <w:t>6 was 3.37</w:t>
            </w:r>
            <w:r w:rsidR="009D2F3C" w:rsidRPr="002F3038">
              <w:rPr>
                <w:rFonts w:ascii="Times New Roman" w:hAnsi="Times New Roman"/>
                <w:b/>
                <w:sz w:val="20"/>
                <w:szCs w:val="20"/>
              </w:rPr>
              <w:t>.</w:t>
            </w:r>
            <w:r w:rsidR="00085EB0" w:rsidRPr="002F3038">
              <w:rPr>
                <w:rFonts w:ascii="Times New Roman" w:hAnsi="Times New Roman"/>
                <w:b/>
                <w:sz w:val="20"/>
                <w:szCs w:val="20"/>
              </w:rPr>
              <w:t xml:space="preserve"> </w:t>
            </w:r>
          </w:p>
          <w:p w:rsidR="00BB4D81" w:rsidRPr="002F3038" w:rsidRDefault="00BB4D81">
            <w:pPr>
              <w:rPr>
                <w:rFonts w:ascii="Times New Roman" w:hAnsi="Times New Roman"/>
                <w:b/>
                <w:sz w:val="20"/>
                <w:szCs w:val="20"/>
              </w:rPr>
            </w:pPr>
          </w:p>
          <w:p w:rsidR="00085EB0" w:rsidRDefault="00F0686F">
            <w:pPr>
              <w:rPr>
                <w:rFonts w:ascii="Times New Roman" w:hAnsi="Times New Roman"/>
                <w:b/>
                <w:sz w:val="20"/>
                <w:szCs w:val="20"/>
              </w:rPr>
            </w:pPr>
            <w:r>
              <w:rPr>
                <w:rFonts w:ascii="Times New Roman" w:hAnsi="Times New Roman"/>
                <w:b/>
                <w:sz w:val="20"/>
                <w:szCs w:val="20"/>
              </w:rPr>
              <w:t>AY17 fall 2016 Special Education major average rating was 3.39 compared to EIU all student average of 3.375.  spring 2017 the overall EIU average was 3.395; Special Education majors average was 3.23.</w:t>
            </w: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6F50D1" w:rsidRDefault="006F50D1">
            <w:pPr>
              <w:rPr>
                <w:rFonts w:ascii="Times New Roman" w:hAnsi="Times New Roman"/>
                <w:b/>
                <w:sz w:val="20"/>
                <w:szCs w:val="20"/>
              </w:rPr>
            </w:pPr>
          </w:p>
          <w:p w:rsidR="00861D4B" w:rsidRPr="002F3038" w:rsidRDefault="00261A22">
            <w:pPr>
              <w:rPr>
                <w:rFonts w:ascii="Times New Roman" w:hAnsi="Times New Roman"/>
                <w:b/>
                <w:sz w:val="20"/>
                <w:szCs w:val="20"/>
              </w:rPr>
            </w:pPr>
            <w:r w:rsidRPr="002F3038">
              <w:rPr>
                <w:rFonts w:ascii="Times New Roman" w:hAnsi="Times New Roman"/>
                <w:b/>
                <w:sz w:val="20"/>
                <w:szCs w:val="20"/>
              </w:rPr>
              <w:t xml:space="preserve">Each rubric for each </w:t>
            </w:r>
            <w:r w:rsidR="00525313" w:rsidRPr="002F3038">
              <w:rPr>
                <w:rFonts w:ascii="Times New Roman" w:hAnsi="Times New Roman"/>
                <w:b/>
                <w:sz w:val="20"/>
                <w:szCs w:val="20"/>
              </w:rPr>
              <w:t>performance assessment</w:t>
            </w:r>
            <w:r w:rsidRPr="002F3038">
              <w:rPr>
                <w:rFonts w:ascii="Times New Roman" w:hAnsi="Times New Roman"/>
                <w:b/>
                <w:sz w:val="20"/>
                <w:szCs w:val="20"/>
              </w:rPr>
              <w:t xml:space="preserve"> has a component specific to candidate demonstrated “writing competency.”  The “Writing Competency” component includes assessment of “form,” “organization.” “style,” “development,” and “mechanics.”  Each candidate is given an overall ratin</w:t>
            </w:r>
            <w:r w:rsidR="000C6F8E" w:rsidRPr="002F3038">
              <w:rPr>
                <w:rFonts w:ascii="Times New Roman" w:hAnsi="Times New Roman"/>
                <w:b/>
                <w:sz w:val="20"/>
                <w:szCs w:val="20"/>
              </w:rPr>
              <w:t>g for “writing competency” of “C</w:t>
            </w:r>
            <w:r w:rsidRPr="002F3038">
              <w:rPr>
                <w:rFonts w:ascii="Times New Roman" w:hAnsi="Times New Roman"/>
                <w:b/>
                <w:sz w:val="20"/>
                <w:szCs w:val="20"/>
              </w:rPr>
              <w:t xml:space="preserve">onsistently Exceeds Standards” (5.0), “Exceeds Some Standards,” (4.0), “Meets All Standards” (3.0), “Inconsistently Meets Standards,” (2.0), or “Does not Meet Standards” (1.0).  </w:t>
            </w:r>
          </w:p>
          <w:p w:rsidR="00861D4B" w:rsidRPr="002F3038" w:rsidRDefault="00861D4B">
            <w:pPr>
              <w:rPr>
                <w:rFonts w:ascii="Times New Roman" w:hAnsi="Times New Roman"/>
                <w:b/>
                <w:sz w:val="20"/>
                <w:szCs w:val="20"/>
              </w:rPr>
            </w:pPr>
          </w:p>
          <w:p w:rsidR="00106E8C" w:rsidRPr="002F3038" w:rsidRDefault="00106E8C">
            <w:pPr>
              <w:rPr>
                <w:rFonts w:ascii="Times New Roman" w:hAnsi="Times New Roman"/>
                <w:b/>
                <w:sz w:val="20"/>
                <w:szCs w:val="20"/>
              </w:rPr>
            </w:pPr>
          </w:p>
          <w:p w:rsidR="00106E8C" w:rsidRPr="002F3038" w:rsidRDefault="00106E8C">
            <w:pPr>
              <w:rPr>
                <w:rFonts w:ascii="Times New Roman" w:hAnsi="Times New Roman"/>
                <w:b/>
                <w:sz w:val="20"/>
                <w:szCs w:val="20"/>
              </w:rPr>
            </w:pPr>
          </w:p>
          <w:p w:rsidR="00106E8C" w:rsidRPr="002F3038" w:rsidRDefault="00106E8C">
            <w:pPr>
              <w:rPr>
                <w:rFonts w:ascii="Times New Roman" w:hAnsi="Times New Roman"/>
                <w:b/>
                <w:sz w:val="20"/>
                <w:szCs w:val="20"/>
              </w:rPr>
            </w:pPr>
          </w:p>
          <w:p w:rsidR="00106E8C" w:rsidRPr="002F3038" w:rsidRDefault="00106E8C">
            <w:pPr>
              <w:rPr>
                <w:rFonts w:ascii="Times New Roman" w:hAnsi="Times New Roman"/>
                <w:b/>
                <w:sz w:val="20"/>
                <w:szCs w:val="20"/>
              </w:rPr>
            </w:pPr>
          </w:p>
          <w:p w:rsidR="00106E8C" w:rsidRPr="002F3038" w:rsidRDefault="00106E8C">
            <w:pPr>
              <w:rPr>
                <w:rFonts w:ascii="Times New Roman" w:hAnsi="Times New Roman"/>
                <w:b/>
                <w:sz w:val="20"/>
                <w:szCs w:val="20"/>
              </w:rPr>
            </w:pPr>
          </w:p>
          <w:p w:rsidR="00861D4B" w:rsidRPr="002F3038" w:rsidRDefault="00861D4B">
            <w:pPr>
              <w:rPr>
                <w:rFonts w:ascii="Times New Roman" w:hAnsi="Times New Roman"/>
                <w:b/>
                <w:sz w:val="20"/>
                <w:szCs w:val="20"/>
              </w:rPr>
            </w:pPr>
            <w:r w:rsidRPr="002F3038">
              <w:rPr>
                <w:rFonts w:ascii="Times New Roman" w:hAnsi="Times New Roman"/>
                <w:b/>
                <w:sz w:val="20"/>
                <w:szCs w:val="20"/>
              </w:rPr>
              <w:t>Across performance assessments</w:t>
            </w:r>
            <w:r w:rsidR="00F0686F">
              <w:rPr>
                <w:rFonts w:ascii="Times New Roman" w:hAnsi="Times New Roman"/>
                <w:b/>
                <w:sz w:val="20"/>
                <w:szCs w:val="20"/>
              </w:rPr>
              <w:t xml:space="preserve"> used to assess 15 candidate products, Fall/Spring 2015 and Fall/Spring 2016 96.2% of </w:t>
            </w:r>
            <w:r w:rsidR="00261A22" w:rsidRPr="002F3038">
              <w:rPr>
                <w:rFonts w:ascii="Times New Roman" w:hAnsi="Times New Roman"/>
                <w:b/>
                <w:sz w:val="20"/>
                <w:szCs w:val="20"/>
              </w:rPr>
              <w:t>candidates earned a 3.0, “Meets All Standards,” or higher rating</w:t>
            </w:r>
            <w:r w:rsidR="003B3117" w:rsidRPr="002F3038">
              <w:rPr>
                <w:rFonts w:ascii="Times New Roman" w:hAnsi="Times New Roman"/>
                <w:b/>
                <w:sz w:val="20"/>
                <w:szCs w:val="20"/>
              </w:rPr>
              <w:t xml:space="preserve"> </w:t>
            </w:r>
            <w:r w:rsidR="00B71F28" w:rsidRPr="002F3038">
              <w:rPr>
                <w:rFonts w:ascii="Times New Roman" w:hAnsi="Times New Roman"/>
                <w:b/>
                <w:sz w:val="20"/>
                <w:szCs w:val="20"/>
              </w:rPr>
              <w:t>specific to overall “writing competence”</w:t>
            </w:r>
            <w:r w:rsidR="009D7B61" w:rsidRPr="002F3038">
              <w:rPr>
                <w:rFonts w:ascii="Times New Roman" w:hAnsi="Times New Roman"/>
                <w:b/>
                <w:sz w:val="20"/>
                <w:szCs w:val="20"/>
              </w:rPr>
              <w:t xml:space="preserve">. </w:t>
            </w:r>
            <w:r w:rsidR="003B3117" w:rsidRPr="002F3038">
              <w:rPr>
                <w:rFonts w:ascii="Times New Roman" w:hAnsi="Times New Roman"/>
                <w:b/>
                <w:sz w:val="20"/>
                <w:szCs w:val="20"/>
              </w:rPr>
              <w:t xml:space="preserve"> </w:t>
            </w:r>
          </w:p>
          <w:p w:rsidR="00861D4B" w:rsidRPr="002F3038" w:rsidRDefault="00861D4B">
            <w:pPr>
              <w:rPr>
                <w:rFonts w:ascii="Times New Roman" w:hAnsi="Times New Roman"/>
                <w:b/>
                <w:sz w:val="20"/>
                <w:szCs w:val="20"/>
              </w:rPr>
            </w:pPr>
          </w:p>
          <w:p w:rsidR="0023278A" w:rsidRPr="002F3038" w:rsidRDefault="0023278A">
            <w:pPr>
              <w:rPr>
                <w:rFonts w:ascii="Times New Roman" w:hAnsi="Times New Roman"/>
                <w:b/>
                <w:sz w:val="20"/>
                <w:szCs w:val="20"/>
              </w:rPr>
            </w:pPr>
          </w:p>
          <w:p w:rsidR="000774FB" w:rsidRPr="002F3038" w:rsidRDefault="000774FB">
            <w:pPr>
              <w:rPr>
                <w:rFonts w:ascii="Times New Roman" w:hAnsi="Times New Roman"/>
                <w:b/>
                <w:sz w:val="20"/>
                <w:szCs w:val="20"/>
              </w:rPr>
            </w:pPr>
          </w:p>
          <w:p w:rsidR="000774FB" w:rsidRPr="002F3038" w:rsidRDefault="00D24441">
            <w:pPr>
              <w:rPr>
                <w:rFonts w:ascii="Times New Roman" w:hAnsi="Times New Roman"/>
                <w:b/>
                <w:sz w:val="20"/>
                <w:szCs w:val="20"/>
              </w:rPr>
            </w:pPr>
            <w:r w:rsidRPr="002F3038">
              <w:rPr>
                <w:rFonts w:ascii="Times New Roman" w:hAnsi="Times New Roman"/>
                <w:b/>
                <w:sz w:val="20"/>
                <w:szCs w:val="20"/>
              </w:rPr>
              <w:t>100% of majors passed the TAP or had a minimum of a 22 ACT score with writing</w:t>
            </w:r>
            <w:r w:rsidR="00F0686F">
              <w:rPr>
                <w:rFonts w:ascii="Times New Roman" w:hAnsi="Times New Roman"/>
                <w:b/>
                <w:sz w:val="20"/>
                <w:szCs w:val="20"/>
              </w:rPr>
              <w:t xml:space="preserve"> or an SAT score of 1030</w:t>
            </w:r>
            <w:r w:rsidRPr="002F3038">
              <w:rPr>
                <w:rFonts w:ascii="Times New Roman" w:hAnsi="Times New Roman"/>
                <w:b/>
                <w:sz w:val="20"/>
                <w:szCs w:val="20"/>
              </w:rPr>
              <w:t>; no one can complete the course sequence beyond the 5 semester hour introductory courses of SPE 2000/3000 unless this test is passed.</w:t>
            </w:r>
          </w:p>
          <w:p w:rsidR="00861D4B" w:rsidRPr="002F3038" w:rsidRDefault="00861D4B">
            <w:pPr>
              <w:rPr>
                <w:rFonts w:ascii="Times New Roman" w:hAnsi="Times New Roman"/>
                <w:b/>
                <w:sz w:val="20"/>
                <w:szCs w:val="20"/>
              </w:rPr>
            </w:pPr>
          </w:p>
          <w:p w:rsidR="00861D4B" w:rsidRPr="002F3038" w:rsidRDefault="00861D4B">
            <w:pPr>
              <w:rPr>
                <w:rFonts w:ascii="Times New Roman" w:hAnsi="Times New Roman"/>
                <w:b/>
                <w:sz w:val="20"/>
                <w:szCs w:val="20"/>
              </w:rPr>
            </w:pPr>
          </w:p>
          <w:p w:rsidR="00861D4B" w:rsidRPr="002F3038" w:rsidRDefault="00861D4B">
            <w:pPr>
              <w:rPr>
                <w:rFonts w:ascii="Times New Roman" w:hAnsi="Times New Roman"/>
                <w:b/>
                <w:sz w:val="20"/>
                <w:szCs w:val="20"/>
              </w:rPr>
            </w:pPr>
          </w:p>
          <w:p w:rsidR="00D24441" w:rsidRPr="002F3038" w:rsidRDefault="00D24441">
            <w:pPr>
              <w:rPr>
                <w:rFonts w:ascii="Times New Roman" w:hAnsi="Times New Roman"/>
                <w:b/>
                <w:sz w:val="20"/>
                <w:szCs w:val="20"/>
              </w:rPr>
            </w:pPr>
          </w:p>
          <w:p w:rsidR="00D24441" w:rsidRPr="002F3038" w:rsidRDefault="00D24441">
            <w:pPr>
              <w:rPr>
                <w:rFonts w:ascii="Times New Roman" w:hAnsi="Times New Roman"/>
                <w:b/>
                <w:sz w:val="20"/>
                <w:szCs w:val="20"/>
              </w:rPr>
            </w:pPr>
          </w:p>
          <w:p w:rsidR="00D24441" w:rsidRPr="002F3038" w:rsidRDefault="00D24441">
            <w:pPr>
              <w:rPr>
                <w:rFonts w:ascii="Times New Roman" w:hAnsi="Times New Roman"/>
                <w:b/>
                <w:sz w:val="20"/>
                <w:szCs w:val="20"/>
              </w:rPr>
            </w:pPr>
          </w:p>
          <w:p w:rsidR="00D24441" w:rsidRPr="002F3038" w:rsidRDefault="00D24441">
            <w:pPr>
              <w:rPr>
                <w:rFonts w:ascii="Times New Roman" w:hAnsi="Times New Roman"/>
                <w:b/>
                <w:sz w:val="20"/>
                <w:szCs w:val="20"/>
              </w:rPr>
            </w:pPr>
          </w:p>
          <w:p w:rsidR="00F0686F" w:rsidRDefault="006B672B">
            <w:pPr>
              <w:rPr>
                <w:rFonts w:ascii="Times New Roman" w:hAnsi="Times New Roman"/>
                <w:b/>
                <w:sz w:val="20"/>
                <w:szCs w:val="20"/>
              </w:rPr>
            </w:pPr>
            <w:r w:rsidRPr="002F3038">
              <w:rPr>
                <w:rFonts w:ascii="Times New Roman" w:hAnsi="Times New Roman"/>
                <w:b/>
                <w:sz w:val="20"/>
                <w:szCs w:val="20"/>
              </w:rPr>
              <w:t xml:space="preserve">On the Watson-Glaser, </w:t>
            </w:r>
            <w:r w:rsidR="0023278A" w:rsidRPr="002F3038">
              <w:rPr>
                <w:rFonts w:ascii="Times New Roman" w:hAnsi="Times New Roman"/>
                <w:b/>
                <w:sz w:val="20"/>
                <w:szCs w:val="20"/>
              </w:rPr>
              <w:t xml:space="preserve">Special Education majors’ mean average </w:t>
            </w:r>
            <w:r w:rsidRPr="002F3038">
              <w:rPr>
                <w:rFonts w:ascii="Times New Roman" w:hAnsi="Times New Roman"/>
                <w:b/>
                <w:sz w:val="20"/>
                <w:szCs w:val="20"/>
              </w:rPr>
              <w:t>AY1</w:t>
            </w:r>
            <w:r w:rsidR="00F0686F">
              <w:rPr>
                <w:rFonts w:ascii="Times New Roman" w:hAnsi="Times New Roman"/>
                <w:b/>
                <w:sz w:val="20"/>
                <w:szCs w:val="20"/>
              </w:rPr>
              <w:t>6</w:t>
            </w:r>
            <w:r w:rsidRPr="002F3038">
              <w:rPr>
                <w:rFonts w:ascii="Times New Roman" w:hAnsi="Times New Roman"/>
                <w:b/>
                <w:sz w:val="20"/>
                <w:szCs w:val="20"/>
              </w:rPr>
              <w:t xml:space="preserve"> </w:t>
            </w:r>
            <w:r w:rsidR="0023278A" w:rsidRPr="002F3038">
              <w:rPr>
                <w:rFonts w:ascii="Times New Roman" w:hAnsi="Times New Roman"/>
                <w:b/>
                <w:sz w:val="20"/>
                <w:szCs w:val="20"/>
              </w:rPr>
              <w:t>was 2</w:t>
            </w:r>
            <w:r w:rsidR="00F0686F">
              <w:rPr>
                <w:rFonts w:ascii="Times New Roman" w:hAnsi="Times New Roman"/>
                <w:b/>
                <w:sz w:val="20"/>
                <w:szCs w:val="20"/>
              </w:rPr>
              <w:t>5</w:t>
            </w:r>
            <w:r w:rsidR="0023278A" w:rsidRPr="002F3038">
              <w:rPr>
                <w:rFonts w:ascii="Times New Roman" w:hAnsi="Times New Roman"/>
                <w:b/>
                <w:sz w:val="20"/>
                <w:szCs w:val="20"/>
              </w:rPr>
              <w:t>.</w:t>
            </w:r>
            <w:r w:rsidR="00F0686F">
              <w:rPr>
                <w:rFonts w:ascii="Times New Roman" w:hAnsi="Times New Roman"/>
                <w:b/>
                <w:sz w:val="20"/>
                <w:szCs w:val="20"/>
              </w:rPr>
              <w:t>37</w:t>
            </w:r>
            <w:r w:rsidR="000774FB" w:rsidRPr="002F3038">
              <w:rPr>
                <w:rFonts w:ascii="Times New Roman" w:hAnsi="Times New Roman"/>
                <w:b/>
                <w:sz w:val="20"/>
                <w:szCs w:val="20"/>
              </w:rPr>
              <w:t>.</w:t>
            </w:r>
            <w:r w:rsidR="0023278A" w:rsidRPr="002F3038">
              <w:rPr>
                <w:rFonts w:ascii="Times New Roman" w:hAnsi="Times New Roman"/>
                <w:b/>
                <w:sz w:val="20"/>
                <w:szCs w:val="20"/>
              </w:rPr>
              <w:t xml:space="preserve">  The College average was 23.</w:t>
            </w:r>
            <w:r w:rsidR="00F0686F">
              <w:rPr>
                <w:rFonts w:ascii="Times New Roman" w:hAnsi="Times New Roman"/>
                <w:b/>
                <w:sz w:val="20"/>
                <w:szCs w:val="20"/>
              </w:rPr>
              <w:t>55.</w:t>
            </w:r>
          </w:p>
          <w:p w:rsidR="00F0686F" w:rsidRDefault="00F0686F">
            <w:pPr>
              <w:rPr>
                <w:rFonts w:ascii="Times New Roman" w:hAnsi="Times New Roman"/>
                <w:b/>
                <w:sz w:val="20"/>
                <w:szCs w:val="20"/>
              </w:rPr>
            </w:pPr>
          </w:p>
          <w:p w:rsidR="00F0686F" w:rsidRDefault="00F0686F">
            <w:pPr>
              <w:rPr>
                <w:rFonts w:ascii="Times New Roman" w:hAnsi="Times New Roman"/>
                <w:b/>
                <w:sz w:val="20"/>
                <w:szCs w:val="20"/>
              </w:rPr>
            </w:pPr>
          </w:p>
          <w:p w:rsidR="00F0686F" w:rsidRDefault="00F0686F">
            <w:pPr>
              <w:rPr>
                <w:rFonts w:ascii="Times New Roman" w:hAnsi="Times New Roman"/>
                <w:b/>
                <w:sz w:val="20"/>
                <w:szCs w:val="20"/>
              </w:rPr>
            </w:pPr>
          </w:p>
          <w:p w:rsidR="00F0686F" w:rsidRDefault="00F0686F">
            <w:pPr>
              <w:rPr>
                <w:rFonts w:ascii="Times New Roman" w:hAnsi="Times New Roman"/>
                <w:b/>
                <w:sz w:val="20"/>
                <w:szCs w:val="20"/>
              </w:rPr>
            </w:pPr>
          </w:p>
          <w:p w:rsidR="00F0686F" w:rsidRDefault="00F0686F">
            <w:pPr>
              <w:rPr>
                <w:rFonts w:ascii="Times New Roman" w:hAnsi="Times New Roman"/>
                <w:b/>
                <w:sz w:val="20"/>
                <w:szCs w:val="20"/>
              </w:rPr>
            </w:pPr>
          </w:p>
          <w:p w:rsidR="00F0686F" w:rsidRDefault="00F0686F">
            <w:pPr>
              <w:rPr>
                <w:rFonts w:ascii="Times New Roman" w:hAnsi="Times New Roman"/>
                <w:b/>
                <w:sz w:val="20"/>
                <w:szCs w:val="20"/>
              </w:rPr>
            </w:pPr>
          </w:p>
          <w:p w:rsidR="00F0686F" w:rsidRDefault="00F0686F">
            <w:pPr>
              <w:rPr>
                <w:rFonts w:ascii="Times New Roman" w:hAnsi="Times New Roman"/>
                <w:b/>
                <w:sz w:val="20"/>
                <w:szCs w:val="20"/>
              </w:rPr>
            </w:pPr>
          </w:p>
          <w:p w:rsidR="00FE5012" w:rsidRPr="002F3038" w:rsidRDefault="00682F0E">
            <w:pPr>
              <w:rPr>
                <w:rFonts w:ascii="Times New Roman" w:hAnsi="Times New Roman"/>
                <w:b/>
                <w:sz w:val="20"/>
                <w:szCs w:val="20"/>
              </w:rPr>
            </w:pPr>
            <w:r w:rsidRPr="002F3038">
              <w:rPr>
                <w:rFonts w:ascii="Times New Roman" w:hAnsi="Times New Roman"/>
                <w:b/>
                <w:sz w:val="20"/>
                <w:szCs w:val="20"/>
              </w:rPr>
              <w:t xml:space="preserve"> </w:t>
            </w:r>
          </w:p>
          <w:p w:rsidR="00FE5012" w:rsidRPr="002F3038" w:rsidRDefault="00FE5012">
            <w:pPr>
              <w:rPr>
                <w:rFonts w:ascii="Times New Roman" w:hAnsi="Times New Roman"/>
                <w:b/>
                <w:sz w:val="20"/>
                <w:szCs w:val="20"/>
              </w:rPr>
            </w:pPr>
          </w:p>
          <w:p w:rsidR="001E75A4" w:rsidRPr="002F3038" w:rsidRDefault="001E75A4">
            <w:pPr>
              <w:rPr>
                <w:rFonts w:ascii="Times New Roman" w:hAnsi="Times New Roman"/>
                <w:b/>
                <w:sz w:val="20"/>
                <w:szCs w:val="20"/>
              </w:rPr>
            </w:pPr>
          </w:p>
          <w:p w:rsidR="000774FB" w:rsidRPr="002F3038" w:rsidRDefault="000774FB">
            <w:pPr>
              <w:rPr>
                <w:rFonts w:ascii="Times New Roman" w:hAnsi="Times New Roman"/>
                <w:b/>
                <w:sz w:val="20"/>
                <w:szCs w:val="20"/>
              </w:rPr>
            </w:pPr>
          </w:p>
          <w:p w:rsidR="00861D4B" w:rsidRPr="002F3038" w:rsidRDefault="00861D4B">
            <w:pPr>
              <w:rPr>
                <w:rFonts w:ascii="Times New Roman" w:hAnsi="Times New Roman"/>
                <w:b/>
                <w:sz w:val="20"/>
                <w:szCs w:val="20"/>
              </w:rPr>
            </w:pPr>
          </w:p>
          <w:p w:rsidR="00ED3EDC" w:rsidRPr="002F3038" w:rsidRDefault="00ED3EDC">
            <w:pPr>
              <w:rPr>
                <w:rFonts w:ascii="Times New Roman" w:hAnsi="Times New Roman"/>
                <w:b/>
                <w:sz w:val="20"/>
                <w:szCs w:val="20"/>
              </w:rPr>
            </w:pPr>
          </w:p>
          <w:p w:rsidR="00ED3EDC" w:rsidRPr="002F3038" w:rsidRDefault="00ED3EDC">
            <w:pPr>
              <w:rPr>
                <w:rFonts w:ascii="Times New Roman" w:hAnsi="Times New Roman"/>
                <w:b/>
                <w:sz w:val="20"/>
                <w:szCs w:val="20"/>
              </w:rPr>
            </w:pPr>
          </w:p>
          <w:p w:rsidR="004C4D38" w:rsidRPr="002F3038" w:rsidRDefault="004C4D38">
            <w:pPr>
              <w:rPr>
                <w:rFonts w:ascii="Times New Roman" w:hAnsi="Times New Roman"/>
                <w:b/>
                <w:sz w:val="20"/>
                <w:szCs w:val="20"/>
              </w:rPr>
            </w:pPr>
          </w:p>
          <w:p w:rsidR="004C4D38" w:rsidRPr="002F3038" w:rsidRDefault="004C4D38">
            <w:pPr>
              <w:rPr>
                <w:rFonts w:ascii="Times New Roman" w:hAnsi="Times New Roman"/>
                <w:b/>
                <w:sz w:val="20"/>
                <w:szCs w:val="20"/>
              </w:rPr>
            </w:pPr>
          </w:p>
          <w:p w:rsidR="004C4D38" w:rsidRPr="002F3038" w:rsidRDefault="004C4D38">
            <w:pPr>
              <w:rPr>
                <w:rFonts w:ascii="Times New Roman" w:hAnsi="Times New Roman"/>
                <w:b/>
                <w:sz w:val="20"/>
                <w:szCs w:val="20"/>
              </w:rPr>
            </w:pPr>
          </w:p>
          <w:p w:rsidR="004C4D38" w:rsidRPr="002F3038" w:rsidRDefault="004C4D38">
            <w:pPr>
              <w:rPr>
                <w:rFonts w:ascii="Times New Roman" w:hAnsi="Times New Roman"/>
                <w:b/>
                <w:sz w:val="20"/>
                <w:szCs w:val="20"/>
              </w:rPr>
            </w:pPr>
          </w:p>
          <w:p w:rsidR="004C4D38" w:rsidRPr="002F3038" w:rsidRDefault="004C4D38">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Default="00316850" w:rsidP="00C8468E">
            <w:pPr>
              <w:rPr>
                <w:rFonts w:ascii="Times New Roman" w:hAnsi="Times New Roman"/>
                <w:b/>
                <w:sz w:val="20"/>
                <w:szCs w:val="20"/>
              </w:rPr>
            </w:pPr>
          </w:p>
          <w:p w:rsidR="00F0686F" w:rsidRPr="002F3038" w:rsidRDefault="00F0686F"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316850" w:rsidRPr="002F3038" w:rsidRDefault="00316850" w:rsidP="00C8468E">
            <w:pPr>
              <w:rPr>
                <w:rFonts w:ascii="Times New Roman" w:hAnsi="Times New Roman"/>
                <w:b/>
                <w:sz w:val="20"/>
                <w:szCs w:val="20"/>
              </w:rPr>
            </w:pPr>
          </w:p>
          <w:p w:rsidR="006B672B" w:rsidRPr="002F3038" w:rsidRDefault="00DB388B" w:rsidP="00C8468E">
            <w:pPr>
              <w:rPr>
                <w:rFonts w:ascii="Times New Roman" w:hAnsi="Times New Roman"/>
                <w:b/>
                <w:sz w:val="20"/>
                <w:szCs w:val="20"/>
              </w:rPr>
            </w:pPr>
            <w:r w:rsidRPr="002F3038">
              <w:rPr>
                <w:rFonts w:ascii="Times New Roman" w:hAnsi="Times New Roman"/>
                <w:b/>
                <w:sz w:val="20"/>
                <w:szCs w:val="20"/>
              </w:rPr>
              <w:t>The “Reflective Journal” overall</w:t>
            </w:r>
            <w:r w:rsidR="00F0686F">
              <w:rPr>
                <w:rFonts w:ascii="Times New Roman" w:hAnsi="Times New Roman"/>
                <w:b/>
                <w:sz w:val="20"/>
                <w:szCs w:val="20"/>
              </w:rPr>
              <w:t xml:space="preserve"> mean</w:t>
            </w:r>
            <w:r w:rsidRPr="002F3038">
              <w:rPr>
                <w:rFonts w:ascii="Times New Roman" w:hAnsi="Times New Roman"/>
                <w:b/>
                <w:sz w:val="20"/>
                <w:szCs w:val="20"/>
              </w:rPr>
              <w:t xml:space="preserve"> rating </w:t>
            </w:r>
            <w:r w:rsidR="00F0686F" w:rsidRPr="002F3038">
              <w:rPr>
                <w:rFonts w:ascii="Times New Roman" w:hAnsi="Times New Roman"/>
                <w:b/>
                <w:sz w:val="20"/>
                <w:szCs w:val="20"/>
              </w:rPr>
              <w:t xml:space="preserve">for </w:t>
            </w:r>
            <w:r w:rsidR="00F0686F">
              <w:rPr>
                <w:rFonts w:ascii="Times New Roman" w:hAnsi="Times New Roman"/>
                <w:b/>
                <w:sz w:val="20"/>
                <w:szCs w:val="20"/>
              </w:rPr>
              <w:t>candidates during</w:t>
            </w:r>
            <w:r w:rsidRPr="002F3038">
              <w:rPr>
                <w:rFonts w:ascii="Times New Roman" w:hAnsi="Times New Roman"/>
                <w:b/>
                <w:sz w:val="20"/>
                <w:szCs w:val="20"/>
              </w:rPr>
              <w:t xml:space="preserve"> spring 201</w:t>
            </w:r>
            <w:r w:rsidR="00F0686F">
              <w:rPr>
                <w:rFonts w:ascii="Times New Roman" w:hAnsi="Times New Roman"/>
                <w:b/>
                <w:sz w:val="20"/>
                <w:szCs w:val="20"/>
              </w:rPr>
              <w:t>5 was 4.25.  F</w:t>
            </w:r>
            <w:r w:rsidR="002630BB" w:rsidRPr="002F3038">
              <w:rPr>
                <w:rFonts w:ascii="Times New Roman" w:hAnsi="Times New Roman"/>
                <w:b/>
                <w:sz w:val="20"/>
                <w:szCs w:val="20"/>
              </w:rPr>
              <w:t>all 201</w:t>
            </w:r>
            <w:r w:rsidR="00F0686F">
              <w:rPr>
                <w:rFonts w:ascii="Times New Roman" w:hAnsi="Times New Roman"/>
                <w:b/>
                <w:sz w:val="20"/>
                <w:szCs w:val="20"/>
              </w:rPr>
              <w:t xml:space="preserve">5, </w:t>
            </w:r>
            <w:r w:rsidRPr="002F3038">
              <w:rPr>
                <w:rFonts w:ascii="Times New Roman" w:hAnsi="Times New Roman"/>
                <w:b/>
                <w:sz w:val="20"/>
                <w:szCs w:val="20"/>
              </w:rPr>
              <w:t xml:space="preserve">mean </w:t>
            </w:r>
            <w:r w:rsidR="00F0686F">
              <w:rPr>
                <w:rFonts w:ascii="Times New Roman" w:hAnsi="Times New Roman"/>
                <w:b/>
                <w:sz w:val="20"/>
                <w:szCs w:val="20"/>
              </w:rPr>
              <w:t>rating was 4.42; spring 2016 mean rating was 4.44; and fall 2016, 4.50.  Across 4 semesters on a 5.00 scale, the overall mean rating on the “reflective journal” was 4.40.</w:t>
            </w:r>
            <w:r w:rsidRPr="002F3038">
              <w:rPr>
                <w:rFonts w:ascii="Times New Roman" w:hAnsi="Times New Roman"/>
                <w:b/>
                <w:sz w:val="20"/>
                <w:szCs w:val="20"/>
              </w:rPr>
              <w:t xml:space="preserve">  </w:t>
            </w:r>
          </w:p>
          <w:p w:rsidR="006B672B" w:rsidRPr="002F3038" w:rsidRDefault="006B672B" w:rsidP="00C8468E">
            <w:pPr>
              <w:rPr>
                <w:rFonts w:ascii="Times New Roman" w:hAnsi="Times New Roman"/>
                <w:b/>
                <w:sz w:val="20"/>
                <w:szCs w:val="20"/>
              </w:rPr>
            </w:pPr>
          </w:p>
          <w:p w:rsidR="00DB388B" w:rsidRPr="002F3038" w:rsidRDefault="00DB388B" w:rsidP="00C8468E">
            <w:pPr>
              <w:rPr>
                <w:rFonts w:ascii="Times New Roman" w:hAnsi="Times New Roman"/>
                <w:b/>
                <w:sz w:val="20"/>
                <w:szCs w:val="20"/>
              </w:rPr>
            </w:pPr>
          </w:p>
          <w:p w:rsidR="00F02340" w:rsidRPr="002F3038" w:rsidRDefault="00F02340" w:rsidP="00C8468E">
            <w:pPr>
              <w:rPr>
                <w:rFonts w:ascii="Times New Roman" w:hAnsi="Times New Roman"/>
                <w:b/>
                <w:sz w:val="20"/>
                <w:szCs w:val="20"/>
              </w:rPr>
            </w:pPr>
          </w:p>
          <w:p w:rsidR="00F02340" w:rsidRPr="002F3038" w:rsidRDefault="00F02340" w:rsidP="00C8468E">
            <w:pPr>
              <w:rPr>
                <w:rFonts w:ascii="Times New Roman" w:hAnsi="Times New Roman"/>
                <w:b/>
                <w:sz w:val="20"/>
                <w:szCs w:val="20"/>
              </w:rPr>
            </w:pPr>
          </w:p>
          <w:p w:rsidR="00397DD5" w:rsidRDefault="00397DD5"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51688E" w:rsidRDefault="0051688E" w:rsidP="00C8468E">
            <w:pPr>
              <w:rPr>
                <w:rFonts w:ascii="Times New Roman" w:hAnsi="Times New Roman"/>
                <w:b/>
                <w:sz w:val="20"/>
                <w:szCs w:val="20"/>
              </w:rPr>
            </w:pPr>
          </w:p>
          <w:p w:rsidR="00397DD5" w:rsidRPr="002F3038" w:rsidRDefault="00397DD5" w:rsidP="00C8468E">
            <w:pPr>
              <w:rPr>
                <w:rFonts w:ascii="Times New Roman" w:hAnsi="Times New Roman"/>
                <w:b/>
                <w:sz w:val="20"/>
                <w:szCs w:val="20"/>
              </w:rPr>
            </w:pPr>
          </w:p>
          <w:p w:rsidR="00397DD5" w:rsidRPr="002F3038" w:rsidRDefault="00397DD5" w:rsidP="00C8468E">
            <w:pPr>
              <w:rPr>
                <w:rFonts w:ascii="Times New Roman" w:hAnsi="Times New Roman"/>
                <w:b/>
                <w:sz w:val="20"/>
                <w:szCs w:val="20"/>
              </w:rPr>
            </w:pPr>
          </w:p>
          <w:p w:rsidR="00397DD5" w:rsidRPr="002F3038" w:rsidRDefault="00397DD5" w:rsidP="00C8468E">
            <w:pPr>
              <w:rPr>
                <w:rFonts w:ascii="Times New Roman" w:hAnsi="Times New Roman"/>
                <w:b/>
                <w:sz w:val="20"/>
                <w:szCs w:val="20"/>
              </w:rPr>
            </w:pPr>
          </w:p>
          <w:p w:rsidR="00C01715" w:rsidRPr="002F3038" w:rsidRDefault="00C01715" w:rsidP="00C8468E">
            <w:pPr>
              <w:rPr>
                <w:rFonts w:ascii="Times New Roman" w:hAnsi="Times New Roman"/>
                <w:b/>
                <w:sz w:val="20"/>
                <w:szCs w:val="20"/>
              </w:rPr>
            </w:pPr>
          </w:p>
          <w:p w:rsidR="00C01715" w:rsidRPr="002F3038" w:rsidRDefault="00C01715" w:rsidP="00C8468E">
            <w:pPr>
              <w:rPr>
                <w:rFonts w:ascii="Times New Roman" w:hAnsi="Times New Roman"/>
                <w:b/>
                <w:sz w:val="20"/>
                <w:szCs w:val="20"/>
              </w:rPr>
            </w:pPr>
          </w:p>
          <w:p w:rsidR="00C01715" w:rsidRPr="002F3038" w:rsidRDefault="00C01715" w:rsidP="00C8468E">
            <w:pPr>
              <w:rPr>
                <w:rFonts w:ascii="Times New Roman" w:hAnsi="Times New Roman"/>
                <w:b/>
                <w:sz w:val="20"/>
                <w:szCs w:val="20"/>
              </w:rPr>
            </w:pPr>
          </w:p>
          <w:p w:rsidR="00C01715" w:rsidRPr="002F3038" w:rsidRDefault="00C01715" w:rsidP="00C8468E">
            <w:pPr>
              <w:rPr>
                <w:rFonts w:ascii="Times New Roman" w:hAnsi="Times New Roman"/>
                <w:b/>
                <w:sz w:val="20"/>
                <w:szCs w:val="20"/>
              </w:rPr>
            </w:pPr>
          </w:p>
          <w:p w:rsidR="00C01715" w:rsidRPr="002F3038" w:rsidRDefault="00C01715" w:rsidP="00C8468E">
            <w:pPr>
              <w:rPr>
                <w:rFonts w:ascii="Times New Roman" w:hAnsi="Times New Roman"/>
                <w:b/>
                <w:sz w:val="20"/>
                <w:szCs w:val="20"/>
              </w:rPr>
            </w:pPr>
          </w:p>
          <w:p w:rsidR="00C01715" w:rsidRPr="002F3038" w:rsidRDefault="00C01715" w:rsidP="00C8468E">
            <w:pPr>
              <w:rPr>
                <w:rFonts w:ascii="Times New Roman" w:hAnsi="Times New Roman"/>
                <w:b/>
                <w:sz w:val="20"/>
                <w:szCs w:val="20"/>
              </w:rPr>
            </w:pPr>
          </w:p>
          <w:p w:rsidR="00C8468E" w:rsidRPr="002F3038" w:rsidRDefault="00DB388B" w:rsidP="00C8468E">
            <w:pPr>
              <w:rPr>
                <w:rFonts w:ascii="Times New Roman" w:hAnsi="Times New Roman"/>
                <w:b/>
                <w:sz w:val="20"/>
                <w:szCs w:val="20"/>
              </w:rPr>
            </w:pPr>
            <w:r w:rsidRPr="002F3038">
              <w:rPr>
                <w:rFonts w:ascii="Times New Roman" w:hAnsi="Times New Roman"/>
                <w:b/>
                <w:sz w:val="20"/>
                <w:szCs w:val="20"/>
              </w:rPr>
              <w:t>A</w:t>
            </w:r>
            <w:r w:rsidR="00C8468E" w:rsidRPr="002F3038">
              <w:rPr>
                <w:rFonts w:ascii="Times New Roman" w:hAnsi="Times New Roman"/>
                <w:b/>
                <w:sz w:val="20"/>
                <w:szCs w:val="20"/>
              </w:rPr>
              <w:t xml:space="preserve">ll </w:t>
            </w:r>
            <w:r w:rsidR="006B672B" w:rsidRPr="002F3038">
              <w:rPr>
                <w:rFonts w:ascii="Times New Roman" w:hAnsi="Times New Roman"/>
                <w:b/>
                <w:sz w:val="20"/>
                <w:szCs w:val="20"/>
              </w:rPr>
              <w:t>201</w:t>
            </w:r>
            <w:r w:rsidR="007045E5">
              <w:rPr>
                <w:rFonts w:ascii="Times New Roman" w:hAnsi="Times New Roman"/>
                <w:b/>
                <w:sz w:val="20"/>
                <w:szCs w:val="20"/>
              </w:rPr>
              <w:t>5</w:t>
            </w:r>
            <w:r w:rsidR="006B672B" w:rsidRPr="002F3038">
              <w:rPr>
                <w:rFonts w:ascii="Times New Roman" w:hAnsi="Times New Roman"/>
                <w:b/>
                <w:sz w:val="20"/>
                <w:szCs w:val="20"/>
              </w:rPr>
              <w:t>-201</w:t>
            </w:r>
            <w:r w:rsidR="007045E5">
              <w:rPr>
                <w:rFonts w:ascii="Times New Roman" w:hAnsi="Times New Roman"/>
                <w:b/>
                <w:sz w:val="20"/>
                <w:szCs w:val="20"/>
              </w:rPr>
              <w:t>7</w:t>
            </w:r>
            <w:r w:rsidR="00C8468E" w:rsidRPr="002F3038">
              <w:rPr>
                <w:rFonts w:ascii="Times New Roman" w:hAnsi="Times New Roman"/>
                <w:b/>
                <w:sz w:val="20"/>
                <w:szCs w:val="20"/>
              </w:rPr>
              <w:t xml:space="preserve"> candidates prior to </w:t>
            </w:r>
            <w:r w:rsidR="000A1600" w:rsidRPr="002F3038">
              <w:rPr>
                <w:rFonts w:ascii="Times New Roman" w:hAnsi="Times New Roman"/>
                <w:b/>
                <w:sz w:val="20"/>
                <w:szCs w:val="20"/>
              </w:rPr>
              <w:t>licensure</w:t>
            </w:r>
            <w:r w:rsidR="00C8468E" w:rsidRPr="002F3038">
              <w:rPr>
                <w:rFonts w:ascii="Times New Roman" w:hAnsi="Times New Roman"/>
                <w:b/>
                <w:sz w:val="20"/>
                <w:szCs w:val="20"/>
              </w:rPr>
              <w:t xml:space="preserve"> for graduation have earned a “C” or better in EDF 2555 and credit for STG 4000.</w:t>
            </w:r>
          </w:p>
          <w:p w:rsidR="00C8468E" w:rsidRPr="002F3038" w:rsidRDefault="00C8468E" w:rsidP="00C8468E">
            <w:pPr>
              <w:rPr>
                <w:rFonts w:ascii="Times New Roman" w:hAnsi="Times New Roman"/>
                <w:b/>
                <w:sz w:val="20"/>
                <w:szCs w:val="20"/>
              </w:rPr>
            </w:pPr>
          </w:p>
          <w:p w:rsidR="00C8468E" w:rsidRPr="002F3038" w:rsidRDefault="00C8468E" w:rsidP="0001152D">
            <w:pPr>
              <w:rPr>
                <w:rFonts w:ascii="Times New Roman" w:hAnsi="Times New Roman"/>
                <w:b/>
                <w:sz w:val="20"/>
                <w:szCs w:val="20"/>
              </w:rPr>
            </w:pPr>
            <w:r w:rsidRPr="002F3038">
              <w:rPr>
                <w:rFonts w:ascii="Times New Roman" w:hAnsi="Times New Roman"/>
                <w:b/>
                <w:sz w:val="20"/>
                <w:szCs w:val="20"/>
              </w:rPr>
              <w:t>Earning a “C” or better</w:t>
            </w:r>
            <w:r w:rsidR="0001152D" w:rsidRPr="002F3038">
              <w:rPr>
                <w:rFonts w:ascii="Times New Roman" w:hAnsi="Times New Roman"/>
                <w:b/>
                <w:sz w:val="20"/>
                <w:szCs w:val="20"/>
              </w:rPr>
              <w:t xml:space="preserve"> in EDF 255</w:t>
            </w:r>
            <w:r w:rsidR="006B672B" w:rsidRPr="002F3038">
              <w:rPr>
                <w:rFonts w:ascii="Times New Roman" w:hAnsi="Times New Roman"/>
                <w:b/>
                <w:sz w:val="20"/>
                <w:szCs w:val="20"/>
              </w:rPr>
              <w:t>5</w:t>
            </w:r>
            <w:r w:rsidR="0001152D" w:rsidRPr="002F3038">
              <w:rPr>
                <w:rFonts w:ascii="Times New Roman" w:hAnsi="Times New Roman"/>
                <w:b/>
                <w:sz w:val="20"/>
                <w:szCs w:val="20"/>
              </w:rPr>
              <w:t xml:space="preserve"> and credit in STG 4000 require completion of assignments focused on diversity, including geographic, ethic, cultural and linguistic diversity.</w:t>
            </w:r>
          </w:p>
          <w:p w:rsidR="0086126D" w:rsidRPr="002F3038" w:rsidRDefault="0086126D" w:rsidP="0001152D">
            <w:pPr>
              <w:rPr>
                <w:rFonts w:ascii="Times New Roman" w:hAnsi="Times New Roman"/>
                <w:b/>
                <w:sz w:val="20"/>
                <w:szCs w:val="20"/>
              </w:rPr>
            </w:pPr>
          </w:p>
          <w:p w:rsidR="0086126D" w:rsidRPr="002F3038" w:rsidRDefault="0086126D" w:rsidP="0001152D">
            <w:pPr>
              <w:rPr>
                <w:rFonts w:ascii="Times New Roman" w:hAnsi="Times New Roman"/>
                <w:b/>
                <w:sz w:val="20"/>
                <w:szCs w:val="20"/>
              </w:rPr>
            </w:pPr>
          </w:p>
          <w:p w:rsidR="00B013ED" w:rsidRDefault="00B013ED"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E74C90" w:rsidP="0001152D">
            <w:pPr>
              <w:rPr>
                <w:rFonts w:ascii="Times New Roman" w:hAnsi="Times New Roman"/>
                <w:b/>
                <w:sz w:val="20"/>
                <w:szCs w:val="20"/>
              </w:rPr>
            </w:pPr>
          </w:p>
          <w:p w:rsidR="00E74C90" w:rsidRDefault="007045E5" w:rsidP="0001152D">
            <w:pPr>
              <w:rPr>
                <w:rFonts w:ascii="Times New Roman" w:hAnsi="Times New Roman"/>
                <w:b/>
                <w:sz w:val="20"/>
                <w:szCs w:val="20"/>
              </w:rPr>
            </w:pPr>
            <w:r>
              <w:rPr>
                <w:rFonts w:ascii="Times New Roman" w:hAnsi="Times New Roman"/>
                <w:b/>
                <w:sz w:val="20"/>
                <w:szCs w:val="20"/>
              </w:rPr>
              <w:lastRenderedPageBreak/>
              <w:t>The 14-15 and 15-16 student teaching evaluation summary data reflects 48 of 55 Special Education majors, AY14-15 and 108 of 126, AY15-16 earned a rating of 5.0</w:t>
            </w:r>
            <w:r w:rsidR="00E74C90">
              <w:rPr>
                <w:rFonts w:ascii="Times New Roman" w:hAnsi="Times New Roman"/>
                <w:b/>
                <w:sz w:val="20"/>
                <w:szCs w:val="20"/>
              </w:rPr>
              <w:t xml:space="preserve">, exceeds standards relative to “demonstration of ethical and responsible behavior”.  Mean rating, 14-15, was 4.855 and 4.841, 15-16. (Note data is not mutually exclusive as some majors complete 2 district experiences and receive 2 </w:t>
            </w:r>
            <w:r w:rsidR="00900F03">
              <w:rPr>
                <w:rFonts w:ascii="Times New Roman" w:hAnsi="Times New Roman"/>
                <w:b/>
                <w:sz w:val="20"/>
                <w:szCs w:val="20"/>
              </w:rPr>
              <w:t xml:space="preserve">evals </w:t>
            </w:r>
            <w:r w:rsidR="00E74C90">
              <w:rPr>
                <w:rFonts w:ascii="Times New Roman" w:hAnsi="Times New Roman"/>
                <w:b/>
                <w:sz w:val="20"/>
                <w:szCs w:val="20"/>
              </w:rPr>
              <w:t>rather than 1.</w:t>
            </w:r>
            <w:r w:rsidR="00900F03">
              <w:rPr>
                <w:rFonts w:ascii="Times New Roman" w:hAnsi="Times New Roman"/>
                <w:b/>
                <w:sz w:val="20"/>
                <w:szCs w:val="20"/>
              </w:rPr>
              <w:t>)</w:t>
            </w:r>
          </w:p>
          <w:p w:rsidR="007045E5" w:rsidRDefault="00E74C90" w:rsidP="0001152D">
            <w:pPr>
              <w:rPr>
                <w:rFonts w:ascii="Times New Roman" w:hAnsi="Times New Roman"/>
                <w:b/>
                <w:sz w:val="20"/>
                <w:szCs w:val="20"/>
              </w:rPr>
            </w:pPr>
            <w:r>
              <w:rPr>
                <w:rFonts w:ascii="Times New Roman" w:hAnsi="Times New Roman"/>
                <w:b/>
                <w:sz w:val="20"/>
                <w:szCs w:val="20"/>
              </w:rPr>
              <w:t xml:space="preserve"> The language of the evaluation rubric was modified AY16-17.  Relative to demonstration of “understanding local and global issues”, the mean rating was 4.292 on a 5.00 scale.  Demonstration of “knowledge of cultures” resulted in a 4.264 mean.</w:t>
            </w:r>
          </w:p>
          <w:p w:rsidR="007045E5" w:rsidRDefault="007045E5" w:rsidP="0001152D">
            <w:pPr>
              <w:rPr>
                <w:rFonts w:ascii="Times New Roman" w:hAnsi="Times New Roman"/>
                <w:b/>
                <w:sz w:val="20"/>
                <w:szCs w:val="20"/>
              </w:rPr>
            </w:pPr>
          </w:p>
          <w:p w:rsidR="0077040C" w:rsidRDefault="00E12386" w:rsidP="00A86CA0">
            <w:pPr>
              <w:rPr>
                <w:rFonts w:ascii="Times New Roman" w:hAnsi="Times New Roman"/>
                <w:b/>
                <w:sz w:val="20"/>
                <w:szCs w:val="20"/>
              </w:rPr>
            </w:pPr>
            <w:r w:rsidRPr="002F3038">
              <w:rPr>
                <w:rFonts w:ascii="Times New Roman" w:hAnsi="Times New Roman"/>
                <w:b/>
                <w:sz w:val="20"/>
                <w:szCs w:val="20"/>
              </w:rPr>
              <w:t>On a scale of 1-</w:t>
            </w:r>
            <w:r w:rsidR="00A86CA0" w:rsidRPr="002F3038">
              <w:rPr>
                <w:rFonts w:ascii="Times New Roman" w:hAnsi="Times New Roman"/>
                <w:b/>
                <w:sz w:val="20"/>
                <w:szCs w:val="20"/>
              </w:rPr>
              <w:t>3 with 3</w:t>
            </w:r>
            <w:r w:rsidRPr="002F3038">
              <w:rPr>
                <w:rFonts w:ascii="Times New Roman" w:hAnsi="Times New Roman"/>
                <w:b/>
                <w:sz w:val="20"/>
                <w:szCs w:val="20"/>
              </w:rPr>
              <w:t xml:space="preserve">.0 being high impact, </w:t>
            </w:r>
            <w:r w:rsidR="0077040C">
              <w:rPr>
                <w:rFonts w:ascii="Times New Roman" w:hAnsi="Times New Roman"/>
                <w:b/>
                <w:sz w:val="20"/>
                <w:szCs w:val="20"/>
              </w:rPr>
              <w:t>candidates fall 2014 mean rating of 2.8</w:t>
            </w:r>
            <w:r w:rsidR="00A86CA0" w:rsidRPr="002F3038">
              <w:rPr>
                <w:rFonts w:ascii="Times New Roman" w:hAnsi="Times New Roman"/>
                <w:b/>
                <w:sz w:val="20"/>
                <w:szCs w:val="20"/>
              </w:rPr>
              <w:t>1 reflects “high” impact. Fall 201</w:t>
            </w:r>
            <w:r w:rsidR="0077040C">
              <w:rPr>
                <w:rFonts w:ascii="Times New Roman" w:hAnsi="Times New Roman"/>
                <w:b/>
                <w:sz w:val="20"/>
                <w:szCs w:val="20"/>
              </w:rPr>
              <w:t>5 candidates’ mean was 2.72.  Fall 2016 the mean was 2.44 and spring 2017 it was 2.95.</w:t>
            </w: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E12386" w:rsidRDefault="00E12386"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Default="0077040C" w:rsidP="00A86CA0">
            <w:pPr>
              <w:rPr>
                <w:rFonts w:ascii="Times New Roman" w:hAnsi="Times New Roman"/>
                <w:b/>
                <w:sz w:val="20"/>
                <w:szCs w:val="20"/>
              </w:rPr>
            </w:pPr>
          </w:p>
          <w:p w:rsidR="0077040C" w:rsidRPr="002F3038" w:rsidRDefault="0077040C" w:rsidP="00A86CA0">
            <w:pPr>
              <w:rPr>
                <w:rFonts w:ascii="Times New Roman" w:hAnsi="Times New Roman"/>
                <w:b/>
                <w:sz w:val="20"/>
                <w:szCs w:val="20"/>
              </w:rPr>
            </w:pPr>
          </w:p>
        </w:tc>
        <w:tc>
          <w:tcPr>
            <w:tcW w:w="3433" w:type="dxa"/>
            <w:tcBorders>
              <w:top w:val="single" w:sz="4" w:space="0" w:color="auto"/>
              <w:left w:val="single" w:sz="4" w:space="0" w:color="auto"/>
              <w:bottom w:val="single" w:sz="4" w:space="0" w:color="auto"/>
              <w:right w:val="single" w:sz="4" w:space="0" w:color="auto"/>
            </w:tcBorders>
          </w:tcPr>
          <w:p w:rsidR="00861DD5" w:rsidRPr="002F3038" w:rsidRDefault="00861DD5">
            <w:pPr>
              <w:pBdr>
                <w:bottom w:val="single" w:sz="4" w:space="1" w:color="auto"/>
              </w:pBdr>
              <w:rPr>
                <w:rFonts w:ascii="Times New Roman" w:hAnsi="Times New Roman"/>
                <w:b/>
                <w:sz w:val="20"/>
                <w:szCs w:val="20"/>
              </w:rPr>
            </w:pPr>
            <w:r w:rsidRPr="002F3038">
              <w:rPr>
                <w:rFonts w:ascii="Times New Roman" w:hAnsi="Times New Roman"/>
                <w:b/>
                <w:sz w:val="20"/>
                <w:szCs w:val="20"/>
              </w:rPr>
              <w:lastRenderedPageBreak/>
              <w:t>Chair/Office Staff/Candidate Advisor</w:t>
            </w:r>
          </w:p>
          <w:p w:rsidR="0084117D" w:rsidRPr="002F3038" w:rsidRDefault="0084117D">
            <w:pPr>
              <w:pBdr>
                <w:bottom w:val="single" w:sz="4" w:space="1" w:color="auto"/>
              </w:pBdr>
              <w:rPr>
                <w:rFonts w:ascii="Times New Roman" w:hAnsi="Times New Roman"/>
                <w:b/>
                <w:sz w:val="20"/>
                <w:szCs w:val="20"/>
              </w:rPr>
            </w:pPr>
          </w:p>
          <w:p w:rsidR="00861DD5" w:rsidRPr="002F3038" w:rsidRDefault="00861DD5">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841E82" w:rsidRPr="002F3038" w:rsidRDefault="00841E82">
            <w:pPr>
              <w:pBdr>
                <w:bottom w:val="single" w:sz="4" w:space="1" w:color="auto"/>
              </w:pBdr>
              <w:rPr>
                <w:rFonts w:ascii="Times New Roman" w:hAnsi="Times New Roman"/>
                <w:b/>
                <w:sz w:val="20"/>
                <w:szCs w:val="20"/>
              </w:rPr>
            </w:pPr>
          </w:p>
          <w:p w:rsidR="00841E82" w:rsidRPr="002F3038" w:rsidRDefault="00841E82">
            <w:pPr>
              <w:pBdr>
                <w:bottom w:val="single" w:sz="4" w:space="1" w:color="auto"/>
              </w:pBdr>
              <w:rPr>
                <w:rFonts w:ascii="Times New Roman" w:hAnsi="Times New Roman"/>
                <w:b/>
                <w:sz w:val="20"/>
                <w:szCs w:val="20"/>
              </w:rPr>
            </w:pPr>
          </w:p>
          <w:p w:rsidR="00841E82" w:rsidRPr="002F3038" w:rsidRDefault="00841E82">
            <w:pPr>
              <w:pBdr>
                <w:bottom w:val="single" w:sz="4" w:space="1" w:color="auto"/>
              </w:pBdr>
              <w:rPr>
                <w:rFonts w:ascii="Times New Roman" w:hAnsi="Times New Roman"/>
                <w:b/>
                <w:sz w:val="20"/>
                <w:szCs w:val="20"/>
              </w:rPr>
            </w:pPr>
          </w:p>
          <w:p w:rsidR="00841E82" w:rsidRPr="002F3038" w:rsidRDefault="00841E82">
            <w:pPr>
              <w:pBdr>
                <w:bottom w:val="single" w:sz="4" w:space="1" w:color="auto"/>
              </w:pBdr>
              <w:rPr>
                <w:rFonts w:ascii="Times New Roman" w:hAnsi="Times New Roman"/>
                <w:b/>
                <w:sz w:val="20"/>
                <w:szCs w:val="20"/>
              </w:rPr>
            </w:pPr>
          </w:p>
          <w:p w:rsidR="00841E82" w:rsidRPr="002F3038" w:rsidRDefault="00841E82">
            <w:pPr>
              <w:pBdr>
                <w:bottom w:val="single" w:sz="4" w:space="1" w:color="auto"/>
              </w:pBdr>
              <w:rPr>
                <w:rFonts w:ascii="Times New Roman" w:hAnsi="Times New Roman"/>
                <w:b/>
                <w:sz w:val="20"/>
                <w:szCs w:val="20"/>
              </w:rPr>
            </w:pPr>
          </w:p>
          <w:p w:rsidR="00841E82" w:rsidRPr="002F3038" w:rsidRDefault="00841E82">
            <w:pPr>
              <w:pBdr>
                <w:bottom w:val="single" w:sz="4" w:space="1" w:color="auto"/>
              </w:pBdr>
              <w:rPr>
                <w:rFonts w:ascii="Times New Roman" w:hAnsi="Times New Roman"/>
                <w:b/>
                <w:sz w:val="20"/>
                <w:szCs w:val="20"/>
              </w:rPr>
            </w:pPr>
          </w:p>
          <w:p w:rsidR="00841E82" w:rsidRPr="002F3038" w:rsidRDefault="00841E82">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EF2EF7" w:rsidRPr="002F3038" w:rsidRDefault="00EF2EF7">
            <w:pPr>
              <w:pBdr>
                <w:bottom w:val="single" w:sz="4" w:space="1" w:color="auto"/>
              </w:pBdr>
              <w:rPr>
                <w:rFonts w:ascii="Times New Roman" w:hAnsi="Times New Roman"/>
                <w:b/>
                <w:sz w:val="20"/>
                <w:szCs w:val="20"/>
              </w:rPr>
            </w:pPr>
          </w:p>
          <w:p w:rsidR="000744DD" w:rsidRPr="002F3038" w:rsidRDefault="000744DD" w:rsidP="000744DD">
            <w:pPr>
              <w:pBdr>
                <w:bottom w:val="single" w:sz="4" w:space="1" w:color="auto"/>
              </w:pBdr>
              <w:rPr>
                <w:rFonts w:ascii="Times New Roman" w:hAnsi="Times New Roman"/>
                <w:b/>
                <w:sz w:val="20"/>
                <w:szCs w:val="20"/>
              </w:rPr>
            </w:pPr>
            <w:r w:rsidRPr="002F3038">
              <w:rPr>
                <w:rFonts w:ascii="Times New Roman" w:hAnsi="Times New Roman"/>
                <w:b/>
                <w:sz w:val="20"/>
                <w:szCs w:val="20"/>
              </w:rPr>
              <w:t>CA</w:t>
            </w:r>
            <w:r w:rsidR="00EF2EF7" w:rsidRPr="002F3038">
              <w:rPr>
                <w:rFonts w:ascii="Times New Roman" w:hAnsi="Times New Roman"/>
                <w:b/>
                <w:sz w:val="20"/>
                <w:szCs w:val="20"/>
              </w:rPr>
              <w:t>SA</w:t>
            </w:r>
            <w:r w:rsidRPr="002F3038">
              <w:rPr>
                <w:rFonts w:ascii="Times New Roman" w:hAnsi="Times New Roman"/>
                <w:b/>
                <w:sz w:val="20"/>
                <w:szCs w:val="20"/>
              </w:rPr>
              <w:t>/Chair</w:t>
            </w:r>
          </w:p>
          <w:p w:rsidR="000744DD" w:rsidRPr="002F3038" w:rsidRDefault="000744DD"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B56713" w:rsidRPr="002F3038" w:rsidRDefault="00B56713"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501EC1" w:rsidRPr="002F3038" w:rsidRDefault="00501EC1" w:rsidP="000744DD">
            <w:pPr>
              <w:pBdr>
                <w:bottom w:val="single" w:sz="4" w:space="1" w:color="auto"/>
              </w:pBdr>
              <w:rPr>
                <w:rFonts w:ascii="Times New Roman" w:hAnsi="Times New Roman"/>
                <w:b/>
                <w:sz w:val="20"/>
                <w:szCs w:val="20"/>
              </w:rPr>
            </w:pPr>
          </w:p>
          <w:p w:rsidR="000744DD" w:rsidRPr="002F3038" w:rsidRDefault="000744DD" w:rsidP="000744DD">
            <w:pPr>
              <w:pBdr>
                <w:bottom w:val="single" w:sz="4" w:space="1" w:color="auto"/>
              </w:pBdr>
              <w:rPr>
                <w:rFonts w:ascii="Times New Roman" w:hAnsi="Times New Roman"/>
                <w:b/>
                <w:sz w:val="20"/>
                <w:szCs w:val="20"/>
              </w:rPr>
            </w:pPr>
            <w:r w:rsidRPr="002F3038">
              <w:rPr>
                <w:rFonts w:ascii="Times New Roman" w:hAnsi="Times New Roman"/>
                <w:b/>
                <w:sz w:val="20"/>
                <w:szCs w:val="20"/>
              </w:rPr>
              <w:t>Faculty</w:t>
            </w:r>
            <w:r w:rsidR="00B56713" w:rsidRPr="002F3038">
              <w:rPr>
                <w:rFonts w:ascii="Times New Roman" w:hAnsi="Times New Roman"/>
                <w:b/>
                <w:sz w:val="20"/>
                <w:szCs w:val="20"/>
              </w:rPr>
              <w:t>/</w:t>
            </w:r>
            <w:r w:rsidRPr="002F3038">
              <w:rPr>
                <w:rFonts w:ascii="Times New Roman" w:hAnsi="Times New Roman"/>
                <w:b/>
                <w:sz w:val="20"/>
                <w:szCs w:val="20"/>
              </w:rPr>
              <w:t>Chair</w:t>
            </w:r>
          </w:p>
          <w:p w:rsidR="000744DD" w:rsidRPr="002F3038" w:rsidRDefault="000744DD" w:rsidP="000744DD">
            <w:pPr>
              <w:pBdr>
                <w:bottom w:val="single" w:sz="4" w:space="1" w:color="auto"/>
              </w:pBdr>
              <w:rPr>
                <w:rFonts w:ascii="Times New Roman" w:hAnsi="Times New Roman"/>
                <w:b/>
                <w:sz w:val="20"/>
                <w:szCs w:val="20"/>
              </w:rPr>
            </w:pPr>
          </w:p>
          <w:p w:rsidR="00861DD5" w:rsidRPr="002F3038" w:rsidRDefault="00861DD5"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106E8C" w:rsidRPr="002F3038" w:rsidRDefault="00106E8C" w:rsidP="000744DD">
            <w:pPr>
              <w:pBdr>
                <w:bottom w:val="single" w:sz="4" w:space="1" w:color="auto"/>
              </w:pBdr>
              <w:rPr>
                <w:rFonts w:ascii="Times New Roman" w:hAnsi="Times New Roman"/>
                <w:sz w:val="20"/>
                <w:szCs w:val="20"/>
              </w:rPr>
            </w:pPr>
          </w:p>
          <w:p w:rsidR="00106E8C" w:rsidRPr="002F3038" w:rsidRDefault="00106E8C" w:rsidP="000744DD">
            <w:pPr>
              <w:pBdr>
                <w:bottom w:val="single" w:sz="4" w:space="1" w:color="auto"/>
              </w:pBdr>
              <w:rPr>
                <w:rFonts w:ascii="Times New Roman" w:hAnsi="Times New Roman"/>
                <w:sz w:val="20"/>
                <w:szCs w:val="20"/>
              </w:rPr>
            </w:pPr>
          </w:p>
          <w:p w:rsidR="00106E8C" w:rsidRPr="002F3038" w:rsidRDefault="00106E8C" w:rsidP="000744DD">
            <w:pPr>
              <w:pBdr>
                <w:bottom w:val="single" w:sz="4" w:space="1" w:color="auto"/>
              </w:pBdr>
              <w:rPr>
                <w:rFonts w:ascii="Times New Roman" w:hAnsi="Times New Roman"/>
                <w:sz w:val="20"/>
                <w:szCs w:val="20"/>
              </w:rPr>
            </w:pPr>
          </w:p>
          <w:p w:rsidR="00106E8C" w:rsidRPr="002F3038" w:rsidRDefault="00106E8C" w:rsidP="000744DD">
            <w:pPr>
              <w:pBdr>
                <w:bottom w:val="single" w:sz="4" w:space="1" w:color="auto"/>
              </w:pBdr>
              <w:rPr>
                <w:rFonts w:ascii="Times New Roman" w:hAnsi="Times New Roman"/>
                <w:sz w:val="20"/>
                <w:szCs w:val="20"/>
              </w:rPr>
            </w:pPr>
          </w:p>
          <w:p w:rsidR="00D24441" w:rsidRPr="002F3038" w:rsidRDefault="008D7775" w:rsidP="00D24441">
            <w:pPr>
              <w:rPr>
                <w:rFonts w:ascii="Times New Roman" w:hAnsi="Times New Roman"/>
                <w:b/>
                <w:sz w:val="20"/>
                <w:szCs w:val="20"/>
              </w:rPr>
            </w:pPr>
            <w:r w:rsidRPr="002F3038">
              <w:rPr>
                <w:rFonts w:ascii="Times New Roman" w:hAnsi="Times New Roman"/>
                <w:b/>
                <w:sz w:val="20"/>
                <w:szCs w:val="20"/>
              </w:rPr>
              <w:t>Licensure</w:t>
            </w:r>
            <w:r w:rsidR="00D24441" w:rsidRPr="002F3038">
              <w:rPr>
                <w:rFonts w:ascii="Times New Roman" w:hAnsi="Times New Roman"/>
                <w:b/>
                <w:sz w:val="20"/>
                <w:szCs w:val="20"/>
              </w:rPr>
              <w:t xml:space="preserve"> is not possible without successful completion of this test.</w:t>
            </w: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9A377B" w:rsidRPr="002F3038" w:rsidRDefault="009A377B" w:rsidP="000744DD">
            <w:pPr>
              <w:pBdr>
                <w:bottom w:val="single" w:sz="4" w:space="1" w:color="auto"/>
              </w:pBdr>
              <w:rPr>
                <w:rFonts w:ascii="Times New Roman" w:hAnsi="Times New Roman"/>
                <w:sz w:val="20"/>
                <w:szCs w:val="20"/>
              </w:rPr>
            </w:pPr>
          </w:p>
          <w:p w:rsidR="00335B4F" w:rsidRPr="002F3038" w:rsidRDefault="00335B4F" w:rsidP="009A377B">
            <w:pPr>
              <w:pBdr>
                <w:bottom w:val="single" w:sz="4" w:space="1" w:color="auto"/>
              </w:pBdr>
              <w:rPr>
                <w:rFonts w:ascii="Times New Roman" w:hAnsi="Times New Roman"/>
                <w:b/>
                <w:sz w:val="20"/>
                <w:szCs w:val="20"/>
              </w:rPr>
            </w:pPr>
          </w:p>
          <w:p w:rsidR="00335B4F" w:rsidRPr="002F3038" w:rsidRDefault="00335B4F" w:rsidP="009A377B">
            <w:pPr>
              <w:pBdr>
                <w:bottom w:val="single" w:sz="4" w:space="1" w:color="auto"/>
              </w:pBdr>
              <w:rPr>
                <w:rFonts w:ascii="Times New Roman" w:hAnsi="Times New Roman"/>
                <w:b/>
                <w:sz w:val="20"/>
                <w:szCs w:val="20"/>
              </w:rPr>
            </w:pPr>
          </w:p>
          <w:p w:rsidR="00335B4F" w:rsidRPr="002F3038" w:rsidRDefault="00335B4F" w:rsidP="009A377B">
            <w:pPr>
              <w:pBdr>
                <w:bottom w:val="single" w:sz="4" w:space="1" w:color="auto"/>
              </w:pBdr>
              <w:rPr>
                <w:rFonts w:ascii="Times New Roman" w:hAnsi="Times New Roman"/>
                <w:b/>
                <w:sz w:val="20"/>
                <w:szCs w:val="20"/>
              </w:rPr>
            </w:pPr>
          </w:p>
          <w:p w:rsidR="00D24441" w:rsidRPr="002F3038" w:rsidRDefault="00D24441" w:rsidP="009A377B">
            <w:pPr>
              <w:pBdr>
                <w:bottom w:val="single" w:sz="4" w:space="1" w:color="auto"/>
              </w:pBdr>
              <w:rPr>
                <w:rFonts w:ascii="Times New Roman" w:hAnsi="Times New Roman"/>
                <w:b/>
                <w:sz w:val="20"/>
                <w:szCs w:val="20"/>
              </w:rPr>
            </w:pPr>
          </w:p>
          <w:p w:rsidR="00D24441" w:rsidRPr="002F3038" w:rsidRDefault="00D24441" w:rsidP="009A377B">
            <w:pPr>
              <w:pBdr>
                <w:bottom w:val="single" w:sz="4" w:space="1" w:color="auto"/>
              </w:pBdr>
              <w:rPr>
                <w:rFonts w:ascii="Times New Roman" w:hAnsi="Times New Roman"/>
                <w:b/>
                <w:sz w:val="20"/>
                <w:szCs w:val="20"/>
              </w:rPr>
            </w:pPr>
          </w:p>
          <w:p w:rsidR="00D24441" w:rsidRPr="002F3038" w:rsidRDefault="00D24441" w:rsidP="009A377B">
            <w:pPr>
              <w:pBdr>
                <w:bottom w:val="single" w:sz="4" w:space="1" w:color="auto"/>
              </w:pBdr>
              <w:rPr>
                <w:rFonts w:ascii="Times New Roman" w:hAnsi="Times New Roman"/>
                <w:b/>
                <w:sz w:val="20"/>
                <w:szCs w:val="20"/>
              </w:rPr>
            </w:pPr>
          </w:p>
          <w:p w:rsidR="00D24441" w:rsidRPr="002F3038" w:rsidRDefault="00D24441" w:rsidP="009A377B">
            <w:pPr>
              <w:pBdr>
                <w:bottom w:val="single" w:sz="4" w:space="1" w:color="auto"/>
              </w:pBdr>
              <w:rPr>
                <w:rFonts w:ascii="Times New Roman" w:hAnsi="Times New Roman"/>
                <w:b/>
                <w:sz w:val="20"/>
                <w:szCs w:val="20"/>
              </w:rPr>
            </w:pPr>
          </w:p>
          <w:p w:rsidR="00D24441" w:rsidRPr="002F3038" w:rsidRDefault="00D24441" w:rsidP="009A377B">
            <w:pPr>
              <w:pBdr>
                <w:bottom w:val="single" w:sz="4" w:space="1" w:color="auto"/>
              </w:pBdr>
              <w:rPr>
                <w:rFonts w:ascii="Times New Roman" w:hAnsi="Times New Roman"/>
                <w:b/>
                <w:sz w:val="20"/>
                <w:szCs w:val="20"/>
              </w:rPr>
            </w:pPr>
          </w:p>
          <w:p w:rsidR="009A377B" w:rsidRPr="002F3038" w:rsidRDefault="009A377B" w:rsidP="009A377B">
            <w:pPr>
              <w:pBdr>
                <w:bottom w:val="single" w:sz="4" w:space="1" w:color="auto"/>
              </w:pBdr>
              <w:rPr>
                <w:rFonts w:ascii="Times New Roman" w:hAnsi="Times New Roman"/>
                <w:b/>
                <w:sz w:val="20"/>
                <w:szCs w:val="20"/>
              </w:rPr>
            </w:pPr>
            <w:r w:rsidRPr="002F3038">
              <w:rPr>
                <w:rFonts w:ascii="Times New Roman" w:hAnsi="Times New Roman"/>
                <w:b/>
                <w:sz w:val="20"/>
                <w:szCs w:val="20"/>
              </w:rPr>
              <w:t>CASA/CHAIR</w:t>
            </w: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0774FB" w:rsidRPr="002F3038" w:rsidRDefault="000774FB" w:rsidP="000744DD">
            <w:pPr>
              <w:pBdr>
                <w:bottom w:val="single" w:sz="4" w:space="1" w:color="auto"/>
              </w:pBdr>
              <w:rPr>
                <w:rFonts w:ascii="Times New Roman" w:hAnsi="Times New Roman"/>
                <w:b/>
                <w:sz w:val="20"/>
                <w:szCs w:val="20"/>
              </w:rPr>
            </w:pPr>
          </w:p>
          <w:p w:rsidR="00ED3EDC" w:rsidRPr="002F3038" w:rsidRDefault="00ED3EDC" w:rsidP="000744DD">
            <w:pPr>
              <w:pBdr>
                <w:bottom w:val="single" w:sz="4" w:space="1" w:color="auto"/>
              </w:pBdr>
              <w:rPr>
                <w:rFonts w:ascii="Times New Roman" w:hAnsi="Times New Roman"/>
                <w:b/>
                <w:sz w:val="20"/>
                <w:szCs w:val="20"/>
              </w:rPr>
            </w:pPr>
          </w:p>
          <w:p w:rsidR="00ED3EDC" w:rsidRPr="002F3038" w:rsidRDefault="00ED3EDC" w:rsidP="000744DD">
            <w:pPr>
              <w:pBdr>
                <w:bottom w:val="single" w:sz="4" w:space="1" w:color="auto"/>
              </w:pBdr>
              <w:rPr>
                <w:rFonts w:ascii="Times New Roman" w:hAnsi="Times New Roman"/>
                <w:b/>
                <w:sz w:val="20"/>
                <w:szCs w:val="20"/>
              </w:rPr>
            </w:pPr>
          </w:p>
          <w:p w:rsidR="00ED3EDC" w:rsidRPr="002F3038" w:rsidRDefault="00ED3EDC" w:rsidP="000744DD">
            <w:pPr>
              <w:pBdr>
                <w:bottom w:val="single" w:sz="4" w:space="1" w:color="auto"/>
              </w:pBdr>
              <w:rPr>
                <w:rFonts w:ascii="Times New Roman" w:hAnsi="Times New Roman"/>
                <w:b/>
                <w:sz w:val="20"/>
                <w:szCs w:val="20"/>
              </w:rPr>
            </w:pPr>
          </w:p>
          <w:p w:rsidR="00ED3EDC" w:rsidRPr="002F3038" w:rsidRDefault="00ED3EDC" w:rsidP="000744DD">
            <w:pPr>
              <w:pBdr>
                <w:bottom w:val="single" w:sz="4" w:space="1" w:color="auto"/>
              </w:pBdr>
              <w:rPr>
                <w:rFonts w:ascii="Times New Roman" w:hAnsi="Times New Roman"/>
                <w:b/>
                <w:sz w:val="20"/>
                <w:szCs w:val="20"/>
              </w:rPr>
            </w:pPr>
          </w:p>
          <w:p w:rsidR="00ED3EDC" w:rsidRPr="002F3038" w:rsidRDefault="00ED3EDC" w:rsidP="000744DD">
            <w:pPr>
              <w:pBdr>
                <w:bottom w:val="single" w:sz="4" w:space="1" w:color="auto"/>
              </w:pBdr>
              <w:rPr>
                <w:rFonts w:ascii="Times New Roman" w:hAnsi="Times New Roman"/>
                <w:b/>
                <w:sz w:val="20"/>
                <w:szCs w:val="20"/>
              </w:rPr>
            </w:pPr>
          </w:p>
          <w:p w:rsidR="00ED3EDC" w:rsidRPr="002F3038" w:rsidRDefault="00ED3EDC" w:rsidP="000744DD">
            <w:pPr>
              <w:pBdr>
                <w:bottom w:val="single" w:sz="4" w:space="1" w:color="auto"/>
              </w:pBdr>
              <w:rPr>
                <w:rFonts w:ascii="Times New Roman" w:hAnsi="Times New Roman"/>
                <w:b/>
                <w:sz w:val="20"/>
                <w:szCs w:val="20"/>
              </w:rPr>
            </w:pPr>
          </w:p>
          <w:p w:rsidR="00ED3EDC" w:rsidRPr="002F3038" w:rsidRDefault="00ED3EDC"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p>
          <w:p w:rsidR="006F0EC4" w:rsidRPr="002F3038" w:rsidRDefault="006F0EC4" w:rsidP="000744DD">
            <w:pPr>
              <w:pBdr>
                <w:bottom w:val="single" w:sz="4" w:space="1" w:color="auto"/>
              </w:pBdr>
              <w:rPr>
                <w:rFonts w:ascii="Times New Roman" w:hAnsi="Times New Roman"/>
                <w:b/>
                <w:sz w:val="20"/>
                <w:szCs w:val="20"/>
              </w:rPr>
            </w:pPr>
          </w:p>
          <w:p w:rsidR="006F0EC4" w:rsidRPr="002F3038" w:rsidRDefault="006F0EC4" w:rsidP="000744DD">
            <w:pPr>
              <w:pBdr>
                <w:bottom w:val="single" w:sz="4" w:space="1" w:color="auto"/>
              </w:pBdr>
              <w:rPr>
                <w:rFonts w:ascii="Times New Roman" w:hAnsi="Times New Roman"/>
                <w:b/>
                <w:sz w:val="20"/>
                <w:szCs w:val="20"/>
              </w:rPr>
            </w:pPr>
          </w:p>
          <w:p w:rsidR="004C4D38" w:rsidRPr="002F3038" w:rsidRDefault="004C4D38" w:rsidP="000744DD">
            <w:pPr>
              <w:pBdr>
                <w:bottom w:val="single" w:sz="4" w:space="1" w:color="auto"/>
              </w:pBdr>
              <w:rPr>
                <w:rFonts w:ascii="Times New Roman" w:hAnsi="Times New Roman"/>
                <w:b/>
                <w:sz w:val="20"/>
                <w:szCs w:val="20"/>
              </w:rPr>
            </w:pPr>
          </w:p>
          <w:p w:rsidR="00316850" w:rsidRPr="002F3038" w:rsidRDefault="00316850" w:rsidP="000744DD">
            <w:pPr>
              <w:pBdr>
                <w:bottom w:val="single" w:sz="4" w:space="1" w:color="auto"/>
              </w:pBdr>
              <w:rPr>
                <w:rFonts w:ascii="Times New Roman" w:hAnsi="Times New Roman"/>
                <w:b/>
                <w:sz w:val="20"/>
                <w:szCs w:val="20"/>
              </w:rPr>
            </w:pPr>
          </w:p>
          <w:p w:rsidR="00316850" w:rsidRPr="002F3038" w:rsidRDefault="00316850" w:rsidP="000744DD">
            <w:pPr>
              <w:pBdr>
                <w:bottom w:val="single" w:sz="4" w:space="1" w:color="auto"/>
              </w:pBdr>
              <w:rPr>
                <w:rFonts w:ascii="Times New Roman" w:hAnsi="Times New Roman"/>
                <w:b/>
                <w:sz w:val="20"/>
                <w:szCs w:val="20"/>
              </w:rPr>
            </w:pPr>
          </w:p>
          <w:p w:rsidR="00316850" w:rsidRPr="002F3038" w:rsidRDefault="00316850" w:rsidP="000744DD">
            <w:pPr>
              <w:pBdr>
                <w:bottom w:val="single" w:sz="4" w:space="1" w:color="auto"/>
              </w:pBdr>
              <w:rPr>
                <w:rFonts w:ascii="Times New Roman" w:hAnsi="Times New Roman"/>
                <w:b/>
                <w:sz w:val="20"/>
                <w:szCs w:val="20"/>
              </w:rPr>
            </w:pPr>
          </w:p>
          <w:p w:rsidR="00C55997" w:rsidRPr="002F3038" w:rsidRDefault="00C55997" w:rsidP="000744DD">
            <w:pPr>
              <w:pBdr>
                <w:bottom w:val="single" w:sz="4" w:space="1" w:color="auto"/>
              </w:pBdr>
              <w:rPr>
                <w:rFonts w:ascii="Times New Roman" w:hAnsi="Times New Roman"/>
                <w:b/>
                <w:sz w:val="20"/>
                <w:szCs w:val="20"/>
              </w:rPr>
            </w:pPr>
            <w:r w:rsidRPr="002F3038">
              <w:rPr>
                <w:rFonts w:ascii="Times New Roman" w:hAnsi="Times New Roman"/>
                <w:b/>
                <w:sz w:val="20"/>
                <w:szCs w:val="20"/>
              </w:rPr>
              <w:t xml:space="preserve">Supervisors SPE 4901 capstone field experience and the Chair.  Chair and faculty annually review all data such as this across the 14 performance assessments incorporated across the required special education course sequence.  </w:t>
            </w:r>
          </w:p>
          <w:p w:rsidR="002F165F" w:rsidRPr="002F3038" w:rsidRDefault="002F165F" w:rsidP="000744DD">
            <w:pPr>
              <w:pBdr>
                <w:bottom w:val="single" w:sz="4" w:space="1" w:color="auto"/>
              </w:pBdr>
              <w:rPr>
                <w:rFonts w:ascii="Times New Roman" w:hAnsi="Times New Roman"/>
                <w:b/>
                <w:sz w:val="20"/>
                <w:szCs w:val="20"/>
              </w:rPr>
            </w:pPr>
          </w:p>
          <w:p w:rsidR="002F165F" w:rsidRPr="002F3038" w:rsidRDefault="002F165F" w:rsidP="000744DD">
            <w:pPr>
              <w:pBdr>
                <w:bottom w:val="single" w:sz="4" w:space="1" w:color="auto"/>
              </w:pBdr>
              <w:rPr>
                <w:rFonts w:ascii="Times New Roman" w:hAnsi="Times New Roman"/>
                <w:b/>
                <w:sz w:val="20"/>
                <w:szCs w:val="20"/>
              </w:rPr>
            </w:pPr>
          </w:p>
          <w:p w:rsidR="002F165F" w:rsidRPr="002F3038" w:rsidRDefault="002F165F" w:rsidP="000744DD">
            <w:pPr>
              <w:pBdr>
                <w:bottom w:val="single" w:sz="4" w:space="1" w:color="auto"/>
              </w:pBdr>
              <w:rPr>
                <w:rFonts w:ascii="Times New Roman" w:hAnsi="Times New Roman"/>
                <w:b/>
                <w:sz w:val="20"/>
                <w:szCs w:val="20"/>
              </w:rPr>
            </w:pPr>
          </w:p>
          <w:p w:rsidR="002F165F" w:rsidRPr="002F3038" w:rsidRDefault="002F165F" w:rsidP="000744DD">
            <w:pPr>
              <w:pBdr>
                <w:bottom w:val="single" w:sz="4" w:space="1" w:color="auto"/>
              </w:pBdr>
              <w:rPr>
                <w:rFonts w:ascii="Times New Roman" w:hAnsi="Times New Roman"/>
                <w:b/>
                <w:sz w:val="20"/>
                <w:szCs w:val="20"/>
              </w:rPr>
            </w:pPr>
          </w:p>
          <w:p w:rsidR="002F165F" w:rsidRPr="002F3038" w:rsidRDefault="002F165F" w:rsidP="000744DD">
            <w:pPr>
              <w:pBdr>
                <w:bottom w:val="single" w:sz="4" w:space="1" w:color="auto"/>
              </w:pBdr>
              <w:rPr>
                <w:rFonts w:ascii="Times New Roman" w:hAnsi="Times New Roman"/>
                <w:b/>
                <w:sz w:val="20"/>
                <w:szCs w:val="20"/>
              </w:rPr>
            </w:pPr>
          </w:p>
          <w:p w:rsidR="002F165F" w:rsidRPr="002F3038" w:rsidRDefault="002F165F" w:rsidP="000744DD">
            <w:pPr>
              <w:pBdr>
                <w:bottom w:val="single" w:sz="4" w:space="1" w:color="auto"/>
              </w:pBdr>
              <w:rPr>
                <w:rFonts w:ascii="Times New Roman" w:hAnsi="Times New Roman"/>
                <w:b/>
                <w:sz w:val="20"/>
                <w:szCs w:val="20"/>
              </w:rPr>
            </w:pPr>
          </w:p>
          <w:p w:rsidR="002F165F" w:rsidRPr="002F3038" w:rsidRDefault="002F165F" w:rsidP="000744DD">
            <w:pPr>
              <w:pBdr>
                <w:bottom w:val="single" w:sz="4" w:space="1" w:color="auto"/>
              </w:pBdr>
              <w:rPr>
                <w:rFonts w:ascii="Times New Roman" w:hAnsi="Times New Roman"/>
                <w:b/>
                <w:sz w:val="20"/>
                <w:szCs w:val="20"/>
              </w:rPr>
            </w:pPr>
          </w:p>
          <w:p w:rsidR="002F165F" w:rsidRPr="002F3038" w:rsidRDefault="002F165F" w:rsidP="000744DD">
            <w:pPr>
              <w:pBdr>
                <w:bottom w:val="single" w:sz="4" w:space="1" w:color="auto"/>
              </w:pBdr>
              <w:rPr>
                <w:rFonts w:ascii="Times New Roman" w:hAnsi="Times New Roman"/>
                <w:b/>
                <w:sz w:val="20"/>
                <w:szCs w:val="20"/>
              </w:rPr>
            </w:pPr>
          </w:p>
          <w:p w:rsidR="00F02340" w:rsidRPr="002F3038" w:rsidRDefault="00F02340" w:rsidP="000744DD">
            <w:pPr>
              <w:pBdr>
                <w:bottom w:val="single" w:sz="4" w:space="1" w:color="auto"/>
              </w:pBdr>
              <w:rPr>
                <w:rFonts w:ascii="Times New Roman" w:hAnsi="Times New Roman"/>
                <w:b/>
                <w:sz w:val="20"/>
                <w:szCs w:val="20"/>
              </w:rPr>
            </w:pPr>
          </w:p>
          <w:p w:rsidR="00C01715" w:rsidRPr="002F3038" w:rsidRDefault="00C01715" w:rsidP="000744DD">
            <w:pPr>
              <w:pBdr>
                <w:bottom w:val="single" w:sz="4" w:space="1" w:color="auto"/>
              </w:pBdr>
              <w:rPr>
                <w:rFonts w:ascii="Times New Roman" w:hAnsi="Times New Roman"/>
                <w:b/>
                <w:sz w:val="20"/>
                <w:szCs w:val="20"/>
              </w:rPr>
            </w:pPr>
          </w:p>
          <w:p w:rsidR="00C01715" w:rsidRPr="002F3038" w:rsidRDefault="00C01715" w:rsidP="000744DD">
            <w:pPr>
              <w:pBdr>
                <w:bottom w:val="single" w:sz="4" w:space="1" w:color="auto"/>
              </w:pBdr>
              <w:rPr>
                <w:rFonts w:ascii="Times New Roman" w:hAnsi="Times New Roman"/>
                <w:b/>
                <w:sz w:val="20"/>
                <w:szCs w:val="20"/>
              </w:rPr>
            </w:pPr>
          </w:p>
          <w:p w:rsidR="00C01715" w:rsidRPr="002F3038" w:rsidRDefault="00C01715" w:rsidP="000744DD">
            <w:pPr>
              <w:pBdr>
                <w:bottom w:val="single" w:sz="4" w:space="1" w:color="auto"/>
              </w:pBdr>
              <w:rPr>
                <w:rFonts w:ascii="Times New Roman" w:hAnsi="Times New Roman"/>
                <w:b/>
                <w:sz w:val="20"/>
                <w:szCs w:val="20"/>
              </w:rPr>
            </w:pPr>
          </w:p>
          <w:p w:rsidR="00C01715" w:rsidRDefault="00C01715"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Default="0051688E" w:rsidP="000744DD">
            <w:pPr>
              <w:pBdr>
                <w:bottom w:val="single" w:sz="4" w:space="1" w:color="auto"/>
              </w:pBdr>
              <w:rPr>
                <w:rFonts w:ascii="Times New Roman" w:hAnsi="Times New Roman"/>
                <w:b/>
                <w:sz w:val="20"/>
                <w:szCs w:val="20"/>
              </w:rPr>
            </w:pPr>
          </w:p>
          <w:p w:rsidR="0051688E" w:rsidRPr="002F3038" w:rsidRDefault="0051688E" w:rsidP="000744DD">
            <w:pPr>
              <w:pBdr>
                <w:bottom w:val="single" w:sz="4" w:space="1" w:color="auto"/>
              </w:pBdr>
              <w:rPr>
                <w:rFonts w:ascii="Times New Roman" w:hAnsi="Times New Roman"/>
                <w:b/>
                <w:sz w:val="20"/>
                <w:szCs w:val="20"/>
              </w:rPr>
            </w:pPr>
          </w:p>
          <w:p w:rsidR="00C01715" w:rsidRPr="002F3038" w:rsidRDefault="00C01715" w:rsidP="000744DD">
            <w:pPr>
              <w:pBdr>
                <w:bottom w:val="single" w:sz="4" w:space="1" w:color="auto"/>
              </w:pBdr>
              <w:rPr>
                <w:rFonts w:ascii="Times New Roman" w:hAnsi="Times New Roman"/>
                <w:b/>
                <w:sz w:val="20"/>
                <w:szCs w:val="20"/>
              </w:rPr>
            </w:pPr>
          </w:p>
          <w:p w:rsidR="00C01715" w:rsidRPr="002F3038" w:rsidRDefault="00C01715" w:rsidP="000744DD">
            <w:pPr>
              <w:pBdr>
                <w:bottom w:val="single" w:sz="4" w:space="1" w:color="auto"/>
              </w:pBdr>
              <w:rPr>
                <w:rFonts w:ascii="Times New Roman" w:hAnsi="Times New Roman"/>
                <w:b/>
                <w:sz w:val="20"/>
                <w:szCs w:val="20"/>
              </w:rPr>
            </w:pPr>
          </w:p>
          <w:p w:rsidR="002F165F" w:rsidRPr="002F3038" w:rsidRDefault="0021516D" w:rsidP="000744DD">
            <w:pPr>
              <w:pBdr>
                <w:bottom w:val="single" w:sz="4" w:space="1" w:color="auto"/>
              </w:pBdr>
              <w:rPr>
                <w:rFonts w:ascii="Times New Roman" w:hAnsi="Times New Roman"/>
                <w:b/>
                <w:sz w:val="20"/>
                <w:szCs w:val="20"/>
              </w:rPr>
            </w:pPr>
            <w:r w:rsidRPr="002F3038">
              <w:rPr>
                <w:rFonts w:ascii="Times New Roman" w:hAnsi="Times New Roman"/>
                <w:b/>
                <w:sz w:val="20"/>
                <w:szCs w:val="20"/>
              </w:rPr>
              <w:t xml:space="preserve">Chair Special Education and Advisors.  </w:t>
            </w:r>
          </w:p>
          <w:p w:rsidR="0021516D" w:rsidRPr="002F3038" w:rsidRDefault="0021516D" w:rsidP="000744DD">
            <w:pPr>
              <w:pBdr>
                <w:bottom w:val="single" w:sz="4" w:space="1" w:color="auto"/>
              </w:pBdr>
              <w:rPr>
                <w:rFonts w:ascii="Times New Roman" w:hAnsi="Times New Roman"/>
                <w:b/>
                <w:sz w:val="20"/>
                <w:szCs w:val="20"/>
              </w:rPr>
            </w:pPr>
            <w:r w:rsidRPr="002F3038">
              <w:rPr>
                <w:rFonts w:ascii="Times New Roman" w:hAnsi="Times New Roman"/>
                <w:b/>
                <w:sz w:val="20"/>
                <w:szCs w:val="20"/>
              </w:rPr>
              <w:t xml:space="preserve">Candidates earning less than a </w:t>
            </w:r>
            <w:r w:rsidR="00E12386" w:rsidRPr="002F3038">
              <w:rPr>
                <w:rFonts w:ascii="Times New Roman" w:hAnsi="Times New Roman"/>
                <w:b/>
                <w:sz w:val="20"/>
                <w:szCs w:val="20"/>
              </w:rPr>
              <w:t>“</w:t>
            </w:r>
            <w:r w:rsidRPr="002F3038">
              <w:rPr>
                <w:rFonts w:ascii="Times New Roman" w:hAnsi="Times New Roman"/>
                <w:b/>
                <w:sz w:val="20"/>
                <w:szCs w:val="20"/>
              </w:rPr>
              <w:t>C</w:t>
            </w:r>
            <w:r w:rsidR="00E12386" w:rsidRPr="002F3038">
              <w:rPr>
                <w:rFonts w:ascii="Times New Roman" w:hAnsi="Times New Roman"/>
                <w:b/>
                <w:sz w:val="20"/>
                <w:szCs w:val="20"/>
              </w:rPr>
              <w:t>”</w:t>
            </w:r>
            <w:r w:rsidRPr="002F3038">
              <w:rPr>
                <w:rFonts w:ascii="Times New Roman" w:hAnsi="Times New Roman"/>
                <w:b/>
                <w:sz w:val="20"/>
                <w:szCs w:val="20"/>
              </w:rPr>
              <w:t xml:space="preserve"> are notified in writing and by advisor that course must be repeated and a “C” or better must be earned.  </w:t>
            </w: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Pr="002F3038" w:rsidRDefault="0086126D" w:rsidP="000744DD">
            <w:pPr>
              <w:pBdr>
                <w:bottom w:val="single" w:sz="4" w:space="1" w:color="auto"/>
              </w:pBdr>
              <w:rPr>
                <w:rFonts w:ascii="Times New Roman" w:hAnsi="Times New Roman"/>
                <w:b/>
                <w:sz w:val="20"/>
                <w:szCs w:val="20"/>
              </w:rPr>
            </w:pPr>
          </w:p>
          <w:p w:rsidR="0086126D" w:rsidRDefault="0086126D"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Pr="002F3038" w:rsidRDefault="00E74C90" w:rsidP="000744DD">
            <w:pPr>
              <w:pBdr>
                <w:bottom w:val="single" w:sz="4" w:space="1" w:color="auto"/>
              </w:pBdr>
              <w:rPr>
                <w:rFonts w:ascii="Times New Roman" w:hAnsi="Times New Roman"/>
                <w:b/>
                <w:sz w:val="20"/>
                <w:szCs w:val="20"/>
              </w:rPr>
            </w:pPr>
          </w:p>
          <w:p w:rsidR="00B013ED" w:rsidRPr="002F3038" w:rsidRDefault="00B013ED" w:rsidP="000744DD">
            <w:pPr>
              <w:pBdr>
                <w:bottom w:val="single" w:sz="4" w:space="1" w:color="auto"/>
              </w:pBdr>
              <w:rPr>
                <w:rFonts w:ascii="Times New Roman" w:hAnsi="Times New Roman"/>
                <w:b/>
                <w:sz w:val="20"/>
                <w:szCs w:val="20"/>
              </w:rPr>
            </w:pPr>
          </w:p>
          <w:p w:rsidR="00E12386" w:rsidRPr="002F3038" w:rsidRDefault="007045E5" w:rsidP="000744DD">
            <w:pPr>
              <w:pBdr>
                <w:bottom w:val="single" w:sz="4" w:space="1" w:color="auto"/>
              </w:pBdr>
              <w:rPr>
                <w:rFonts w:ascii="Times New Roman" w:hAnsi="Times New Roman"/>
                <w:b/>
                <w:sz w:val="20"/>
                <w:szCs w:val="20"/>
              </w:rPr>
            </w:pPr>
            <w:r>
              <w:rPr>
                <w:rFonts w:ascii="Times New Roman" w:hAnsi="Times New Roman"/>
                <w:b/>
                <w:sz w:val="20"/>
                <w:szCs w:val="20"/>
              </w:rPr>
              <w:t xml:space="preserve">Student Teaching Coordinators and </w:t>
            </w:r>
            <w:r w:rsidR="00E12386" w:rsidRPr="002F3038">
              <w:rPr>
                <w:rFonts w:ascii="Times New Roman" w:hAnsi="Times New Roman"/>
                <w:b/>
                <w:sz w:val="20"/>
                <w:szCs w:val="20"/>
              </w:rPr>
              <w:t xml:space="preserve">Special Education </w:t>
            </w:r>
            <w:r>
              <w:rPr>
                <w:rFonts w:ascii="Times New Roman" w:hAnsi="Times New Roman"/>
                <w:b/>
                <w:sz w:val="20"/>
                <w:szCs w:val="20"/>
              </w:rPr>
              <w:t>Chair.</w:t>
            </w: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D30E17" w:rsidRPr="002F3038" w:rsidRDefault="00D30E17" w:rsidP="000744DD">
            <w:pPr>
              <w:pBdr>
                <w:bottom w:val="single" w:sz="4" w:space="1" w:color="auto"/>
              </w:pBdr>
              <w:rPr>
                <w:rFonts w:ascii="Times New Roman" w:hAnsi="Times New Roman"/>
                <w:b/>
                <w:sz w:val="20"/>
                <w:szCs w:val="20"/>
              </w:rPr>
            </w:pPr>
          </w:p>
          <w:p w:rsidR="004134BE" w:rsidRPr="002F3038" w:rsidRDefault="004134BE" w:rsidP="000744DD">
            <w:pPr>
              <w:pBdr>
                <w:bottom w:val="single" w:sz="4" w:space="1" w:color="auto"/>
              </w:pBdr>
              <w:rPr>
                <w:rFonts w:ascii="Times New Roman" w:hAnsi="Times New Roman"/>
                <w:b/>
                <w:sz w:val="20"/>
                <w:szCs w:val="20"/>
              </w:rPr>
            </w:pPr>
          </w:p>
          <w:p w:rsidR="004134BE" w:rsidRPr="002F3038" w:rsidRDefault="004134BE" w:rsidP="000744DD">
            <w:pPr>
              <w:pBdr>
                <w:bottom w:val="single" w:sz="4" w:space="1" w:color="auto"/>
              </w:pBdr>
              <w:rPr>
                <w:rFonts w:ascii="Times New Roman" w:hAnsi="Times New Roman"/>
                <w:b/>
                <w:sz w:val="20"/>
                <w:szCs w:val="20"/>
              </w:rPr>
            </w:pPr>
          </w:p>
          <w:p w:rsidR="004134BE" w:rsidRPr="002F3038" w:rsidRDefault="004134BE" w:rsidP="000744DD">
            <w:pPr>
              <w:pBdr>
                <w:bottom w:val="single" w:sz="4" w:space="1" w:color="auto"/>
              </w:pBdr>
              <w:rPr>
                <w:rFonts w:ascii="Times New Roman" w:hAnsi="Times New Roman"/>
                <w:b/>
                <w:sz w:val="20"/>
                <w:szCs w:val="20"/>
              </w:rPr>
            </w:pPr>
          </w:p>
          <w:p w:rsidR="004134BE" w:rsidRDefault="004134BE"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Default="00E74C90" w:rsidP="000744DD">
            <w:pPr>
              <w:pBdr>
                <w:bottom w:val="single" w:sz="4" w:space="1" w:color="auto"/>
              </w:pBdr>
              <w:rPr>
                <w:rFonts w:ascii="Times New Roman" w:hAnsi="Times New Roman"/>
                <w:b/>
                <w:sz w:val="20"/>
                <w:szCs w:val="20"/>
              </w:rPr>
            </w:pPr>
          </w:p>
          <w:p w:rsidR="00E74C90" w:rsidRPr="002F3038" w:rsidRDefault="00E74C90" w:rsidP="000744DD">
            <w:pPr>
              <w:pBdr>
                <w:bottom w:val="single" w:sz="4" w:space="1" w:color="auto"/>
              </w:pBdr>
              <w:rPr>
                <w:rFonts w:ascii="Times New Roman" w:hAnsi="Times New Roman"/>
                <w:b/>
                <w:sz w:val="20"/>
                <w:szCs w:val="20"/>
              </w:rPr>
            </w:pPr>
          </w:p>
          <w:p w:rsidR="004134BE" w:rsidRPr="002F3038" w:rsidRDefault="004134BE" w:rsidP="000744DD">
            <w:pPr>
              <w:pBdr>
                <w:bottom w:val="single" w:sz="4" w:space="1" w:color="auto"/>
              </w:pBdr>
              <w:rPr>
                <w:rFonts w:ascii="Times New Roman" w:hAnsi="Times New Roman"/>
                <w:b/>
                <w:sz w:val="20"/>
                <w:szCs w:val="20"/>
              </w:rPr>
            </w:pPr>
          </w:p>
          <w:p w:rsidR="00FA1292" w:rsidRPr="002F3038" w:rsidRDefault="00FA1292" w:rsidP="000744DD">
            <w:pPr>
              <w:pBdr>
                <w:bottom w:val="single" w:sz="4" w:space="1" w:color="auto"/>
              </w:pBdr>
              <w:rPr>
                <w:rFonts w:ascii="Times New Roman" w:hAnsi="Times New Roman"/>
                <w:b/>
                <w:sz w:val="20"/>
                <w:szCs w:val="20"/>
              </w:rPr>
            </w:pPr>
            <w:r w:rsidRPr="002F3038">
              <w:rPr>
                <w:rFonts w:ascii="Times New Roman" w:hAnsi="Times New Roman"/>
                <w:b/>
                <w:sz w:val="20"/>
                <w:szCs w:val="20"/>
              </w:rPr>
              <w:lastRenderedPageBreak/>
              <w:t>Chair and faculty</w:t>
            </w: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631933" w:rsidRPr="002F3038" w:rsidRDefault="00631933" w:rsidP="000744DD">
            <w:pPr>
              <w:pBdr>
                <w:bottom w:val="single" w:sz="4" w:space="1" w:color="auto"/>
              </w:pBdr>
              <w:rPr>
                <w:rFonts w:ascii="Times New Roman" w:hAnsi="Times New Roman"/>
                <w:b/>
                <w:sz w:val="20"/>
                <w:szCs w:val="20"/>
              </w:rPr>
            </w:pPr>
          </w:p>
          <w:p w:rsidR="001402B7" w:rsidRPr="002F3038" w:rsidRDefault="001402B7" w:rsidP="000744DD">
            <w:pPr>
              <w:pBdr>
                <w:bottom w:val="single" w:sz="4" w:space="1" w:color="auto"/>
              </w:pBdr>
              <w:rPr>
                <w:rFonts w:ascii="Times New Roman" w:hAnsi="Times New Roman"/>
                <w:b/>
                <w:sz w:val="20"/>
                <w:szCs w:val="20"/>
              </w:rPr>
            </w:pPr>
          </w:p>
        </w:tc>
      </w:tr>
    </w:tbl>
    <w:p w:rsidR="00474487" w:rsidRPr="000744DD" w:rsidRDefault="00474487">
      <w:pPr>
        <w:rPr>
          <w:rFonts w:ascii="Arial" w:hAnsi="Arial" w:cs="Arial"/>
          <w:b/>
          <w:bCs/>
          <w:sz w:val="18"/>
          <w:szCs w:val="18"/>
        </w:rPr>
      </w:pPr>
    </w:p>
    <w:p w:rsidR="00474487" w:rsidRDefault="00474487" w:rsidP="009C7CB2">
      <w:pPr>
        <w:tabs>
          <w:tab w:val="left" w:pos="360"/>
          <w:tab w:val="left" w:pos="720"/>
          <w:tab w:val="left" w:pos="2880"/>
          <w:tab w:val="left" w:pos="5760"/>
          <w:tab w:val="left" w:pos="8640"/>
          <w:tab w:val="left" w:pos="10800"/>
        </w:tabs>
        <w:spacing w:before="120" w:after="120"/>
        <w:ind w:left="1080"/>
        <w:rPr>
          <w:rFonts w:ascii="Arial" w:hAnsi="Arial" w:cs="Arial"/>
          <w:b/>
          <w:bCs/>
          <w:sz w:val="18"/>
          <w:szCs w:val="18"/>
        </w:rPr>
      </w:pPr>
    </w:p>
    <w:tbl>
      <w:tblPr>
        <w:tblW w:w="1406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5"/>
        <w:gridCol w:w="3330"/>
        <w:gridCol w:w="2189"/>
        <w:gridCol w:w="1985"/>
        <w:gridCol w:w="3433"/>
      </w:tblGrid>
      <w:tr w:rsidR="009C7CB2" w:rsidRPr="00E41DA8" w:rsidTr="003F457E">
        <w:trPr>
          <w:tblHeader/>
          <w:jc w:val="center"/>
        </w:trPr>
        <w:tc>
          <w:tcPr>
            <w:tcW w:w="3125" w:type="dxa"/>
            <w:tcBorders>
              <w:top w:val="single" w:sz="4" w:space="0" w:color="auto"/>
              <w:left w:val="single" w:sz="4" w:space="0" w:color="auto"/>
              <w:bottom w:val="single" w:sz="4" w:space="0" w:color="auto"/>
              <w:right w:val="single" w:sz="4" w:space="0" w:color="auto"/>
            </w:tcBorders>
            <w:vAlign w:val="center"/>
          </w:tcPr>
          <w:p w:rsidR="009C7CB2" w:rsidRPr="002C715C" w:rsidRDefault="009C7CB2" w:rsidP="003F457E">
            <w:pPr>
              <w:jc w:val="center"/>
              <w:rPr>
                <w:rFonts w:ascii="Times New Roman" w:hAnsi="Times New Roman"/>
                <w:b/>
                <w:sz w:val="20"/>
                <w:szCs w:val="20"/>
              </w:rPr>
            </w:pPr>
            <w:r w:rsidRPr="002C715C">
              <w:rPr>
                <w:rFonts w:ascii="Times New Roman" w:hAnsi="Times New Roman"/>
                <w:b/>
                <w:sz w:val="20"/>
              </w:rPr>
              <w:lastRenderedPageBreak/>
              <w:t>What Are the Learning Objectives?</w:t>
            </w:r>
          </w:p>
        </w:tc>
        <w:tc>
          <w:tcPr>
            <w:tcW w:w="3330" w:type="dxa"/>
            <w:tcBorders>
              <w:top w:val="single" w:sz="4" w:space="0" w:color="auto"/>
              <w:left w:val="single" w:sz="4" w:space="0" w:color="auto"/>
              <w:bottom w:val="single" w:sz="4" w:space="0" w:color="auto"/>
              <w:right w:val="single" w:sz="4" w:space="0" w:color="auto"/>
            </w:tcBorders>
            <w:vAlign w:val="center"/>
          </w:tcPr>
          <w:p w:rsidR="009C7CB2" w:rsidRPr="002C715C" w:rsidRDefault="009C7CB2" w:rsidP="003F457E">
            <w:pPr>
              <w:jc w:val="center"/>
              <w:rPr>
                <w:rFonts w:ascii="Times New Roman" w:hAnsi="Times New Roman"/>
                <w:b/>
                <w:sz w:val="20"/>
                <w:szCs w:val="20"/>
              </w:rPr>
            </w:pPr>
            <w:r w:rsidRPr="002C715C">
              <w:rPr>
                <w:rFonts w:ascii="Times New Roman" w:hAnsi="Times New Roman"/>
                <w:b/>
                <w:sz w:val="20"/>
                <w:szCs w:val="20"/>
              </w:rPr>
              <w:t>How, Where, &amp; When Are They Assessed?</w:t>
            </w:r>
          </w:p>
        </w:tc>
        <w:tc>
          <w:tcPr>
            <w:tcW w:w="2189" w:type="dxa"/>
            <w:tcBorders>
              <w:top w:val="single" w:sz="4" w:space="0" w:color="auto"/>
              <w:left w:val="single" w:sz="4" w:space="0" w:color="auto"/>
              <w:bottom w:val="single" w:sz="4" w:space="0" w:color="auto"/>
              <w:right w:val="single" w:sz="4" w:space="0" w:color="auto"/>
            </w:tcBorders>
            <w:vAlign w:val="center"/>
          </w:tcPr>
          <w:p w:rsidR="009C7CB2" w:rsidRPr="002C715C" w:rsidRDefault="009C7CB2" w:rsidP="003F457E">
            <w:pPr>
              <w:jc w:val="center"/>
              <w:rPr>
                <w:rFonts w:ascii="Times New Roman" w:hAnsi="Times New Roman"/>
                <w:b/>
                <w:sz w:val="20"/>
                <w:szCs w:val="20"/>
              </w:rPr>
            </w:pPr>
            <w:r w:rsidRPr="002C715C">
              <w:rPr>
                <w:rFonts w:ascii="Times New Roman" w:hAnsi="Times New Roman"/>
                <w:b/>
                <w:sz w:val="20"/>
              </w:rPr>
              <w:t>What Are the Expectations?</w:t>
            </w:r>
          </w:p>
        </w:tc>
        <w:tc>
          <w:tcPr>
            <w:tcW w:w="1985" w:type="dxa"/>
            <w:tcBorders>
              <w:top w:val="single" w:sz="4" w:space="0" w:color="auto"/>
              <w:left w:val="single" w:sz="4" w:space="0" w:color="auto"/>
              <w:bottom w:val="single" w:sz="4" w:space="0" w:color="auto"/>
              <w:right w:val="single" w:sz="4" w:space="0" w:color="auto"/>
            </w:tcBorders>
            <w:vAlign w:val="center"/>
          </w:tcPr>
          <w:p w:rsidR="009C7CB2" w:rsidRPr="002C715C" w:rsidRDefault="009C7CB2" w:rsidP="003F457E">
            <w:pPr>
              <w:jc w:val="center"/>
              <w:rPr>
                <w:rFonts w:ascii="Times New Roman" w:hAnsi="Times New Roman"/>
                <w:b/>
                <w:sz w:val="20"/>
                <w:szCs w:val="20"/>
              </w:rPr>
            </w:pPr>
            <w:r w:rsidRPr="002C715C">
              <w:rPr>
                <w:rFonts w:ascii="Times New Roman" w:hAnsi="Times New Roman"/>
                <w:b/>
                <w:sz w:val="20"/>
              </w:rPr>
              <w:t>What Are the Results?</w:t>
            </w:r>
          </w:p>
        </w:tc>
        <w:tc>
          <w:tcPr>
            <w:tcW w:w="3433" w:type="dxa"/>
            <w:tcBorders>
              <w:top w:val="single" w:sz="4" w:space="0" w:color="auto"/>
              <w:left w:val="single" w:sz="4" w:space="0" w:color="auto"/>
              <w:bottom w:val="single" w:sz="4" w:space="0" w:color="auto"/>
              <w:right w:val="single" w:sz="4" w:space="0" w:color="auto"/>
            </w:tcBorders>
            <w:vAlign w:val="center"/>
          </w:tcPr>
          <w:p w:rsidR="009C7CB2" w:rsidRPr="002C715C" w:rsidRDefault="009C7CB2" w:rsidP="003F457E">
            <w:pPr>
              <w:jc w:val="center"/>
              <w:rPr>
                <w:rFonts w:ascii="Times New Roman" w:hAnsi="Times New Roman"/>
                <w:b/>
                <w:sz w:val="20"/>
                <w:szCs w:val="20"/>
              </w:rPr>
            </w:pPr>
            <w:r w:rsidRPr="002C715C">
              <w:rPr>
                <w:rFonts w:ascii="Times New Roman" w:hAnsi="Times New Roman"/>
                <w:b/>
                <w:sz w:val="20"/>
              </w:rPr>
              <w:t>Committee/Person Responsible?  How Will the Results Be Used?</w:t>
            </w:r>
          </w:p>
        </w:tc>
      </w:tr>
      <w:tr w:rsidR="009C7CB2" w:rsidRPr="00E41DA8" w:rsidTr="003F457E">
        <w:tblPrEx>
          <w:tblBorders>
            <w:insideH w:val="single" w:sz="4" w:space="0" w:color="auto"/>
            <w:insideV w:val="single" w:sz="4" w:space="0" w:color="auto"/>
          </w:tblBorders>
        </w:tblPrEx>
        <w:trPr>
          <w:jc w:val="center"/>
        </w:trPr>
        <w:tc>
          <w:tcPr>
            <w:tcW w:w="3125" w:type="dxa"/>
          </w:tcPr>
          <w:p w:rsidR="009C7CB2" w:rsidRPr="00E41DA8" w:rsidRDefault="009C7CB2" w:rsidP="009C7CB2">
            <w:pPr>
              <w:rPr>
                <w:rFonts w:ascii="Arial" w:hAnsi="Arial"/>
                <w:b/>
                <w:sz w:val="16"/>
              </w:rPr>
            </w:pPr>
          </w:p>
          <w:p w:rsidR="009C7CB2" w:rsidRPr="00E41DA8" w:rsidRDefault="009C7CB2" w:rsidP="003F457E">
            <w:pPr>
              <w:tabs>
                <w:tab w:val="left" w:pos="720"/>
              </w:tabs>
              <w:rPr>
                <w:rFonts w:ascii="Arial" w:hAnsi="Arial"/>
                <w:b/>
                <w:sz w:val="16"/>
              </w:rPr>
            </w:pPr>
          </w:p>
        </w:tc>
        <w:tc>
          <w:tcPr>
            <w:tcW w:w="3330" w:type="dxa"/>
            <w:tcBorders>
              <w:top w:val="single" w:sz="4" w:space="0" w:color="auto"/>
              <w:bottom w:val="single" w:sz="4" w:space="0" w:color="auto"/>
            </w:tcBorders>
          </w:tcPr>
          <w:p w:rsidR="00B304D1" w:rsidRPr="0050679A" w:rsidRDefault="0024706D" w:rsidP="003F457E">
            <w:pPr>
              <w:rPr>
                <w:rFonts w:ascii="Times New Roman" w:hAnsi="Times New Roman"/>
                <w:b/>
                <w:sz w:val="20"/>
                <w:szCs w:val="20"/>
              </w:rPr>
            </w:pPr>
            <w:r w:rsidRPr="0050679A">
              <w:rPr>
                <w:rFonts w:ascii="Times New Roman" w:hAnsi="Times New Roman"/>
                <w:b/>
                <w:sz w:val="20"/>
                <w:szCs w:val="20"/>
                <w:u w:val="single"/>
              </w:rPr>
              <w:t>Speaking-</w:t>
            </w:r>
          </w:p>
          <w:p w:rsidR="00B304D1" w:rsidRPr="0050679A" w:rsidRDefault="00B304D1" w:rsidP="003F457E">
            <w:pPr>
              <w:rPr>
                <w:rFonts w:ascii="Times New Roman" w:hAnsi="Times New Roman"/>
                <w:b/>
                <w:sz w:val="20"/>
                <w:szCs w:val="20"/>
              </w:rPr>
            </w:pPr>
          </w:p>
          <w:p w:rsidR="009C7CB2" w:rsidRPr="0050679A" w:rsidRDefault="0024706D" w:rsidP="003F457E">
            <w:pPr>
              <w:rPr>
                <w:rFonts w:ascii="Times New Roman" w:hAnsi="Times New Roman"/>
                <w:b/>
                <w:sz w:val="20"/>
                <w:szCs w:val="20"/>
              </w:rPr>
            </w:pPr>
            <w:r w:rsidRPr="0050679A">
              <w:rPr>
                <w:rFonts w:ascii="Times New Roman" w:hAnsi="Times New Roman"/>
                <w:b/>
                <w:sz w:val="20"/>
                <w:szCs w:val="20"/>
              </w:rPr>
              <w:t>Successful completion of CMN 1310 which focuses on effective oral communication and average or higher ratings on speeches given in CMN 1310 and senior seminar.</w:t>
            </w:r>
          </w:p>
        </w:tc>
        <w:tc>
          <w:tcPr>
            <w:tcW w:w="2189" w:type="dxa"/>
          </w:tcPr>
          <w:p w:rsidR="009C7CB2" w:rsidRPr="0050679A" w:rsidRDefault="009A47EF" w:rsidP="003F457E">
            <w:pPr>
              <w:rPr>
                <w:rFonts w:ascii="Times New Roman" w:hAnsi="Times New Roman"/>
                <w:b/>
                <w:sz w:val="20"/>
                <w:szCs w:val="20"/>
              </w:rPr>
            </w:pPr>
            <w:r w:rsidRPr="0050679A">
              <w:rPr>
                <w:rFonts w:ascii="Times New Roman" w:hAnsi="Times New Roman"/>
                <w:b/>
                <w:sz w:val="20"/>
                <w:szCs w:val="20"/>
              </w:rPr>
              <w:t>Majors earn a “C” or better in CMN 1310 and have average or higher speaking scores in CMN 1310 and senior seminar.</w:t>
            </w:r>
          </w:p>
        </w:tc>
        <w:tc>
          <w:tcPr>
            <w:tcW w:w="1985" w:type="dxa"/>
          </w:tcPr>
          <w:p w:rsidR="009C7CB2" w:rsidRPr="0050679A" w:rsidRDefault="00B6590C" w:rsidP="003F457E">
            <w:pPr>
              <w:rPr>
                <w:rFonts w:ascii="Times New Roman" w:hAnsi="Times New Roman"/>
                <w:b/>
                <w:sz w:val="20"/>
                <w:szCs w:val="20"/>
              </w:rPr>
            </w:pPr>
            <w:r w:rsidRPr="0050679A">
              <w:rPr>
                <w:rFonts w:ascii="Times New Roman" w:hAnsi="Times New Roman"/>
                <w:b/>
                <w:sz w:val="20"/>
                <w:szCs w:val="20"/>
              </w:rPr>
              <w:t>All majors 201</w:t>
            </w:r>
            <w:r w:rsidR="00022CAA">
              <w:rPr>
                <w:rFonts w:ascii="Times New Roman" w:hAnsi="Times New Roman"/>
                <w:b/>
                <w:sz w:val="20"/>
                <w:szCs w:val="20"/>
              </w:rPr>
              <w:t>5-2017</w:t>
            </w:r>
            <w:r w:rsidRPr="0050679A">
              <w:rPr>
                <w:rFonts w:ascii="Times New Roman" w:hAnsi="Times New Roman"/>
                <w:b/>
                <w:sz w:val="20"/>
                <w:szCs w:val="20"/>
              </w:rPr>
              <w:t xml:space="preserve"> earned a “C” or better in CMN 1310, meeting the requirement to enter the professional special education course</w:t>
            </w:r>
            <w:r w:rsidR="00022CAA">
              <w:rPr>
                <w:rFonts w:ascii="Times New Roman" w:hAnsi="Times New Roman"/>
                <w:b/>
                <w:sz w:val="20"/>
                <w:szCs w:val="20"/>
              </w:rPr>
              <w:t xml:space="preserve"> sequence, </w:t>
            </w:r>
            <w:r w:rsidRPr="0050679A">
              <w:rPr>
                <w:rFonts w:ascii="Times New Roman" w:hAnsi="Times New Roman"/>
                <w:b/>
                <w:sz w:val="20"/>
                <w:szCs w:val="20"/>
              </w:rPr>
              <w:t>commencing with SPE 3200/3201.</w:t>
            </w:r>
          </w:p>
          <w:p w:rsidR="00B6590C" w:rsidRPr="0050679A" w:rsidRDefault="00B6590C" w:rsidP="003F457E">
            <w:pPr>
              <w:rPr>
                <w:rFonts w:ascii="Times New Roman" w:hAnsi="Times New Roman"/>
                <w:b/>
                <w:sz w:val="20"/>
                <w:szCs w:val="20"/>
              </w:rPr>
            </w:pPr>
          </w:p>
          <w:p w:rsidR="00B6590C" w:rsidRPr="0050679A" w:rsidRDefault="00B6590C" w:rsidP="003F457E">
            <w:pPr>
              <w:rPr>
                <w:rFonts w:ascii="Times New Roman" w:hAnsi="Times New Roman"/>
                <w:b/>
                <w:sz w:val="20"/>
                <w:szCs w:val="20"/>
              </w:rPr>
            </w:pPr>
            <w:r w:rsidRPr="0050679A">
              <w:rPr>
                <w:rFonts w:ascii="Times New Roman" w:hAnsi="Times New Roman"/>
                <w:b/>
                <w:sz w:val="20"/>
                <w:szCs w:val="20"/>
              </w:rPr>
              <w:t xml:space="preserve">The average speaking scores for Special Education majors as provided by CASA in </w:t>
            </w:r>
            <w:r w:rsidR="00022CAA">
              <w:rPr>
                <w:rFonts w:ascii="Times New Roman" w:hAnsi="Times New Roman"/>
                <w:b/>
                <w:sz w:val="20"/>
                <w:szCs w:val="20"/>
              </w:rPr>
              <w:t>spring 2015</w:t>
            </w:r>
            <w:r w:rsidRPr="0050679A">
              <w:rPr>
                <w:rFonts w:ascii="Times New Roman" w:hAnsi="Times New Roman"/>
                <w:b/>
                <w:sz w:val="20"/>
                <w:szCs w:val="20"/>
              </w:rPr>
              <w:t xml:space="preserve"> was 3.</w:t>
            </w:r>
            <w:r w:rsidR="00022CAA">
              <w:rPr>
                <w:rFonts w:ascii="Times New Roman" w:hAnsi="Times New Roman"/>
                <w:b/>
                <w:sz w:val="20"/>
                <w:szCs w:val="20"/>
              </w:rPr>
              <w:t>00</w:t>
            </w:r>
            <w:r w:rsidRPr="0050679A">
              <w:rPr>
                <w:rFonts w:ascii="Times New Roman" w:hAnsi="Times New Roman"/>
                <w:b/>
                <w:sz w:val="20"/>
                <w:szCs w:val="20"/>
              </w:rPr>
              <w:t xml:space="preserve"> for freshmen in CMN 1310 and 3.</w:t>
            </w:r>
            <w:r w:rsidR="00022CAA">
              <w:rPr>
                <w:rFonts w:ascii="Times New Roman" w:hAnsi="Times New Roman"/>
                <w:b/>
                <w:sz w:val="20"/>
                <w:szCs w:val="20"/>
              </w:rPr>
              <w:t>71</w:t>
            </w:r>
            <w:r w:rsidRPr="0050679A">
              <w:rPr>
                <w:rFonts w:ascii="Times New Roman" w:hAnsi="Times New Roman"/>
                <w:b/>
                <w:sz w:val="20"/>
                <w:szCs w:val="20"/>
              </w:rPr>
              <w:t xml:space="preserve"> in Senior Seminars. For CMN all EIU freshmen the average speaking score was 3</w:t>
            </w:r>
            <w:r w:rsidR="00022CAA">
              <w:rPr>
                <w:rFonts w:ascii="Times New Roman" w:hAnsi="Times New Roman"/>
                <w:b/>
                <w:sz w:val="20"/>
                <w:szCs w:val="20"/>
              </w:rPr>
              <w:t>.2</w:t>
            </w:r>
            <w:r w:rsidR="005A7B76" w:rsidRPr="0050679A">
              <w:rPr>
                <w:rFonts w:ascii="Times New Roman" w:hAnsi="Times New Roman"/>
                <w:b/>
                <w:sz w:val="20"/>
                <w:szCs w:val="20"/>
              </w:rPr>
              <w:t>1 and for seniors it was</w:t>
            </w:r>
            <w:r w:rsidR="00022CAA">
              <w:rPr>
                <w:rFonts w:ascii="Times New Roman" w:hAnsi="Times New Roman"/>
                <w:b/>
                <w:sz w:val="20"/>
                <w:szCs w:val="20"/>
              </w:rPr>
              <w:t xml:space="preserve"> 3.65</w:t>
            </w:r>
            <w:r w:rsidRPr="0050679A">
              <w:rPr>
                <w:rFonts w:ascii="Times New Roman" w:hAnsi="Times New Roman"/>
                <w:b/>
                <w:sz w:val="20"/>
                <w:szCs w:val="20"/>
              </w:rPr>
              <w:t xml:space="preserve">. </w:t>
            </w:r>
          </w:p>
          <w:p w:rsidR="005A7B76" w:rsidRPr="0050679A" w:rsidRDefault="005A7B76" w:rsidP="003F457E">
            <w:pPr>
              <w:rPr>
                <w:rFonts w:ascii="Times New Roman" w:hAnsi="Times New Roman"/>
                <w:b/>
                <w:sz w:val="20"/>
                <w:szCs w:val="20"/>
              </w:rPr>
            </w:pPr>
          </w:p>
          <w:p w:rsidR="00022CAA" w:rsidRDefault="00022CAA" w:rsidP="003F457E">
            <w:pPr>
              <w:rPr>
                <w:rFonts w:ascii="Times New Roman" w:hAnsi="Times New Roman"/>
                <w:b/>
                <w:sz w:val="20"/>
                <w:szCs w:val="20"/>
              </w:rPr>
            </w:pPr>
            <w:r>
              <w:rPr>
                <w:rFonts w:ascii="Times New Roman" w:hAnsi="Times New Roman"/>
                <w:b/>
                <w:sz w:val="20"/>
                <w:szCs w:val="20"/>
              </w:rPr>
              <w:t xml:space="preserve">Fall 2016 and spring 2017 the data for CMN1310 and Senior Seminar reflect that freshmen special education majors fall 2016 CMN average rating was 3.4 with University </w:t>
            </w:r>
            <w:r>
              <w:rPr>
                <w:rFonts w:ascii="Times New Roman" w:hAnsi="Times New Roman"/>
                <w:b/>
                <w:sz w:val="20"/>
                <w:szCs w:val="20"/>
              </w:rPr>
              <w:lastRenderedPageBreak/>
              <w:t>average of 3.15.  For Senior Seminars, majors’ mean was 3.70 with a University average of 3.56.  Spring 2017 the major freshmen CMN mean was 2.80; the senior mean was 4.0.  University means were 3.13 and 3.47 respectively.</w:t>
            </w:r>
          </w:p>
          <w:p w:rsidR="00022CAA" w:rsidRDefault="00022CAA" w:rsidP="003F457E">
            <w:pPr>
              <w:rPr>
                <w:rFonts w:ascii="Times New Roman" w:hAnsi="Times New Roman"/>
                <w:b/>
                <w:sz w:val="20"/>
                <w:szCs w:val="20"/>
              </w:rPr>
            </w:pPr>
          </w:p>
          <w:p w:rsidR="005A7B76" w:rsidRDefault="005A7B76" w:rsidP="003F457E">
            <w:pPr>
              <w:rPr>
                <w:rFonts w:ascii="Times New Roman" w:hAnsi="Times New Roman"/>
                <w:b/>
                <w:sz w:val="20"/>
                <w:szCs w:val="20"/>
              </w:rPr>
            </w:pPr>
            <w:r w:rsidRPr="0050679A">
              <w:rPr>
                <w:rFonts w:ascii="Times New Roman" w:hAnsi="Times New Roman"/>
                <w:b/>
                <w:sz w:val="20"/>
                <w:szCs w:val="20"/>
              </w:rPr>
              <w:t xml:space="preserve">In </w:t>
            </w:r>
            <w:r w:rsidR="00022CAA">
              <w:rPr>
                <w:rFonts w:ascii="Times New Roman" w:hAnsi="Times New Roman"/>
                <w:b/>
                <w:sz w:val="20"/>
                <w:szCs w:val="20"/>
              </w:rPr>
              <w:t>fall 15,</w:t>
            </w:r>
            <w:r w:rsidRPr="0050679A">
              <w:rPr>
                <w:rFonts w:ascii="Times New Roman" w:hAnsi="Times New Roman"/>
                <w:b/>
                <w:sz w:val="20"/>
                <w:szCs w:val="20"/>
              </w:rPr>
              <w:t xml:space="preserve"> the average speaking scores for freshmen Special </w:t>
            </w:r>
            <w:r w:rsidR="00022CAA">
              <w:rPr>
                <w:rFonts w:ascii="Times New Roman" w:hAnsi="Times New Roman"/>
                <w:b/>
                <w:sz w:val="20"/>
                <w:szCs w:val="20"/>
              </w:rPr>
              <w:t>Education majors in CMN was 3.13</w:t>
            </w:r>
            <w:r w:rsidRPr="0050679A">
              <w:rPr>
                <w:rFonts w:ascii="Times New Roman" w:hAnsi="Times New Roman"/>
                <w:b/>
                <w:sz w:val="20"/>
                <w:szCs w:val="20"/>
              </w:rPr>
              <w:t xml:space="preserve"> and for Special Education majors as seniors in senior seminar the average speaking score was </w:t>
            </w:r>
            <w:r w:rsidR="00022CAA">
              <w:rPr>
                <w:rFonts w:ascii="Times New Roman" w:hAnsi="Times New Roman"/>
                <w:b/>
                <w:sz w:val="20"/>
                <w:szCs w:val="20"/>
              </w:rPr>
              <w:t>3.70</w:t>
            </w:r>
            <w:r w:rsidRPr="0050679A">
              <w:rPr>
                <w:rFonts w:ascii="Times New Roman" w:hAnsi="Times New Roman"/>
                <w:b/>
                <w:sz w:val="20"/>
                <w:szCs w:val="20"/>
              </w:rPr>
              <w:t>.</w:t>
            </w:r>
            <w:r w:rsidR="00022CAA">
              <w:rPr>
                <w:rFonts w:ascii="Times New Roman" w:hAnsi="Times New Roman"/>
                <w:b/>
                <w:sz w:val="20"/>
                <w:szCs w:val="20"/>
              </w:rPr>
              <w:t xml:space="preserve">  EIU freshmen average was 3.10 and senior average was 3.63</w:t>
            </w:r>
          </w:p>
          <w:p w:rsidR="00022CAA" w:rsidRDefault="00022CAA" w:rsidP="003F457E">
            <w:pPr>
              <w:rPr>
                <w:rFonts w:ascii="Times New Roman" w:hAnsi="Times New Roman"/>
                <w:b/>
                <w:sz w:val="20"/>
                <w:szCs w:val="20"/>
              </w:rPr>
            </w:pPr>
          </w:p>
          <w:p w:rsidR="00022CAA" w:rsidRPr="0050679A" w:rsidRDefault="00022CAA" w:rsidP="003F457E">
            <w:pPr>
              <w:rPr>
                <w:rFonts w:ascii="Times New Roman" w:hAnsi="Times New Roman"/>
                <w:b/>
                <w:sz w:val="20"/>
                <w:szCs w:val="20"/>
              </w:rPr>
            </w:pPr>
            <w:r>
              <w:rPr>
                <w:rFonts w:ascii="Times New Roman" w:hAnsi="Times New Roman"/>
                <w:b/>
                <w:sz w:val="20"/>
                <w:szCs w:val="20"/>
              </w:rPr>
              <w:t xml:space="preserve">Spring 2016 for freshman special education majors in CMN1310 the average was 3.58 with an EIU average of 3.6.  For Senior Seminar, the special education major </w:t>
            </w:r>
            <w:r>
              <w:rPr>
                <w:rFonts w:ascii="Times New Roman" w:hAnsi="Times New Roman"/>
                <w:b/>
                <w:sz w:val="20"/>
                <w:szCs w:val="20"/>
              </w:rPr>
              <w:lastRenderedPageBreak/>
              <w:t>average was 3.17 compared to 3.16 for EIU freshmen.</w:t>
            </w:r>
          </w:p>
          <w:p w:rsidR="009C7CB2" w:rsidRPr="0050679A" w:rsidRDefault="009C7CB2" w:rsidP="003F457E">
            <w:pPr>
              <w:rPr>
                <w:rFonts w:ascii="Arial" w:hAnsi="Arial"/>
                <w:b/>
                <w:sz w:val="16"/>
              </w:rPr>
            </w:pPr>
          </w:p>
          <w:p w:rsidR="009C7CB2" w:rsidRPr="0050679A" w:rsidRDefault="009C7CB2" w:rsidP="003F457E">
            <w:pPr>
              <w:rPr>
                <w:rFonts w:ascii="Arial" w:hAnsi="Arial"/>
                <w:b/>
                <w:sz w:val="16"/>
              </w:rPr>
            </w:pPr>
          </w:p>
          <w:p w:rsidR="009C7CB2" w:rsidRPr="0050679A" w:rsidRDefault="009C7CB2" w:rsidP="003F457E">
            <w:pPr>
              <w:rPr>
                <w:rFonts w:ascii="Arial" w:hAnsi="Arial"/>
                <w:b/>
                <w:sz w:val="16"/>
              </w:rPr>
            </w:pPr>
          </w:p>
        </w:tc>
        <w:tc>
          <w:tcPr>
            <w:tcW w:w="3433" w:type="dxa"/>
          </w:tcPr>
          <w:p w:rsidR="009C7CB2" w:rsidRPr="0050679A" w:rsidRDefault="009C7CB2" w:rsidP="003F457E">
            <w:pPr>
              <w:rPr>
                <w:rFonts w:ascii="Times New Roman" w:hAnsi="Times New Roman"/>
                <w:b/>
                <w:sz w:val="20"/>
                <w:szCs w:val="20"/>
              </w:rPr>
            </w:pPr>
            <w:r w:rsidRPr="0050679A">
              <w:rPr>
                <w:rFonts w:ascii="Times New Roman" w:hAnsi="Times New Roman"/>
                <w:b/>
                <w:sz w:val="20"/>
                <w:szCs w:val="20"/>
              </w:rPr>
              <w:lastRenderedPageBreak/>
              <w:t>Chair/</w:t>
            </w:r>
            <w:r w:rsidR="0053710B" w:rsidRPr="0050679A">
              <w:rPr>
                <w:rFonts w:ascii="Times New Roman" w:hAnsi="Times New Roman"/>
                <w:b/>
                <w:sz w:val="20"/>
                <w:szCs w:val="20"/>
              </w:rPr>
              <w:t>Office Staff/Candidate Advisor</w:t>
            </w:r>
            <w:r w:rsidRPr="0050679A">
              <w:rPr>
                <w:rFonts w:ascii="Times New Roman" w:hAnsi="Times New Roman"/>
                <w:b/>
                <w:sz w:val="20"/>
                <w:szCs w:val="20"/>
              </w:rPr>
              <w:t>.</w:t>
            </w:r>
          </w:p>
          <w:p w:rsidR="0053710B" w:rsidRPr="0050679A" w:rsidRDefault="0053710B" w:rsidP="003F457E">
            <w:pPr>
              <w:rPr>
                <w:rFonts w:ascii="Times New Roman" w:hAnsi="Times New Roman"/>
                <w:b/>
                <w:sz w:val="20"/>
                <w:szCs w:val="20"/>
              </w:rPr>
            </w:pPr>
          </w:p>
          <w:p w:rsidR="0053710B" w:rsidRPr="0050679A" w:rsidRDefault="0053710B" w:rsidP="003F457E">
            <w:pPr>
              <w:rPr>
                <w:rFonts w:ascii="Times New Roman" w:hAnsi="Times New Roman"/>
                <w:b/>
                <w:sz w:val="20"/>
                <w:szCs w:val="20"/>
              </w:rPr>
            </w:pPr>
            <w:r w:rsidRPr="0050679A">
              <w:rPr>
                <w:rFonts w:ascii="Times New Roman" w:hAnsi="Times New Roman"/>
                <w:b/>
                <w:sz w:val="20"/>
                <w:szCs w:val="20"/>
              </w:rPr>
              <w:t>Candidate Advisor</w:t>
            </w:r>
          </w:p>
          <w:p w:rsidR="0053710B" w:rsidRPr="0050679A" w:rsidRDefault="0053710B" w:rsidP="003F457E">
            <w:pPr>
              <w:rPr>
                <w:rFonts w:ascii="Times New Roman" w:hAnsi="Times New Roman"/>
                <w:b/>
                <w:sz w:val="20"/>
                <w:szCs w:val="20"/>
              </w:rPr>
            </w:pPr>
          </w:p>
          <w:p w:rsidR="0053710B" w:rsidRPr="0050679A" w:rsidRDefault="0053710B" w:rsidP="003F457E">
            <w:pPr>
              <w:rPr>
                <w:rFonts w:ascii="Times New Roman" w:hAnsi="Times New Roman"/>
                <w:b/>
                <w:sz w:val="20"/>
                <w:szCs w:val="20"/>
              </w:rPr>
            </w:pPr>
            <w:r w:rsidRPr="0050679A">
              <w:rPr>
                <w:rFonts w:ascii="Times New Roman" w:hAnsi="Times New Roman"/>
                <w:b/>
                <w:sz w:val="20"/>
                <w:szCs w:val="20"/>
              </w:rPr>
              <w:t>CASA</w:t>
            </w:r>
          </w:p>
          <w:p w:rsidR="009C7CB2" w:rsidRPr="0050679A" w:rsidRDefault="009C7CB2" w:rsidP="003F457E">
            <w:pPr>
              <w:rPr>
                <w:rFonts w:ascii="Times New Roman" w:hAnsi="Times New Roman"/>
                <w:b/>
                <w:sz w:val="20"/>
                <w:szCs w:val="20"/>
              </w:rPr>
            </w:pPr>
          </w:p>
          <w:p w:rsidR="009C7CB2" w:rsidRPr="0050679A" w:rsidRDefault="009C7CB2" w:rsidP="003F457E">
            <w:pPr>
              <w:rPr>
                <w:rFonts w:ascii="Times New Roman" w:hAnsi="Times New Roman"/>
                <w:b/>
                <w:sz w:val="20"/>
                <w:szCs w:val="20"/>
              </w:rPr>
            </w:pPr>
          </w:p>
          <w:p w:rsidR="009C7CB2" w:rsidRPr="0050679A" w:rsidRDefault="009C7CB2" w:rsidP="003F457E">
            <w:pPr>
              <w:rPr>
                <w:rFonts w:ascii="Arial" w:hAnsi="Arial"/>
                <w:b/>
                <w:sz w:val="16"/>
              </w:rPr>
            </w:pPr>
          </w:p>
          <w:p w:rsidR="009C7CB2" w:rsidRPr="0050679A" w:rsidRDefault="009C7CB2" w:rsidP="003F457E">
            <w:pPr>
              <w:rPr>
                <w:rFonts w:ascii="Arial" w:hAnsi="Arial"/>
                <w:b/>
                <w:sz w:val="16"/>
              </w:rPr>
            </w:pPr>
          </w:p>
          <w:p w:rsidR="009C7CB2" w:rsidRPr="0050679A" w:rsidRDefault="009C7CB2" w:rsidP="003F457E">
            <w:pPr>
              <w:rPr>
                <w:rFonts w:ascii="Arial" w:hAnsi="Arial"/>
                <w:b/>
                <w:sz w:val="16"/>
              </w:rPr>
            </w:pPr>
          </w:p>
          <w:p w:rsidR="009C7CB2" w:rsidRPr="0050679A" w:rsidRDefault="009C7CB2" w:rsidP="003F457E">
            <w:pPr>
              <w:rPr>
                <w:rFonts w:ascii="Arial" w:hAnsi="Arial"/>
                <w:b/>
                <w:sz w:val="16"/>
              </w:rPr>
            </w:pPr>
          </w:p>
        </w:tc>
      </w:tr>
      <w:tr w:rsidR="009C7CB2" w:rsidRPr="00E41DA8" w:rsidTr="003F457E">
        <w:tblPrEx>
          <w:tblBorders>
            <w:insideH w:val="single" w:sz="4" w:space="0" w:color="auto"/>
            <w:insideV w:val="single" w:sz="4" w:space="0" w:color="auto"/>
          </w:tblBorders>
        </w:tblPrEx>
        <w:trPr>
          <w:jc w:val="center"/>
        </w:trPr>
        <w:tc>
          <w:tcPr>
            <w:tcW w:w="3125" w:type="dxa"/>
          </w:tcPr>
          <w:p w:rsidR="009C7CB2" w:rsidRDefault="009C7CB2" w:rsidP="003F457E">
            <w:pPr>
              <w:rPr>
                <w:rFonts w:ascii="Times New Roman" w:hAnsi="Times New Roman"/>
                <w:b/>
                <w:sz w:val="20"/>
                <w:szCs w:val="20"/>
              </w:rPr>
            </w:pPr>
          </w:p>
          <w:p w:rsidR="00BD38BE" w:rsidRDefault="00BD38BE" w:rsidP="003F457E">
            <w:pPr>
              <w:rPr>
                <w:rFonts w:ascii="Times New Roman" w:hAnsi="Times New Roman"/>
                <w:b/>
                <w:sz w:val="20"/>
                <w:szCs w:val="20"/>
              </w:rPr>
            </w:pPr>
          </w:p>
          <w:p w:rsidR="00BD38BE" w:rsidRDefault="00BD38BE" w:rsidP="003F457E">
            <w:pPr>
              <w:rPr>
                <w:rFonts w:ascii="Times New Roman" w:hAnsi="Times New Roman"/>
                <w:b/>
                <w:sz w:val="20"/>
                <w:szCs w:val="20"/>
              </w:rPr>
            </w:pPr>
          </w:p>
          <w:p w:rsidR="00BD38BE" w:rsidRDefault="00BD38BE" w:rsidP="003F457E">
            <w:pPr>
              <w:rPr>
                <w:rFonts w:ascii="Times New Roman" w:hAnsi="Times New Roman"/>
                <w:b/>
                <w:sz w:val="20"/>
                <w:szCs w:val="20"/>
              </w:rPr>
            </w:pPr>
          </w:p>
          <w:p w:rsidR="00141E59" w:rsidRDefault="00141E59" w:rsidP="003F457E">
            <w:pPr>
              <w:rPr>
                <w:rFonts w:ascii="Times New Roman" w:hAnsi="Times New Roman"/>
                <w:b/>
                <w:sz w:val="20"/>
                <w:szCs w:val="20"/>
              </w:rPr>
            </w:pPr>
          </w:p>
          <w:p w:rsidR="00141E59" w:rsidRDefault="00141E59" w:rsidP="003F457E">
            <w:pPr>
              <w:rPr>
                <w:rFonts w:ascii="Times New Roman" w:hAnsi="Times New Roman"/>
                <w:b/>
                <w:sz w:val="20"/>
                <w:szCs w:val="20"/>
              </w:rPr>
            </w:pPr>
          </w:p>
          <w:p w:rsidR="00141E59" w:rsidRDefault="00141E59" w:rsidP="003F457E">
            <w:pPr>
              <w:rPr>
                <w:rFonts w:ascii="Times New Roman" w:hAnsi="Times New Roman"/>
                <w:b/>
                <w:sz w:val="20"/>
                <w:szCs w:val="20"/>
              </w:rPr>
            </w:pPr>
          </w:p>
          <w:p w:rsidR="00141E59" w:rsidRDefault="00141E59" w:rsidP="003F457E">
            <w:pPr>
              <w:rPr>
                <w:rFonts w:ascii="Times New Roman" w:hAnsi="Times New Roman"/>
                <w:b/>
                <w:sz w:val="20"/>
                <w:szCs w:val="20"/>
              </w:rPr>
            </w:pPr>
          </w:p>
          <w:p w:rsidR="00141E59" w:rsidRDefault="00141E59" w:rsidP="003F457E">
            <w:pPr>
              <w:rPr>
                <w:rFonts w:ascii="Times New Roman" w:hAnsi="Times New Roman"/>
                <w:b/>
                <w:sz w:val="20"/>
                <w:szCs w:val="20"/>
              </w:rPr>
            </w:pPr>
          </w:p>
          <w:p w:rsidR="00141E59" w:rsidRDefault="00141E59" w:rsidP="003F457E">
            <w:pPr>
              <w:rPr>
                <w:rFonts w:ascii="Times New Roman" w:hAnsi="Times New Roman"/>
                <w:b/>
                <w:sz w:val="20"/>
                <w:szCs w:val="20"/>
              </w:rPr>
            </w:pPr>
          </w:p>
          <w:p w:rsidR="009C7CB2" w:rsidRPr="00E41DA8" w:rsidRDefault="009C7CB2" w:rsidP="003F457E">
            <w:pPr>
              <w:tabs>
                <w:tab w:val="left" w:pos="522"/>
              </w:tabs>
              <w:rPr>
                <w:rFonts w:ascii="Arial" w:hAnsi="Arial"/>
                <w:b/>
                <w:sz w:val="16"/>
              </w:rPr>
            </w:pPr>
            <w:r w:rsidRPr="00E41DA8">
              <w:rPr>
                <w:rFonts w:ascii="Arial" w:hAnsi="Arial"/>
                <w:b/>
                <w:sz w:val="16"/>
              </w:rPr>
              <w:t xml:space="preserve">  </w:t>
            </w:r>
          </w:p>
        </w:tc>
        <w:tc>
          <w:tcPr>
            <w:tcW w:w="3330" w:type="dxa"/>
            <w:tcBorders>
              <w:top w:val="single" w:sz="4" w:space="0" w:color="auto"/>
            </w:tcBorders>
          </w:tcPr>
          <w:p w:rsidR="008D75EA" w:rsidRPr="006F373F" w:rsidRDefault="00770CEA" w:rsidP="003F457E">
            <w:pPr>
              <w:rPr>
                <w:rFonts w:ascii="Times New Roman" w:hAnsi="Times New Roman"/>
                <w:b/>
                <w:sz w:val="20"/>
                <w:szCs w:val="20"/>
                <w:u w:val="single"/>
              </w:rPr>
            </w:pPr>
            <w:r w:rsidRPr="006F373F">
              <w:rPr>
                <w:rFonts w:ascii="Times New Roman" w:hAnsi="Times New Roman"/>
                <w:b/>
                <w:sz w:val="20"/>
                <w:szCs w:val="20"/>
                <w:u w:val="single"/>
              </w:rPr>
              <w:t>Listening-</w:t>
            </w:r>
          </w:p>
          <w:p w:rsidR="008D75EA" w:rsidRPr="006F373F" w:rsidRDefault="008D75EA" w:rsidP="003F457E">
            <w:pPr>
              <w:rPr>
                <w:rFonts w:ascii="Times New Roman" w:hAnsi="Times New Roman"/>
                <w:b/>
                <w:sz w:val="20"/>
                <w:szCs w:val="20"/>
                <w:u w:val="single"/>
              </w:rPr>
            </w:pPr>
          </w:p>
          <w:p w:rsidR="009C7CB2" w:rsidRPr="006F373F" w:rsidRDefault="00770CEA" w:rsidP="003F457E">
            <w:pPr>
              <w:rPr>
                <w:rFonts w:ascii="Times New Roman" w:hAnsi="Times New Roman"/>
                <w:b/>
                <w:sz w:val="20"/>
                <w:szCs w:val="20"/>
              </w:rPr>
            </w:pPr>
            <w:r w:rsidRPr="006F373F">
              <w:rPr>
                <w:rFonts w:ascii="Times New Roman" w:hAnsi="Times New Roman"/>
                <w:b/>
                <w:sz w:val="20"/>
                <w:szCs w:val="20"/>
              </w:rPr>
              <w:t>Candidates demonstrate using active and critical listening skills to understand and evaluate oral communication in SPE 4600, “Eligibility Role Play”.</w:t>
            </w:r>
          </w:p>
          <w:p w:rsidR="009C7CB2" w:rsidRPr="006F373F" w:rsidRDefault="009C7CB2"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Arial" w:hAnsi="Arial"/>
                <w:b/>
                <w:sz w:val="16"/>
              </w:rPr>
            </w:pPr>
          </w:p>
        </w:tc>
        <w:tc>
          <w:tcPr>
            <w:tcW w:w="2189" w:type="dxa"/>
          </w:tcPr>
          <w:p w:rsidR="009C7CB2" w:rsidRPr="006F373F" w:rsidRDefault="002907E9" w:rsidP="003F457E">
            <w:pPr>
              <w:rPr>
                <w:rFonts w:ascii="Times New Roman" w:hAnsi="Times New Roman"/>
                <w:b/>
                <w:sz w:val="20"/>
                <w:szCs w:val="20"/>
              </w:rPr>
            </w:pPr>
            <w:r w:rsidRPr="006F373F">
              <w:rPr>
                <w:rFonts w:ascii="Times New Roman" w:hAnsi="Times New Roman"/>
                <w:b/>
                <w:sz w:val="20"/>
                <w:szCs w:val="20"/>
              </w:rPr>
              <w:t>Candidates will meet (3.0) or exceed meeting “Standards” (4.0 – 5.0) specific to “verbal and non-verbal” behaviors comments, collaboration, affirmation, engagement of colleagues and family members. Affirmation and engagement reflect active and critical listening.</w:t>
            </w: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p w:rsidR="006072A3" w:rsidRPr="006F373F" w:rsidRDefault="006072A3" w:rsidP="00E253E3">
            <w:pPr>
              <w:rPr>
                <w:rFonts w:ascii="Times New Roman" w:hAnsi="Times New Roman"/>
                <w:b/>
                <w:sz w:val="20"/>
                <w:szCs w:val="20"/>
              </w:rPr>
            </w:pPr>
          </w:p>
          <w:p w:rsidR="006072A3" w:rsidRPr="006F373F" w:rsidRDefault="006072A3" w:rsidP="00E253E3">
            <w:pPr>
              <w:rPr>
                <w:rFonts w:ascii="Times New Roman" w:hAnsi="Times New Roman"/>
                <w:b/>
                <w:sz w:val="20"/>
                <w:szCs w:val="20"/>
              </w:rPr>
            </w:pPr>
          </w:p>
          <w:p w:rsidR="006072A3" w:rsidRPr="006F373F" w:rsidRDefault="006072A3" w:rsidP="00E253E3">
            <w:pPr>
              <w:rPr>
                <w:rFonts w:ascii="Times New Roman" w:hAnsi="Times New Roman"/>
                <w:b/>
                <w:sz w:val="20"/>
                <w:szCs w:val="20"/>
              </w:rPr>
            </w:pPr>
          </w:p>
          <w:p w:rsidR="006072A3" w:rsidRPr="006F373F" w:rsidRDefault="006072A3" w:rsidP="00E253E3">
            <w:pPr>
              <w:rPr>
                <w:rFonts w:ascii="Times New Roman" w:hAnsi="Times New Roman"/>
                <w:b/>
                <w:sz w:val="20"/>
                <w:szCs w:val="20"/>
              </w:rPr>
            </w:pPr>
          </w:p>
          <w:p w:rsidR="009C7CB2" w:rsidRPr="006F373F" w:rsidRDefault="009C7CB2" w:rsidP="00E253E3">
            <w:pPr>
              <w:rPr>
                <w:rFonts w:ascii="Arial" w:hAnsi="Arial"/>
                <w:b/>
                <w:sz w:val="16"/>
              </w:rPr>
            </w:pPr>
          </w:p>
        </w:tc>
        <w:tc>
          <w:tcPr>
            <w:tcW w:w="1985" w:type="dxa"/>
          </w:tcPr>
          <w:p w:rsidR="009C7CB2" w:rsidRPr="006F373F" w:rsidRDefault="008230D0" w:rsidP="003F457E">
            <w:pPr>
              <w:rPr>
                <w:rFonts w:ascii="Times New Roman" w:hAnsi="Times New Roman"/>
                <w:b/>
                <w:sz w:val="20"/>
                <w:szCs w:val="20"/>
              </w:rPr>
            </w:pPr>
            <w:r>
              <w:rPr>
                <w:rFonts w:ascii="Times New Roman" w:hAnsi="Times New Roman"/>
                <w:b/>
                <w:sz w:val="20"/>
                <w:szCs w:val="20"/>
              </w:rPr>
              <w:t>Spring 2015</w:t>
            </w:r>
            <w:r w:rsidR="008A773E" w:rsidRPr="006F373F">
              <w:rPr>
                <w:rFonts w:ascii="Times New Roman" w:hAnsi="Times New Roman"/>
                <w:b/>
                <w:sz w:val="20"/>
                <w:szCs w:val="20"/>
              </w:rPr>
              <w:t xml:space="preserve"> </w:t>
            </w:r>
            <w:r w:rsidR="007D01C8" w:rsidRPr="006F373F">
              <w:rPr>
                <w:rFonts w:ascii="Times New Roman" w:hAnsi="Times New Roman"/>
                <w:b/>
                <w:sz w:val="20"/>
                <w:szCs w:val="20"/>
              </w:rPr>
              <w:t xml:space="preserve">performance data for “Eligibility Role Play” </w:t>
            </w:r>
            <w:r>
              <w:rPr>
                <w:rFonts w:ascii="Times New Roman" w:hAnsi="Times New Roman"/>
                <w:b/>
                <w:sz w:val="20"/>
                <w:szCs w:val="20"/>
              </w:rPr>
              <w:t>15 of 15 candidates met or exceeded meeting standards; mean rating was 4.73 on a 5.00 scale.</w:t>
            </w:r>
          </w:p>
          <w:p w:rsidR="008A773E" w:rsidRPr="006F373F" w:rsidRDefault="008A773E" w:rsidP="003F457E">
            <w:pPr>
              <w:rPr>
                <w:rFonts w:ascii="Times New Roman" w:hAnsi="Times New Roman"/>
                <w:b/>
                <w:sz w:val="20"/>
                <w:szCs w:val="20"/>
              </w:rPr>
            </w:pPr>
          </w:p>
          <w:p w:rsidR="008A773E" w:rsidRPr="006F373F" w:rsidRDefault="008230D0" w:rsidP="003F457E">
            <w:pPr>
              <w:rPr>
                <w:rFonts w:ascii="Times New Roman" w:hAnsi="Times New Roman"/>
                <w:b/>
                <w:sz w:val="20"/>
                <w:szCs w:val="20"/>
              </w:rPr>
            </w:pPr>
            <w:r>
              <w:rPr>
                <w:rFonts w:ascii="Times New Roman" w:hAnsi="Times New Roman"/>
                <w:b/>
                <w:sz w:val="20"/>
                <w:szCs w:val="20"/>
              </w:rPr>
              <w:t>Fall 2015, 19 of 19 candidates</w:t>
            </w:r>
            <w:r w:rsidR="008A773E" w:rsidRPr="006F373F">
              <w:rPr>
                <w:rFonts w:ascii="Times New Roman" w:hAnsi="Times New Roman"/>
                <w:b/>
                <w:sz w:val="20"/>
                <w:szCs w:val="20"/>
              </w:rPr>
              <w:t xml:space="preserve"> exceeded standards (4.0 – 5.0) </w:t>
            </w:r>
            <w:r>
              <w:rPr>
                <w:rFonts w:ascii="Times New Roman" w:hAnsi="Times New Roman"/>
                <w:b/>
                <w:sz w:val="20"/>
                <w:szCs w:val="20"/>
              </w:rPr>
              <w:t xml:space="preserve">or </w:t>
            </w:r>
            <w:r w:rsidR="008A773E" w:rsidRPr="006F373F">
              <w:rPr>
                <w:rFonts w:ascii="Times New Roman" w:hAnsi="Times New Roman"/>
                <w:b/>
                <w:sz w:val="20"/>
                <w:szCs w:val="20"/>
              </w:rPr>
              <w:t>met standards (</w:t>
            </w:r>
            <w:r>
              <w:rPr>
                <w:rFonts w:ascii="Times New Roman" w:hAnsi="Times New Roman"/>
                <w:b/>
                <w:sz w:val="20"/>
                <w:szCs w:val="20"/>
              </w:rPr>
              <w:t>3</w:t>
            </w:r>
            <w:r w:rsidR="008A773E" w:rsidRPr="006F373F">
              <w:rPr>
                <w:rFonts w:ascii="Times New Roman" w:hAnsi="Times New Roman"/>
                <w:b/>
                <w:sz w:val="20"/>
                <w:szCs w:val="20"/>
              </w:rPr>
              <w:t>.0) with a mean of 4.4.</w:t>
            </w:r>
            <w:r>
              <w:rPr>
                <w:rFonts w:ascii="Times New Roman" w:hAnsi="Times New Roman"/>
                <w:b/>
                <w:sz w:val="20"/>
                <w:szCs w:val="20"/>
              </w:rPr>
              <w:t>5</w:t>
            </w:r>
          </w:p>
          <w:p w:rsidR="008A773E" w:rsidRPr="006F373F" w:rsidRDefault="008A773E" w:rsidP="003F457E">
            <w:pPr>
              <w:rPr>
                <w:rFonts w:ascii="Times New Roman" w:hAnsi="Times New Roman"/>
                <w:b/>
                <w:sz w:val="20"/>
                <w:szCs w:val="20"/>
              </w:rPr>
            </w:pPr>
          </w:p>
          <w:p w:rsidR="008A773E" w:rsidRDefault="008230D0" w:rsidP="003F457E">
            <w:pPr>
              <w:rPr>
                <w:rFonts w:ascii="Times New Roman" w:hAnsi="Times New Roman"/>
                <w:b/>
                <w:sz w:val="20"/>
                <w:szCs w:val="20"/>
              </w:rPr>
            </w:pPr>
            <w:r>
              <w:rPr>
                <w:rFonts w:ascii="Times New Roman" w:hAnsi="Times New Roman"/>
                <w:b/>
                <w:sz w:val="20"/>
                <w:szCs w:val="20"/>
              </w:rPr>
              <w:t xml:space="preserve">Spring </w:t>
            </w:r>
            <w:r w:rsidR="00A7325F" w:rsidRPr="006F373F">
              <w:rPr>
                <w:rFonts w:ascii="Times New Roman" w:hAnsi="Times New Roman"/>
                <w:b/>
                <w:sz w:val="20"/>
                <w:szCs w:val="20"/>
              </w:rPr>
              <w:t>201</w:t>
            </w:r>
            <w:r>
              <w:rPr>
                <w:rFonts w:ascii="Times New Roman" w:hAnsi="Times New Roman"/>
                <w:b/>
                <w:sz w:val="20"/>
                <w:szCs w:val="20"/>
              </w:rPr>
              <w:t>6</w:t>
            </w:r>
            <w:r w:rsidR="00062B5F" w:rsidRPr="006F373F">
              <w:rPr>
                <w:rFonts w:ascii="Times New Roman" w:hAnsi="Times New Roman"/>
                <w:b/>
                <w:sz w:val="20"/>
                <w:szCs w:val="20"/>
              </w:rPr>
              <w:t>,</w:t>
            </w:r>
            <w:r w:rsidR="00A7325F" w:rsidRPr="006F373F">
              <w:rPr>
                <w:rFonts w:ascii="Times New Roman" w:hAnsi="Times New Roman"/>
                <w:b/>
                <w:sz w:val="20"/>
                <w:szCs w:val="20"/>
              </w:rPr>
              <w:t xml:space="preserve"> 100% </w:t>
            </w:r>
            <w:r>
              <w:rPr>
                <w:rFonts w:ascii="Times New Roman" w:hAnsi="Times New Roman"/>
                <w:b/>
                <w:sz w:val="20"/>
                <w:szCs w:val="20"/>
              </w:rPr>
              <w:t>(16 of 1</w:t>
            </w:r>
            <w:r w:rsidR="008A773E" w:rsidRPr="006F373F">
              <w:rPr>
                <w:rFonts w:ascii="Times New Roman" w:hAnsi="Times New Roman"/>
                <w:b/>
                <w:sz w:val="20"/>
                <w:szCs w:val="20"/>
              </w:rPr>
              <w:t xml:space="preserve">6) exceeded standards (4.0 – 5.0) with a mean performance of </w:t>
            </w:r>
            <w:r>
              <w:rPr>
                <w:rFonts w:ascii="Times New Roman" w:hAnsi="Times New Roman"/>
                <w:b/>
                <w:sz w:val="20"/>
                <w:szCs w:val="20"/>
              </w:rPr>
              <w:t>5.00</w:t>
            </w:r>
            <w:r w:rsidR="008A773E" w:rsidRPr="006F373F">
              <w:rPr>
                <w:rFonts w:ascii="Times New Roman" w:hAnsi="Times New Roman"/>
                <w:b/>
                <w:sz w:val="20"/>
                <w:szCs w:val="20"/>
              </w:rPr>
              <w:t xml:space="preserve"> on a 5.0 scale.</w:t>
            </w:r>
          </w:p>
          <w:p w:rsidR="008230D0" w:rsidRDefault="008230D0" w:rsidP="003F457E">
            <w:pPr>
              <w:rPr>
                <w:rFonts w:ascii="Times New Roman" w:hAnsi="Times New Roman"/>
                <w:b/>
                <w:sz w:val="20"/>
                <w:szCs w:val="20"/>
              </w:rPr>
            </w:pPr>
          </w:p>
          <w:p w:rsidR="008230D0" w:rsidRPr="006F373F" w:rsidRDefault="008230D0" w:rsidP="003F457E">
            <w:pPr>
              <w:rPr>
                <w:rFonts w:ascii="Times New Roman" w:hAnsi="Times New Roman"/>
                <w:b/>
                <w:sz w:val="20"/>
                <w:szCs w:val="20"/>
              </w:rPr>
            </w:pPr>
            <w:r>
              <w:rPr>
                <w:rFonts w:ascii="Times New Roman" w:hAnsi="Times New Roman"/>
                <w:b/>
                <w:sz w:val="20"/>
                <w:szCs w:val="20"/>
              </w:rPr>
              <w:t>Fall 2016, 18 of 18 exceeded or met standards with a mean rating of 4.17.</w:t>
            </w:r>
          </w:p>
          <w:p w:rsidR="009C7CB2" w:rsidRPr="006F373F" w:rsidRDefault="009C7CB2" w:rsidP="003F457E">
            <w:pPr>
              <w:rPr>
                <w:rFonts w:ascii="Times New Roman" w:hAnsi="Times New Roman"/>
                <w:b/>
                <w:sz w:val="20"/>
                <w:szCs w:val="20"/>
              </w:rPr>
            </w:pPr>
          </w:p>
          <w:p w:rsidR="005A668E" w:rsidRPr="006F373F" w:rsidRDefault="005A668E" w:rsidP="003F457E">
            <w:pPr>
              <w:rPr>
                <w:rFonts w:ascii="Times New Roman" w:hAnsi="Times New Roman"/>
                <w:b/>
                <w:sz w:val="20"/>
                <w:szCs w:val="20"/>
              </w:rPr>
            </w:pPr>
          </w:p>
          <w:p w:rsidR="004B2D22" w:rsidRPr="006F373F" w:rsidRDefault="004B2D22" w:rsidP="003F457E">
            <w:pPr>
              <w:rPr>
                <w:rFonts w:ascii="Times New Roman" w:hAnsi="Times New Roman"/>
                <w:b/>
                <w:sz w:val="20"/>
                <w:szCs w:val="20"/>
              </w:rPr>
            </w:pPr>
          </w:p>
          <w:p w:rsidR="004B2D22" w:rsidRPr="006F373F" w:rsidRDefault="004B2D22" w:rsidP="003F457E">
            <w:pPr>
              <w:rPr>
                <w:rFonts w:ascii="Times New Roman" w:hAnsi="Times New Roman"/>
                <w:b/>
                <w:sz w:val="20"/>
                <w:szCs w:val="20"/>
              </w:rPr>
            </w:pPr>
          </w:p>
          <w:p w:rsidR="009C7CB2" w:rsidRPr="006F373F" w:rsidRDefault="009C7CB2" w:rsidP="003F457E">
            <w:pPr>
              <w:rPr>
                <w:rFonts w:ascii="Times New Roman" w:hAnsi="Times New Roman"/>
                <w:b/>
                <w:sz w:val="20"/>
                <w:szCs w:val="20"/>
              </w:rPr>
            </w:pPr>
          </w:p>
        </w:tc>
        <w:tc>
          <w:tcPr>
            <w:tcW w:w="3433" w:type="dxa"/>
            <w:tcBorders>
              <w:bottom w:val="single" w:sz="4" w:space="0" w:color="auto"/>
            </w:tcBorders>
          </w:tcPr>
          <w:p w:rsidR="009C7CB2" w:rsidRPr="006F373F" w:rsidRDefault="00A7325F" w:rsidP="003F457E">
            <w:pPr>
              <w:rPr>
                <w:rFonts w:ascii="Times New Roman" w:hAnsi="Times New Roman"/>
                <w:b/>
                <w:sz w:val="20"/>
                <w:szCs w:val="20"/>
              </w:rPr>
            </w:pPr>
            <w:r w:rsidRPr="006F373F">
              <w:rPr>
                <w:rFonts w:ascii="Times New Roman" w:hAnsi="Times New Roman"/>
                <w:b/>
                <w:sz w:val="20"/>
                <w:szCs w:val="20"/>
              </w:rPr>
              <w:t>Faculty</w:t>
            </w:r>
            <w:r w:rsidR="0058165C">
              <w:rPr>
                <w:rFonts w:ascii="Times New Roman" w:hAnsi="Times New Roman"/>
                <w:b/>
                <w:sz w:val="20"/>
                <w:szCs w:val="20"/>
              </w:rPr>
              <w:t>/</w:t>
            </w:r>
            <w:r w:rsidRPr="006F373F">
              <w:rPr>
                <w:rFonts w:ascii="Times New Roman" w:hAnsi="Times New Roman"/>
                <w:b/>
                <w:sz w:val="20"/>
                <w:szCs w:val="20"/>
              </w:rPr>
              <w:t>Chair</w:t>
            </w:r>
          </w:p>
          <w:p w:rsidR="009C7CB2" w:rsidRPr="006F373F" w:rsidRDefault="009C7CB2" w:rsidP="003F457E">
            <w:pPr>
              <w:rPr>
                <w:rFonts w:ascii="Times New Roman" w:hAnsi="Times New Roman"/>
                <w:b/>
                <w:sz w:val="20"/>
                <w:szCs w:val="20"/>
              </w:rPr>
            </w:pPr>
          </w:p>
          <w:p w:rsidR="00A7325F" w:rsidRPr="006F373F" w:rsidRDefault="00A7325F" w:rsidP="003F457E">
            <w:pPr>
              <w:rPr>
                <w:rFonts w:ascii="Times New Roman" w:hAnsi="Times New Roman"/>
                <w:b/>
                <w:sz w:val="20"/>
                <w:szCs w:val="20"/>
              </w:rPr>
            </w:pPr>
          </w:p>
          <w:p w:rsidR="00A7325F" w:rsidRPr="006F373F" w:rsidRDefault="00A7325F" w:rsidP="003F457E">
            <w:pPr>
              <w:rPr>
                <w:rFonts w:ascii="Times New Roman" w:hAnsi="Times New Roman"/>
                <w:b/>
                <w:sz w:val="20"/>
                <w:szCs w:val="20"/>
              </w:rPr>
            </w:pPr>
          </w:p>
          <w:p w:rsidR="00A7325F" w:rsidRPr="006F373F" w:rsidRDefault="00A7325F" w:rsidP="003F457E">
            <w:pPr>
              <w:rPr>
                <w:rFonts w:ascii="Times New Roman" w:hAnsi="Times New Roman"/>
                <w:b/>
                <w:sz w:val="20"/>
                <w:szCs w:val="20"/>
              </w:rPr>
            </w:pPr>
          </w:p>
          <w:p w:rsidR="00A7325F" w:rsidRPr="006F373F" w:rsidRDefault="00A7325F" w:rsidP="003F457E">
            <w:pPr>
              <w:rPr>
                <w:rFonts w:ascii="Times New Roman" w:hAnsi="Times New Roman"/>
                <w:b/>
                <w:sz w:val="20"/>
                <w:szCs w:val="20"/>
              </w:rPr>
            </w:pPr>
          </w:p>
          <w:p w:rsidR="00A7325F" w:rsidRPr="006F373F" w:rsidRDefault="00A7325F" w:rsidP="003F457E">
            <w:pPr>
              <w:rPr>
                <w:rFonts w:ascii="Times New Roman" w:hAnsi="Times New Roman"/>
                <w:b/>
                <w:sz w:val="20"/>
                <w:szCs w:val="20"/>
              </w:rPr>
            </w:pPr>
          </w:p>
          <w:p w:rsidR="00A7325F" w:rsidRPr="006F373F" w:rsidRDefault="00A7325F" w:rsidP="003F457E">
            <w:pPr>
              <w:rPr>
                <w:rFonts w:ascii="Times New Roman" w:hAnsi="Times New Roman"/>
                <w:b/>
                <w:sz w:val="20"/>
                <w:szCs w:val="20"/>
              </w:rPr>
            </w:pPr>
          </w:p>
          <w:p w:rsidR="00A7325F" w:rsidRPr="006F373F" w:rsidRDefault="00A7325F"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BD38BE" w:rsidRPr="006F373F" w:rsidRDefault="00BD38BE" w:rsidP="003F457E">
            <w:pPr>
              <w:rPr>
                <w:rFonts w:ascii="Times New Roman" w:hAnsi="Times New Roman"/>
                <w:b/>
                <w:sz w:val="20"/>
                <w:szCs w:val="20"/>
              </w:rPr>
            </w:pPr>
          </w:p>
          <w:p w:rsidR="009C7CB2" w:rsidRPr="006F373F" w:rsidRDefault="009C7CB2" w:rsidP="003F457E">
            <w:pPr>
              <w:pBdr>
                <w:bottom w:val="single" w:sz="4" w:space="1" w:color="auto"/>
              </w:pBdr>
              <w:rPr>
                <w:rFonts w:ascii="Times New Roman" w:hAnsi="Times New Roman"/>
                <w:b/>
                <w:sz w:val="20"/>
                <w:szCs w:val="20"/>
              </w:rPr>
            </w:pPr>
            <w:r w:rsidRPr="006F373F">
              <w:rPr>
                <w:rFonts w:ascii="Times New Roman" w:hAnsi="Times New Roman"/>
                <w:b/>
                <w:sz w:val="20"/>
                <w:szCs w:val="20"/>
              </w:rPr>
              <w:t xml:space="preserve">  </w:t>
            </w:r>
          </w:p>
          <w:p w:rsidR="009C7CB2" w:rsidRPr="006F373F" w:rsidRDefault="009C7CB2" w:rsidP="003F457E">
            <w:pPr>
              <w:pBdr>
                <w:bottom w:val="single" w:sz="4" w:space="1" w:color="auto"/>
              </w:pBdr>
              <w:rPr>
                <w:rFonts w:ascii="Times New Roman" w:hAnsi="Times New Roman"/>
                <w:b/>
                <w:sz w:val="20"/>
                <w:szCs w:val="20"/>
              </w:rPr>
            </w:pPr>
          </w:p>
          <w:p w:rsidR="009C7CB2" w:rsidRPr="006F373F" w:rsidRDefault="009C7CB2" w:rsidP="003F457E">
            <w:pPr>
              <w:pBdr>
                <w:bottom w:val="single" w:sz="4" w:space="1" w:color="auto"/>
              </w:pBdr>
              <w:rPr>
                <w:rFonts w:ascii="Times New Roman" w:hAnsi="Times New Roman"/>
                <w:b/>
                <w:sz w:val="20"/>
                <w:szCs w:val="20"/>
              </w:rPr>
            </w:pPr>
          </w:p>
          <w:p w:rsidR="009C7CB2" w:rsidRPr="006F373F" w:rsidRDefault="009C7CB2" w:rsidP="003F457E">
            <w:pPr>
              <w:pBdr>
                <w:bottom w:val="single" w:sz="4" w:space="1" w:color="auto"/>
              </w:pBdr>
              <w:rPr>
                <w:rFonts w:ascii="Times New Roman" w:hAnsi="Times New Roman"/>
                <w:b/>
                <w:sz w:val="20"/>
                <w:szCs w:val="20"/>
              </w:rPr>
            </w:pPr>
          </w:p>
          <w:p w:rsidR="005A668E" w:rsidRPr="006F373F" w:rsidRDefault="005A668E" w:rsidP="003F457E">
            <w:pPr>
              <w:pBdr>
                <w:bottom w:val="single" w:sz="4" w:space="1" w:color="auto"/>
              </w:pBdr>
              <w:rPr>
                <w:rFonts w:ascii="Times New Roman" w:hAnsi="Times New Roman"/>
                <w:b/>
                <w:sz w:val="20"/>
                <w:szCs w:val="20"/>
              </w:rPr>
            </w:pPr>
          </w:p>
          <w:p w:rsidR="005A668E" w:rsidRPr="006F373F" w:rsidRDefault="005A668E" w:rsidP="003F457E">
            <w:pPr>
              <w:pBdr>
                <w:bottom w:val="single" w:sz="4" w:space="1" w:color="auto"/>
              </w:pBdr>
              <w:rPr>
                <w:rFonts w:ascii="Times New Roman" w:hAnsi="Times New Roman"/>
                <w:b/>
                <w:sz w:val="20"/>
                <w:szCs w:val="20"/>
              </w:rPr>
            </w:pPr>
          </w:p>
          <w:p w:rsidR="004B2D22" w:rsidRPr="006F373F" w:rsidRDefault="004B2D22" w:rsidP="003F457E">
            <w:pPr>
              <w:pBdr>
                <w:bottom w:val="single" w:sz="4" w:space="1" w:color="auto"/>
              </w:pBdr>
              <w:rPr>
                <w:rFonts w:ascii="Times New Roman" w:hAnsi="Times New Roman"/>
                <w:b/>
                <w:sz w:val="20"/>
                <w:szCs w:val="20"/>
              </w:rPr>
            </w:pPr>
          </w:p>
          <w:p w:rsidR="004B2D22" w:rsidRPr="006F373F" w:rsidRDefault="004B2D22" w:rsidP="003F457E">
            <w:pPr>
              <w:pBdr>
                <w:bottom w:val="single" w:sz="4" w:space="1" w:color="auto"/>
              </w:pBdr>
              <w:rPr>
                <w:rFonts w:ascii="Times New Roman" w:hAnsi="Times New Roman"/>
                <w:b/>
                <w:sz w:val="20"/>
                <w:szCs w:val="20"/>
              </w:rPr>
            </w:pPr>
          </w:p>
          <w:p w:rsidR="005A668E" w:rsidRPr="006F373F" w:rsidRDefault="005A668E" w:rsidP="003F457E">
            <w:pPr>
              <w:pBdr>
                <w:bottom w:val="single" w:sz="4" w:space="1" w:color="auto"/>
              </w:pBdr>
              <w:rPr>
                <w:rFonts w:ascii="Times New Roman" w:hAnsi="Times New Roman"/>
                <w:b/>
                <w:sz w:val="20"/>
                <w:szCs w:val="20"/>
              </w:rPr>
            </w:pPr>
          </w:p>
          <w:p w:rsidR="00E66A3C" w:rsidRPr="006F373F" w:rsidRDefault="00E66A3C" w:rsidP="003F457E">
            <w:pPr>
              <w:rPr>
                <w:rFonts w:ascii="Arial" w:hAnsi="Arial"/>
                <w:b/>
                <w:sz w:val="16"/>
              </w:rPr>
            </w:pPr>
          </w:p>
          <w:p w:rsidR="00E66A3C" w:rsidRPr="006F373F" w:rsidRDefault="00E66A3C" w:rsidP="003F457E">
            <w:pPr>
              <w:rPr>
                <w:rFonts w:ascii="Arial" w:hAnsi="Arial"/>
                <w:b/>
                <w:sz w:val="16"/>
              </w:rPr>
            </w:pPr>
          </w:p>
        </w:tc>
      </w:tr>
      <w:tr w:rsidR="009C7CB2" w:rsidRPr="00E41DA8" w:rsidTr="003F457E">
        <w:tblPrEx>
          <w:tblBorders>
            <w:insideH w:val="single" w:sz="4" w:space="0" w:color="auto"/>
            <w:insideV w:val="single" w:sz="4" w:space="0" w:color="auto"/>
          </w:tblBorders>
        </w:tblPrEx>
        <w:trPr>
          <w:jc w:val="center"/>
        </w:trPr>
        <w:tc>
          <w:tcPr>
            <w:tcW w:w="3125" w:type="dxa"/>
          </w:tcPr>
          <w:p w:rsidR="009C7CB2" w:rsidRPr="004E5C6E" w:rsidRDefault="009C7CB2" w:rsidP="003F457E">
            <w:pPr>
              <w:tabs>
                <w:tab w:val="left" w:pos="522"/>
              </w:tabs>
              <w:rPr>
                <w:rFonts w:ascii="Times New Roman" w:hAnsi="Times New Roman"/>
                <w:b/>
                <w:sz w:val="20"/>
                <w:szCs w:val="20"/>
              </w:rPr>
            </w:pPr>
            <w:r w:rsidRPr="004E5C6E">
              <w:rPr>
                <w:rFonts w:ascii="Times New Roman" w:hAnsi="Times New Roman"/>
                <w:b/>
                <w:sz w:val="20"/>
                <w:szCs w:val="20"/>
              </w:rPr>
              <w:lastRenderedPageBreak/>
              <w:t xml:space="preserve">  </w:t>
            </w:r>
          </w:p>
        </w:tc>
        <w:tc>
          <w:tcPr>
            <w:tcW w:w="3330" w:type="dxa"/>
          </w:tcPr>
          <w:p w:rsidR="00E66A3C" w:rsidRPr="006072A3" w:rsidRDefault="00E66A3C" w:rsidP="00E66A3C">
            <w:pPr>
              <w:rPr>
                <w:rFonts w:ascii="Times New Roman" w:hAnsi="Times New Roman"/>
                <w:b/>
                <w:sz w:val="20"/>
                <w:szCs w:val="20"/>
                <w:u w:val="single"/>
              </w:rPr>
            </w:pPr>
            <w:r w:rsidRPr="006072A3">
              <w:rPr>
                <w:rFonts w:ascii="Times New Roman" w:hAnsi="Times New Roman"/>
                <w:b/>
                <w:sz w:val="20"/>
                <w:szCs w:val="20"/>
                <w:u w:val="single"/>
              </w:rPr>
              <w:t>Quantitative Reasoning –</w:t>
            </w:r>
          </w:p>
          <w:p w:rsidR="00E66A3C" w:rsidRPr="008230D0" w:rsidRDefault="00E66A3C" w:rsidP="00E66A3C">
            <w:pPr>
              <w:rPr>
                <w:rFonts w:ascii="Times New Roman" w:hAnsi="Times New Roman"/>
                <w:b/>
                <w:sz w:val="20"/>
                <w:szCs w:val="20"/>
                <w:u w:val="single"/>
              </w:rPr>
            </w:pPr>
          </w:p>
          <w:p w:rsidR="00775C19" w:rsidRDefault="00E66A3C" w:rsidP="00E66A3C">
            <w:pPr>
              <w:rPr>
                <w:rFonts w:ascii="Times New Roman" w:hAnsi="Times New Roman"/>
                <w:b/>
                <w:sz w:val="20"/>
                <w:szCs w:val="20"/>
                <w:highlight w:val="green"/>
              </w:rPr>
            </w:pPr>
            <w:r w:rsidRPr="008230D0">
              <w:rPr>
                <w:rFonts w:ascii="Times New Roman" w:hAnsi="Times New Roman"/>
                <w:b/>
                <w:sz w:val="20"/>
                <w:szCs w:val="20"/>
              </w:rPr>
              <w:t>ACT of 22 or higher with writing or passing state of Illinois Test of Academic Proficiency (TAP).</w:t>
            </w:r>
          </w:p>
          <w:p w:rsidR="00775C19" w:rsidRDefault="00775C19" w:rsidP="00AC07F0">
            <w:pPr>
              <w:rPr>
                <w:rFonts w:ascii="Times New Roman" w:hAnsi="Times New Roman"/>
                <w:b/>
                <w:sz w:val="20"/>
                <w:szCs w:val="20"/>
                <w:highlight w:val="green"/>
              </w:rPr>
            </w:pPr>
          </w:p>
          <w:p w:rsidR="00775C19" w:rsidRDefault="00775C19" w:rsidP="00AC07F0">
            <w:pPr>
              <w:rPr>
                <w:rFonts w:ascii="Times New Roman" w:hAnsi="Times New Roman"/>
                <w:b/>
                <w:sz w:val="20"/>
                <w:szCs w:val="20"/>
                <w:highlight w:val="green"/>
              </w:rPr>
            </w:pPr>
          </w:p>
          <w:p w:rsidR="00775C19" w:rsidRDefault="00775C19" w:rsidP="00AC07F0">
            <w:pPr>
              <w:rPr>
                <w:rFonts w:ascii="Times New Roman" w:hAnsi="Times New Roman"/>
                <w:b/>
                <w:sz w:val="20"/>
                <w:szCs w:val="20"/>
                <w:highlight w:val="green"/>
              </w:rPr>
            </w:pPr>
          </w:p>
          <w:p w:rsidR="00775C19" w:rsidRDefault="00775C19" w:rsidP="00AC07F0">
            <w:pPr>
              <w:rPr>
                <w:rFonts w:ascii="Times New Roman" w:hAnsi="Times New Roman"/>
                <w:b/>
                <w:sz w:val="20"/>
                <w:szCs w:val="20"/>
                <w:highlight w:val="green"/>
              </w:rPr>
            </w:pPr>
          </w:p>
          <w:p w:rsidR="00775C19" w:rsidRDefault="00775C19" w:rsidP="00AC07F0">
            <w:pPr>
              <w:rPr>
                <w:rFonts w:ascii="Times New Roman" w:hAnsi="Times New Roman"/>
                <w:b/>
                <w:sz w:val="20"/>
                <w:szCs w:val="20"/>
                <w:highlight w:val="green"/>
              </w:rPr>
            </w:pPr>
          </w:p>
          <w:p w:rsidR="00775C19" w:rsidRDefault="00775C19" w:rsidP="00AC07F0">
            <w:pPr>
              <w:rPr>
                <w:rFonts w:ascii="Times New Roman" w:hAnsi="Times New Roman"/>
                <w:b/>
                <w:sz w:val="20"/>
                <w:szCs w:val="20"/>
                <w:highlight w:val="green"/>
              </w:rPr>
            </w:pPr>
          </w:p>
          <w:p w:rsidR="00775C19" w:rsidRDefault="00775C19"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8230D0" w:rsidRDefault="008230D0" w:rsidP="00AC07F0">
            <w:pPr>
              <w:rPr>
                <w:rFonts w:ascii="Times New Roman" w:hAnsi="Times New Roman"/>
                <w:b/>
                <w:sz w:val="20"/>
                <w:szCs w:val="20"/>
                <w:highlight w:val="green"/>
              </w:rPr>
            </w:pPr>
          </w:p>
          <w:p w:rsidR="00E66A3C" w:rsidRDefault="00E66A3C" w:rsidP="00AC07F0">
            <w:pPr>
              <w:rPr>
                <w:rFonts w:ascii="Times New Roman" w:hAnsi="Times New Roman"/>
                <w:b/>
                <w:sz w:val="20"/>
                <w:szCs w:val="20"/>
                <w:highlight w:val="green"/>
              </w:rPr>
            </w:pPr>
          </w:p>
          <w:p w:rsidR="00804338" w:rsidRDefault="00D43BD3" w:rsidP="00AC07F0">
            <w:pPr>
              <w:rPr>
                <w:rFonts w:ascii="Times New Roman" w:hAnsi="Times New Roman"/>
                <w:b/>
                <w:sz w:val="20"/>
                <w:szCs w:val="20"/>
                <w:u w:val="single"/>
              </w:rPr>
            </w:pPr>
            <w:r w:rsidRPr="00804338">
              <w:rPr>
                <w:rFonts w:ascii="Times New Roman" w:hAnsi="Times New Roman"/>
                <w:b/>
                <w:sz w:val="20"/>
                <w:szCs w:val="20"/>
                <w:u w:val="single"/>
              </w:rPr>
              <w:t>Quantitative Reasoning</w:t>
            </w:r>
            <w:r w:rsidR="00804338">
              <w:rPr>
                <w:rFonts w:ascii="Times New Roman" w:hAnsi="Times New Roman"/>
                <w:b/>
                <w:sz w:val="20"/>
                <w:szCs w:val="20"/>
                <w:u w:val="single"/>
              </w:rPr>
              <w:t xml:space="preserve"> –</w:t>
            </w:r>
          </w:p>
          <w:p w:rsidR="00804338" w:rsidRDefault="00804338" w:rsidP="00AC07F0">
            <w:pPr>
              <w:rPr>
                <w:rFonts w:ascii="Times New Roman" w:hAnsi="Times New Roman"/>
                <w:b/>
                <w:sz w:val="20"/>
                <w:szCs w:val="20"/>
                <w:u w:val="single"/>
              </w:rPr>
            </w:pPr>
          </w:p>
          <w:p w:rsidR="009C7CB2" w:rsidRPr="004B2D22" w:rsidRDefault="00AC07F0" w:rsidP="00AC07F0">
            <w:pPr>
              <w:rPr>
                <w:rFonts w:ascii="Times New Roman" w:hAnsi="Times New Roman"/>
                <w:b/>
                <w:sz w:val="20"/>
                <w:szCs w:val="20"/>
              </w:rPr>
            </w:pPr>
            <w:r w:rsidRPr="008230D0">
              <w:rPr>
                <w:rFonts w:ascii="Times New Roman" w:hAnsi="Times New Roman"/>
                <w:b/>
                <w:sz w:val="20"/>
                <w:szCs w:val="20"/>
              </w:rPr>
              <w:t>“Quantitative Reasoning” is inherently required in the collection and use</w:t>
            </w:r>
            <w:r w:rsidR="00D43BD3" w:rsidRPr="008230D0">
              <w:rPr>
                <w:rFonts w:ascii="Times New Roman" w:hAnsi="Times New Roman"/>
                <w:b/>
                <w:sz w:val="20"/>
                <w:szCs w:val="20"/>
              </w:rPr>
              <w:t xml:space="preserve"> of</w:t>
            </w:r>
            <w:r w:rsidRPr="008230D0">
              <w:rPr>
                <w:rFonts w:ascii="Times New Roman" w:hAnsi="Times New Roman"/>
                <w:b/>
                <w:sz w:val="20"/>
                <w:szCs w:val="20"/>
              </w:rPr>
              <w:t xml:space="preserve"> data for purposes of instructional planning. Assessment skills</w:t>
            </w:r>
            <w:r w:rsidR="00D43BD3" w:rsidRPr="008230D0">
              <w:rPr>
                <w:rFonts w:ascii="Times New Roman" w:hAnsi="Times New Roman"/>
                <w:b/>
                <w:sz w:val="20"/>
                <w:szCs w:val="20"/>
              </w:rPr>
              <w:t xml:space="preserve"> which includes use of data f</w:t>
            </w:r>
            <w:r w:rsidRPr="008230D0">
              <w:rPr>
                <w:rFonts w:ascii="Times New Roman" w:hAnsi="Times New Roman"/>
                <w:b/>
                <w:sz w:val="20"/>
                <w:szCs w:val="20"/>
              </w:rPr>
              <w:t>r</w:t>
            </w:r>
            <w:r w:rsidR="00D43BD3" w:rsidRPr="008230D0">
              <w:rPr>
                <w:rFonts w:ascii="Times New Roman" w:hAnsi="Times New Roman"/>
                <w:b/>
                <w:sz w:val="20"/>
                <w:szCs w:val="20"/>
              </w:rPr>
              <w:t>om</w:t>
            </w:r>
            <w:r w:rsidRPr="008230D0">
              <w:rPr>
                <w:rFonts w:ascii="Times New Roman" w:hAnsi="Times New Roman"/>
                <w:b/>
                <w:sz w:val="20"/>
                <w:szCs w:val="20"/>
              </w:rPr>
              <w:t xml:space="preserve"> multiple sources is assessed across the special education program; including the FBA in SPE 3600 and the SPE 4800 “Assessment Summary Report”.</w:t>
            </w:r>
          </w:p>
        </w:tc>
        <w:tc>
          <w:tcPr>
            <w:tcW w:w="2189" w:type="dxa"/>
          </w:tcPr>
          <w:p w:rsidR="00775C19" w:rsidRPr="008230D0" w:rsidRDefault="00E66A3C" w:rsidP="003F457E">
            <w:pPr>
              <w:rPr>
                <w:rFonts w:ascii="Times New Roman" w:hAnsi="Times New Roman"/>
                <w:b/>
                <w:sz w:val="20"/>
                <w:szCs w:val="20"/>
              </w:rPr>
            </w:pPr>
            <w:r w:rsidRPr="008230D0">
              <w:rPr>
                <w:rFonts w:ascii="Times New Roman" w:hAnsi="Times New Roman"/>
                <w:b/>
                <w:sz w:val="20"/>
                <w:szCs w:val="20"/>
              </w:rPr>
              <w:t xml:space="preserve">Majors will pass TAP or have an ACT of 22 or higher </w:t>
            </w:r>
            <w:r w:rsidR="008230D0">
              <w:rPr>
                <w:rFonts w:ascii="Times New Roman" w:hAnsi="Times New Roman"/>
                <w:b/>
                <w:sz w:val="20"/>
                <w:szCs w:val="20"/>
              </w:rPr>
              <w:t>or SAT of 1030</w:t>
            </w:r>
            <w:r w:rsidRPr="008230D0">
              <w:rPr>
                <w:rFonts w:ascii="Times New Roman" w:hAnsi="Times New Roman"/>
                <w:b/>
                <w:sz w:val="20"/>
                <w:szCs w:val="20"/>
              </w:rPr>
              <w:t xml:space="preserve"> to commence licensure course sequence. The TAP and ACT both have a significant sub area test that assesses performing basic calculations and measurements; applying qualitative methods; and reading interpreting, and constructing tables, graphs and charts.</w:t>
            </w: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8230D0" w:rsidRDefault="008230D0" w:rsidP="003F457E">
            <w:pPr>
              <w:rPr>
                <w:rFonts w:ascii="Times New Roman" w:hAnsi="Times New Roman"/>
                <w:b/>
                <w:sz w:val="20"/>
                <w:szCs w:val="20"/>
                <w:highlight w:val="green"/>
              </w:rPr>
            </w:pPr>
          </w:p>
          <w:p w:rsidR="009C7CB2" w:rsidRPr="008230D0" w:rsidRDefault="005E52B2" w:rsidP="003F457E">
            <w:pPr>
              <w:rPr>
                <w:rFonts w:ascii="Times New Roman" w:hAnsi="Times New Roman"/>
                <w:b/>
                <w:sz w:val="20"/>
                <w:szCs w:val="20"/>
              </w:rPr>
            </w:pPr>
            <w:r w:rsidRPr="008230D0">
              <w:rPr>
                <w:rFonts w:ascii="Times New Roman" w:hAnsi="Times New Roman"/>
                <w:b/>
                <w:sz w:val="20"/>
                <w:szCs w:val="20"/>
              </w:rPr>
              <w:t>Candidates are expected to demonstrate data collection skills using multiple data sources in planning and instructional decision making. Candidates are expected to demonstrate use of technology to collect and analyze assessment data.</w:t>
            </w:r>
          </w:p>
          <w:p w:rsidR="005E52B2" w:rsidRPr="005E52B2" w:rsidRDefault="005E52B2" w:rsidP="003F457E">
            <w:pPr>
              <w:rPr>
                <w:rFonts w:ascii="Times New Roman" w:hAnsi="Times New Roman"/>
                <w:b/>
                <w:sz w:val="20"/>
                <w:szCs w:val="20"/>
                <w:highlight w:val="green"/>
              </w:rPr>
            </w:pPr>
          </w:p>
          <w:p w:rsidR="00CA4BC1" w:rsidRDefault="00CA4BC1" w:rsidP="003F457E">
            <w:pPr>
              <w:rPr>
                <w:rFonts w:ascii="Times New Roman" w:hAnsi="Times New Roman"/>
                <w:b/>
                <w:sz w:val="20"/>
                <w:szCs w:val="20"/>
                <w:highlight w:val="green"/>
              </w:rPr>
            </w:pPr>
          </w:p>
          <w:p w:rsidR="00CA4BC1" w:rsidRDefault="00CA4BC1" w:rsidP="003F457E">
            <w:pPr>
              <w:rPr>
                <w:rFonts w:ascii="Times New Roman" w:hAnsi="Times New Roman"/>
                <w:b/>
                <w:sz w:val="20"/>
                <w:szCs w:val="20"/>
                <w:highlight w:val="green"/>
              </w:rPr>
            </w:pPr>
          </w:p>
          <w:p w:rsidR="005E52B2" w:rsidRPr="004E5C6E" w:rsidRDefault="005E52B2" w:rsidP="003F457E">
            <w:pPr>
              <w:rPr>
                <w:rFonts w:ascii="Times New Roman" w:hAnsi="Times New Roman"/>
                <w:b/>
                <w:sz w:val="20"/>
                <w:szCs w:val="20"/>
              </w:rPr>
            </w:pPr>
            <w:r w:rsidRPr="008230D0">
              <w:rPr>
                <w:rFonts w:ascii="Times New Roman" w:hAnsi="Times New Roman"/>
                <w:b/>
                <w:sz w:val="20"/>
                <w:szCs w:val="20"/>
              </w:rPr>
              <w:lastRenderedPageBreak/>
              <w:t>The expectation is all candidates will meet (3.0) or exceed standards (4.0 – 5.0) across rubric components addressing skills of “quantitative reasoning” in development of FBA and ASR.</w:t>
            </w:r>
          </w:p>
        </w:tc>
        <w:tc>
          <w:tcPr>
            <w:tcW w:w="1985" w:type="dxa"/>
          </w:tcPr>
          <w:p w:rsidR="00775C19" w:rsidRPr="008230D0" w:rsidRDefault="00E66A3C" w:rsidP="003F457E">
            <w:pPr>
              <w:rPr>
                <w:rFonts w:ascii="Times New Roman" w:hAnsi="Times New Roman"/>
                <w:b/>
                <w:sz w:val="20"/>
                <w:szCs w:val="20"/>
              </w:rPr>
            </w:pPr>
            <w:r w:rsidRPr="008230D0">
              <w:rPr>
                <w:rFonts w:ascii="Times New Roman" w:hAnsi="Times New Roman"/>
                <w:b/>
                <w:sz w:val="20"/>
                <w:szCs w:val="20"/>
              </w:rPr>
              <w:lastRenderedPageBreak/>
              <w:t>100% of majors passed the TAP or had a minimum of a 22 ACT with writing</w:t>
            </w:r>
            <w:r w:rsidR="008230D0">
              <w:rPr>
                <w:rFonts w:ascii="Times New Roman" w:hAnsi="Times New Roman"/>
                <w:b/>
                <w:sz w:val="20"/>
                <w:szCs w:val="20"/>
              </w:rPr>
              <w:t xml:space="preserve"> or SAT of 1030</w:t>
            </w:r>
            <w:r w:rsidRPr="008230D0">
              <w:rPr>
                <w:rFonts w:ascii="Times New Roman" w:hAnsi="Times New Roman"/>
                <w:b/>
                <w:sz w:val="20"/>
                <w:szCs w:val="20"/>
              </w:rPr>
              <w:t>; no one can complete the course sequence beyond the 5 semester hour introductory courses of SPE 2000/3000 unless this test is passed.</w:t>
            </w: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8230D0" w:rsidRDefault="008230D0"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9C7CB2" w:rsidRPr="008230D0" w:rsidRDefault="00536BBB" w:rsidP="003F457E">
            <w:pPr>
              <w:rPr>
                <w:rFonts w:ascii="Times New Roman" w:hAnsi="Times New Roman"/>
                <w:b/>
                <w:sz w:val="20"/>
                <w:szCs w:val="20"/>
              </w:rPr>
            </w:pPr>
            <w:r w:rsidRPr="008230D0">
              <w:rPr>
                <w:rFonts w:ascii="Times New Roman" w:hAnsi="Times New Roman"/>
                <w:b/>
                <w:sz w:val="20"/>
                <w:szCs w:val="20"/>
              </w:rPr>
              <w:t>100% of candidates spring 201</w:t>
            </w:r>
            <w:r w:rsidR="008230D0">
              <w:rPr>
                <w:rFonts w:ascii="Times New Roman" w:hAnsi="Times New Roman"/>
                <w:b/>
                <w:sz w:val="20"/>
                <w:szCs w:val="20"/>
              </w:rPr>
              <w:t xml:space="preserve">5 </w:t>
            </w:r>
            <w:r w:rsidRPr="008230D0">
              <w:rPr>
                <w:rFonts w:ascii="Times New Roman" w:hAnsi="Times New Roman"/>
                <w:b/>
                <w:sz w:val="20"/>
                <w:szCs w:val="20"/>
              </w:rPr>
              <w:t xml:space="preserve">exceeded </w:t>
            </w:r>
            <w:r w:rsidR="008230D0">
              <w:rPr>
                <w:rFonts w:ascii="Times New Roman" w:hAnsi="Times New Roman"/>
                <w:b/>
                <w:sz w:val="20"/>
                <w:szCs w:val="20"/>
              </w:rPr>
              <w:t xml:space="preserve">or met </w:t>
            </w:r>
            <w:r w:rsidRPr="008230D0">
              <w:rPr>
                <w:rFonts w:ascii="Times New Roman" w:hAnsi="Times New Roman"/>
                <w:b/>
                <w:sz w:val="20"/>
                <w:szCs w:val="20"/>
              </w:rPr>
              <w:t>standards</w:t>
            </w:r>
            <w:r w:rsidR="008230D0">
              <w:rPr>
                <w:rFonts w:ascii="Times New Roman" w:hAnsi="Times New Roman"/>
                <w:b/>
                <w:sz w:val="20"/>
                <w:szCs w:val="20"/>
              </w:rPr>
              <w:t xml:space="preserve"> (mean 3.90)</w:t>
            </w:r>
            <w:r w:rsidRPr="008230D0">
              <w:rPr>
                <w:rFonts w:ascii="Times New Roman" w:hAnsi="Times New Roman"/>
                <w:b/>
                <w:sz w:val="20"/>
                <w:szCs w:val="20"/>
              </w:rPr>
              <w:t xml:space="preserve"> in generation of data, use of data, and use of technology to generate analyze and depict data in development of FBA (Functional Behavior Assessment).</w:t>
            </w:r>
            <w:r w:rsidR="008230D0">
              <w:rPr>
                <w:rFonts w:ascii="Times New Roman" w:hAnsi="Times New Roman"/>
                <w:b/>
                <w:sz w:val="20"/>
                <w:szCs w:val="20"/>
              </w:rPr>
              <w:t xml:space="preserve">  Fall 2015 on the FBA, 22 of 22 exceeded </w:t>
            </w:r>
            <w:r w:rsidR="008230D0">
              <w:rPr>
                <w:rFonts w:ascii="Times New Roman" w:hAnsi="Times New Roman"/>
                <w:b/>
                <w:sz w:val="20"/>
                <w:szCs w:val="20"/>
              </w:rPr>
              <w:lastRenderedPageBreak/>
              <w:t>meting standards, mean 4.00.  Spring 2016 on the FBA, 19 of 19 exceeded meeting standards, mean 4.00.  Fall 2016 on the FBA overall, 28 of 28 met or exceeded standards, mean 3.75.</w:t>
            </w:r>
          </w:p>
          <w:p w:rsidR="00536BBB" w:rsidRPr="00536BBB" w:rsidRDefault="00536BBB" w:rsidP="003F457E">
            <w:pPr>
              <w:rPr>
                <w:rFonts w:ascii="Times New Roman" w:hAnsi="Times New Roman"/>
                <w:b/>
                <w:sz w:val="20"/>
                <w:szCs w:val="20"/>
                <w:highlight w:val="green"/>
              </w:rPr>
            </w:pPr>
          </w:p>
          <w:p w:rsidR="00536BBB" w:rsidRPr="008230D0" w:rsidRDefault="008230D0" w:rsidP="003F457E">
            <w:pPr>
              <w:rPr>
                <w:rFonts w:ascii="Times New Roman" w:hAnsi="Times New Roman"/>
                <w:b/>
                <w:sz w:val="20"/>
                <w:szCs w:val="20"/>
              </w:rPr>
            </w:pPr>
            <w:r>
              <w:rPr>
                <w:rFonts w:ascii="Times New Roman" w:hAnsi="Times New Roman"/>
                <w:b/>
                <w:sz w:val="20"/>
                <w:szCs w:val="20"/>
              </w:rPr>
              <w:t xml:space="preserve">92.5% of candidates </w:t>
            </w:r>
            <w:r w:rsidR="00536BBB" w:rsidRPr="008230D0">
              <w:rPr>
                <w:rFonts w:ascii="Times New Roman" w:hAnsi="Times New Roman"/>
                <w:b/>
                <w:sz w:val="20"/>
                <w:szCs w:val="20"/>
              </w:rPr>
              <w:t xml:space="preserve">across </w:t>
            </w:r>
            <w:r>
              <w:rPr>
                <w:rFonts w:ascii="Times New Roman" w:hAnsi="Times New Roman"/>
                <w:b/>
                <w:sz w:val="20"/>
                <w:szCs w:val="20"/>
              </w:rPr>
              <w:t>spring</w:t>
            </w:r>
            <w:r w:rsidR="00536BBB" w:rsidRPr="008230D0">
              <w:rPr>
                <w:rFonts w:ascii="Times New Roman" w:hAnsi="Times New Roman"/>
                <w:b/>
                <w:sz w:val="20"/>
                <w:szCs w:val="20"/>
              </w:rPr>
              <w:t xml:space="preserve"> 201</w:t>
            </w:r>
            <w:r>
              <w:rPr>
                <w:rFonts w:ascii="Times New Roman" w:hAnsi="Times New Roman"/>
                <w:b/>
                <w:sz w:val="20"/>
                <w:szCs w:val="20"/>
              </w:rPr>
              <w:t>5</w:t>
            </w:r>
            <w:r w:rsidR="00536BBB" w:rsidRPr="008230D0">
              <w:rPr>
                <w:rFonts w:ascii="Times New Roman" w:hAnsi="Times New Roman"/>
                <w:b/>
                <w:sz w:val="20"/>
                <w:szCs w:val="20"/>
              </w:rPr>
              <w:t>, fall 201</w:t>
            </w:r>
            <w:r>
              <w:rPr>
                <w:rFonts w:ascii="Times New Roman" w:hAnsi="Times New Roman"/>
                <w:b/>
                <w:sz w:val="20"/>
                <w:szCs w:val="20"/>
              </w:rPr>
              <w:t>5, spring 2016 and fall 2016</w:t>
            </w:r>
            <w:r w:rsidR="00536BBB" w:rsidRPr="008230D0">
              <w:rPr>
                <w:rFonts w:ascii="Times New Roman" w:hAnsi="Times New Roman"/>
                <w:b/>
                <w:sz w:val="20"/>
                <w:szCs w:val="20"/>
              </w:rPr>
              <w:t xml:space="preserve"> met or exceeded standards</w:t>
            </w:r>
            <w:r w:rsidR="00D41BD7">
              <w:rPr>
                <w:rFonts w:ascii="Times New Roman" w:hAnsi="Times New Roman"/>
                <w:b/>
                <w:sz w:val="20"/>
                <w:szCs w:val="20"/>
              </w:rPr>
              <w:t xml:space="preserve"> (86 of 93)</w:t>
            </w:r>
            <w:r w:rsidR="00536BBB" w:rsidRPr="008230D0">
              <w:rPr>
                <w:rFonts w:ascii="Times New Roman" w:hAnsi="Times New Roman"/>
                <w:b/>
                <w:sz w:val="20"/>
                <w:szCs w:val="20"/>
              </w:rPr>
              <w:t xml:space="preserve"> in development of the “Assessment Summary Report” (ASR).</w:t>
            </w:r>
          </w:p>
          <w:p w:rsidR="00000ACC" w:rsidRPr="008230D0" w:rsidRDefault="00000ACC" w:rsidP="003F457E">
            <w:pPr>
              <w:rPr>
                <w:rFonts w:ascii="Times New Roman" w:hAnsi="Times New Roman"/>
                <w:b/>
                <w:sz w:val="20"/>
                <w:szCs w:val="20"/>
              </w:rPr>
            </w:pPr>
          </w:p>
          <w:p w:rsidR="00000ACC" w:rsidRPr="004E5C6E" w:rsidRDefault="00D41BD7" w:rsidP="00D41BD7">
            <w:pPr>
              <w:rPr>
                <w:rFonts w:ascii="Times New Roman" w:hAnsi="Times New Roman"/>
                <w:b/>
                <w:sz w:val="20"/>
                <w:szCs w:val="20"/>
              </w:rPr>
            </w:pPr>
            <w:r>
              <w:rPr>
                <w:rFonts w:ascii="Times New Roman" w:hAnsi="Times New Roman"/>
                <w:b/>
                <w:sz w:val="20"/>
                <w:szCs w:val="20"/>
              </w:rPr>
              <w:t xml:space="preserve">93.6% (87 of 93) </w:t>
            </w:r>
            <w:r w:rsidR="00CA4BC1" w:rsidRPr="008230D0">
              <w:rPr>
                <w:rFonts w:ascii="Times New Roman" w:hAnsi="Times New Roman"/>
                <w:b/>
                <w:sz w:val="20"/>
                <w:szCs w:val="20"/>
              </w:rPr>
              <w:t xml:space="preserve">across the </w:t>
            </w:r>
            <w:r>
              <w:rPr>
                <w:rFonts w:ascii="Times New Roman" w:hAnsi="Times New Roman"/>
                <w:b/>
                <w:sz w:val="20"/>
                <w:szCs w:val="20"/>
              </w:rPr>
              <w:t>4</w:t>
            </w:r>
            <w:r w:rsidR="00CA4BC1" w:rsidRPr="008230D0">
              <w:rPr>
                <w:rFonts w:ascii="Times New Roman" w:hAnsi="Times New Roman"/>
                <w:b/>
                <w:sz w:val="20"/>
                <w:szCs w:val="20"/>
              </w:rPr>
              <w:t xml:space="preserve"> semesters </w:t>
            </w:r>
            <w:r w:rsidR="00000ACC" w:rsidRPr="008230D0">
              <w:rPr>
                <w:rFonts w:ascii="Times New Roman" w:hAnsi="Times New Roman"/>
                <w:b/>
                <w:sz w:val="20"/>
                <w:szCs w:val="20"/>
              </w:rPr>
              <w:t>demonstrated use of technology in collecting, making tables, and analyzing data in completion of ASR at the meets (3.0) or exceeds standards level (4.0 – 5.0) of performance.</w:t>
            </w:r>
          </w:p>
        </w:tc>
        <w:tc>
          <w:tcPr>
            <w:tcW w:w="3433" w:type="dxa"/>
            <w:tcBorders>
              <w:bottom w:val="single" w:sz="4" w:space="0" w:color="auto"/>
            </w:tcBorders>
          </w:tcPr>
          <w:p w:rsidR="00E66A3C" w:rsidRPr="008230D0" w:rsidRDefault="00E66A3C" w:rsidP="00E66A3C">
            <w:pPr>
              <w:rPr>
                <w:rFonts w:ascii="Times New Roman" w:hAnsi="Times New Roman"/>
                <w:b/>
                <w:sz w:val="20"/>
                <w:szCs w:val="20"/>
              </w:rPr>
            </w:pPr>
            <w:r w:rsidRPr="008230D0">
              <w:rPr>
                <w:rFonts w:ascii="Times New Roman" w:hAnsi="Times New Roman"/>
                <w:b/>
                <w:sz w:val="20"/>
                <w:szCs w:val="20"/>
              </w:rPr>
              <w:lastRenderedPageBreak/>
              <w:t>Licensure is not possible without successfully meeting this requirement.</w:t>
            </w:r>
          </w:p>
          <w:p w:rsidR="00E66A3C" w:rsidRDefault="00E66A3C" w:rsidP="00E66A3C">
            <w:pPr>
              <w:rPr>
                <w:rFonts w:ascii="Times New Roman" w:hAnsi="Times New Roman"/>
                <w:b/>
                <w:sz w:val="20"/>
                <w:szCs w:val="20"/>
                <w:highlight w:val="yellow"/>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775C19" w:rsidRDefault="00775C19"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E66A3C" w:rsidRDefault="00E66A3C" w:rsidP="003F457E">
            <w:pPr>
              <w:rPr>
                <w:rFonts w:ascii="Times New Roman" w:hAnsi="Times New Roman"/>
                <w:b/>
                <w:sz w:val="20"/>
                <w:szCs w:val="20"/>
                <w:highlight w:val="green"/>
              </w:rPr>
            </w:pPr>
          </w:p>
          <w:p w:rsidR="00CA4BC1" w:rsidRDefault="00CA4BC1" w:rsidP="003F457E">
            <w:pPr>
              <w:rPr>
                <w:rFonts w:ascii="Times New Roman" w:hAnsi="Times New Roman"/>
                <w:b/>
                <w:sz w:val="20"/>
                <w:szCs w:val="20"/>
                <w:highlight w:val="green"/>
              </w:rPr>
            </w:pPr>
          </w:p>
          <w:p w:rsidR="008230D0" w:rsidRDefault="008230D0" w:rsidP="003F457E">
            <w:pPr>
              <w:rPr>
                <w:rFonts w:ascii="Times New Roman" w:hAnsi="Times New Roman"/>
                <w:b/>
                <w:sz w:val="20"/>
                <w:szCs w:val="20"/>
                <w:highlight w:val="green"/>
              </w:rPr>
            </w:pPr>
          </w:p>
          <w:p w:rsidR="009C7CB2" w:rsidRPr="004E5C6E" w:rsidRDefault="00A74AB4" w:rsidP="003F457E">
            <w:pPr>
              <w:rPr>
                <w:rFonts w:ascii="Times New Roman" w:hAnsi="Times New Roman"/>
                <w:b/>
                <w:sz w:val="20"/>
                <w:szCs w:val="20"/>
              </w:rPr>
            </w:pPr>
            <w:r w:rsidRPr="008230D0">
              <w:rPr>
                <w:rFonts w:ascii="Times New Roman" w:hAnsi="Times New Roman"/>
                <w:b/>
                <w:sz w:val="20"/>
                <w:szCs w:val="20"/>
              </w:rPr>
              <w:t>Faculty/Chair</w:t>
            </w:r>
          </w:p>
          <w:p w:rsidR="009C7CB2" w:rsidRDefault="009C7CB2" w:rsidP="003F457E">
            <w:pPr>
              <w:rPr>
                <w:rFonts w:ascii="Times New Roman" w:hAnsi="Times New Roman"/>
                <w:b/>
                <w:sz w:val="20"/>
                <w:szCs w:val="20"/>
                <w:highlight w:val="green"/>
              </w:rPr>
            </w:pPr>
          </w:p>
          <w:p w:rsidR="009C7CB2" w:rsidRDefault="009C7CB2" w:rsidP="003F457E">
            <w:pPr>
              <w:rPr>
                <w:rFonts w:ascii="Times New Roman" w:hAnsi="Times New Roman"/>
                <w:b/>
                <w:sz w:val="20"/>
                <w:szCs w:val="20"/>
                <w:highlight w:val="green"/>
              </w:rPr>
            </w:pPr>
          </w:p>
          <w:p w:rsidR="009C7CB2" w:rsidRPr="004E5C6E" w:rsidRDefault="009C7CB2" w:rsidP="003F457E">
            <w:pPr>
              <w:rPr>
                <w:rFonts w:ascii="Times New Roman" w:hAnsi="Times New Roman"/>
                <w:b/>
                <w:sz w:val="20"/>
                <w:szCs w:val="20"/>
              </w:rPr>
            </w:pPr>
          </w:p>
        </w:tc>
      </w:tr>
    </w:tbl>
    <w:p w:rsidR="009C7CB2" w:rsidRDefault="009C7CB2" w:rsidP="009C7CB2">
      <w:pPr>
        <w:tabs>
          <w:tab w:val="left" w:pos="360"/>
          <w:tab w:val="left" w:pos="720"/>
          <w:tab w:val="left" w:pos="2880"/>
          <w:tab w:val="left" w:pos="5760"/>
          <w:tab w:val="left" w:pos="8640"/>
          <w:tab w:val="left" w:pos="10800"/>
        </w:tabs>
        <w:spacing w:before="120" w:after="120"/>
        <w:ind w:left="1080"/>
        <w:rPr>
          <w:rFonts w:ascii="Arial" w:hAnsi="Arial" w:cs="Arial"/>
          <w:b/>
          <w:bCs/>
          <w:sz w:val="18"/>
          <w:szCs w:val="18"/>
        </w:rPr>
      </w:pPr>
    </w:p>
    <w:p w:rsidR="00426982" w:rsidRDefault="00426982" w:rsidP="009C7CB2">
      <w:pPr>
        <w:tabs>
          <w:tab w:val="left" w:pos="360"/>
          <w:tab w:val="left" w:pos="720"/>
          <w:tab w:val="left" w:pos="2880"/>
          <w:tab w:val="left" w:pos="5760"/>
          <w:tab w:val="left" w:pos="8640"/>
          <w:tab w:val="left" w:pos="10800"/>
        </w:tabs>
        <w:spacing w:before="120" w:after="120"/>
        <w:ind w:left="1080"/>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3294"/>
        <w:gridCol w:w="3294"/>
        <w:gridCol w:w="3294"/>
      </w:tblGrid>
      <w:tr w:rsidR="00474487" w:rsidTr="00C94AF4">
        <w:trPr>
          <w:cantSplit/>
          <w:trHeight w:val="1205"/>
          <w:tblHeader/>
          <w:jc w:val="center"/>
        </w:trPr>
        <w:tc>
          <w:tcPr>
            <w:tcW w:w="3294" w:type="dxa"/>
            <w:tcBorders>
              <w:top w:val="nil"/>
              <w:left w:val="nil"/>
              <w:bottom w:val="nil"/>
              <w:right w:val="nil"/>
            </w:tcBorders>
          </w:tcPr>
          <w:p w:rsidR="00474487" w:rsidRDefault="00474487">
            <w:pPr>
              <w:tabs>
                <w:tab w:val="left" w:pos="360"/>
                <w:tab w:val="left" w:pos="720"/>
                <w:tab w:val="left" w:pos="2880"/>
                <w:tab w:val="left" w:pos="5760"/>
                <w:tab w:val="left" w:pos="8640"/>
                <w:tab w:val="left" w:pos="10800"/>
              </w:tabs>
              <w:rPr>
                <w:b/>
                <w:bCs/>
                <w:sz w:val="16"/>
                <w:szCs w:val="16"/>
              </w:rPr>
            </w:pPr>
          </w:p>
        </w:tc>
        <w:tc>
          <w:tcPr>
            <w:tcW w:w="6588" w:type="dxa"/>
            <w:gridSpan w:val="2"/>
            <w:tcBorders>
              <w:top w:val="nil"/>
              <w:left w:val="nil"/>
              <w:bottom w:val="nil"/>
              <w:right w:val="nil"/>
            </w:tcBorders>
            <w:vAlign w:val="center"/>
          </w:tcPr>
          <w:p w:rsidR="00474487" w:rsidRPr="00E446D8" w:rsidRDefault="00D3330C" w:rsidP="00D3330C">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sidRPr="00E446D8">
              <w:rPr>
                <w:rFonts w:ascii="Times New Roman" w:hAnsi="Times New Roman"/>
                <w:b/>
                <w:bCs/>
                <w:sz w:val="32"/>
                <w:szCs w:val="32"/>
                <w:u w:val="single"/>
              </w:rPr>
              <w:t>OUTCOME</w:t>
            </w:r>
            <w:r w:rsidR="00474487" w:rsidRPr="00E446D8">
              <w:rPr>
                <w:rFonts w:ascii="Times New Roman" w:hAnsi="Times New Roman"/>
                <w:b/>
                <w:bCs/>
                <w:sz w:val="32"/>
                <w:szCs w:val="32"/>
                <w:u w:val="single"/>
              </w:rPr>
              <w:t xml:space="preserve"> M</w:t>
            </w:r>
            <w:r w:rsidRPr="00E446D8">
              <w:rPr>
                <w:rFonts w:ascii="Times New Roman" w:hAnsi="Times New Roman"/>
                <w:b/>
                <w:bCs/>
                <w:sz w:val="32"/>
                <w:szCs w:val="32"/>
                <w:u w:val="single"/>
              </w:rPr>
              <w:t>EASURE</w:t>
            </w:r>
            <w:r w:rsidR="00474487" w:rsidRPr="00E446D8">
              <w:rPr>
                <w:rFonts w:ascii="Times New Roman" w:hAnsi="Times New Roman"/>
                <w:b/>
                <w:bCs/>
                <w:sz w:val="32"/>
                <w:szCs w:val="32"/>
                <w:u w:val="single"/>
              </w:rPr>
              <w:t>:</w:t>
            </w:r>
          </w:p>
          <w:p w:rsidR="00474487" w:rsidRDefault="00D3330C">
            <w:pPr>
              <w:tabs>
                <w:tab w:val="left" w:pos="360"/>
                <w:tab w:val="left" w:pos="720"/>
                <w:tab w:val="left" w:pos="2880"/>
                <w:tab w:val="left" w:pos="5760"/>
                <w:tab w:val="left" w:pos="8640"/>
                <w:tab w:val="left" w:pos="10800"/>
              </w:tabs>
              <w:jc w:val="center"/>
              <w:rPr>
                <w:b/>
                <w:bCs/>
                <w:sz w:val="16"/>
                <w:szCs w:val="16"/>
              </w:rPr>
            </w:pPr>
            <w:r w:rsidRPr="00E446D8">
              <w:rPr>
                <w:rFonts w:ascii="Times New Roman" w:hAnsi="Times New Roman"/>
                <w:b/>
                <w:bCs/>
                <w:sz w:val="32"/>
                <w:szCs w:val="32"/>
                <w:u w:val="single"/>
              </w:rPr>
              <w:t>ASSESSMENT</w:t>
            </w:r>
          </w:p>
        </w:tc>
        <w:tc>
          <w:tcPr>
            <w:tcW w:w="3294" w:type="dxa"/>
            <w:tcBorders>
              <w:top w:val="nil"/>
              <w:left w:val="nil"/>
              <w:bottom w:val="nil"/>
              <w:right w:val="nil"/>
            </w:tcBorders>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tblHeader/>
          <w:jc w:val="center"/>
        </w:trPr>
        <w:tc>
          <w:tcPr>
            <w:tcW w:w="3294" w:type="dxa"/>
            <w:vAlign w:val="center"/>
          </w:tcPr>
          <w:p w:rsidR="00474487" w:rsidRPr="00E11637" w:rsidRDefault="00474487">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Goals/Objectives</w:t>
            </w:r>
          </w:p>
        </w:tc>
        <w:tc>
          <w:tcPr>
            <w:tcW w:w="3294" w:type="dxa"/>
            <w:vAlign w:val="center"/>
          </w:tcPr>
          <w:p w:rsidR="00474487" w:rsidRPr="00E11637" w:rsidRDefault="00474487">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 xml:space="preserve">Assessment Used:  </w:t>
            </w:r>
          </w:p>
        </w:tc>
        <w:tc>
          <w:tcPr>
            <w:tcW w:w="3294" w:type="dxa"/>
            <w:vAlign w:val="center"/>
          </w:tcPr>
          <w:p w:rsidR="00474487" w:rsidRPr="00E11637" w:rsidRDefault="00474487">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Summary:  Strengths/Needs Based on Outcome Measures</w:t>
            </w:r>
          </w:p>
        </w:tc>
        <w:tc>
          <w:tcPr>
            <w:tcW w:w="3294" w:type="dxa"/>
            <w:vAlign w:val="center"/>
          </w:tcPr>
          <w:p w:rsidR="00474487" w:rsidRPr="00E11637" w:rsidRDefault="00474487">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Improvements/Changes Planned Based on Outcome Measures</w:t>
            </w:r>
          </w:p>
        </w:tc>
      </w:tr>
      <w:tr w:rsidR="00474487" w:rsidTr="00C94AF4">
        <w:trPr>
          <w:jc w:val="center"/>
        </w:trPr>
        <w:tc>
          <w:tcPr>
            <w:tcW w:w="3294" w:type="dxa"/>
          </w:tcPr>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1.</w:t>
            </w:r>
            <w:r w:rsidRPr="00E11637">
              <w:rPr>
                <w:rFonts w:ascii="Times New Roman" w:hAnsi="Times New Roman"/>
                <w:b/>
                <w:bCs/>
                <w:sz w:val="20"/>
                <w:szCs w:val="20"/>
              </w:rPr>
              <w:tab/>
              <w:t>Design instruction to develop</w:t>
            </w:r>
          </w:p>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 xml:space="preserve"> </w:t>
            </w:r>
            <w:r w:rsidRPr="00E11637">
              <w:rPr>
                <w:rFonts w:ascii="Times New Roman" w:hAnsi="Times New Roman"/>
                <w:b/>
                <w:bCs/>
                <w:sz w:val="20"/>
                <w:szCs w:val="20"/>
              </w:rPr>
              <w:tab/>
              <w:t xml:space="preserve">and utilize the cognitive </w:t>
            </w:r>
            <w:r w:rsidRPr="00E11637">
              <w:rPr>
                <w:rFonts w:ascii="Times New Roman" w:hAnsi="Times New Roman"/>
                <w:b/>
                <w:bCs/>
                <w:sz w:val="20"/>
                <w:szCs w:val="20"/>
              </w:rPr>
              <w:tab/>
              <w:t xml:space="preserve">processes by which pupils </w:t>
            </w:r>
            <w:r w:rsidRPr="00E11637">
              <w:rPr>
                <w:rFonts w:ascii="Times New Roman" w:hAnsi="Times New Roman"/>
                <w:b/>
                <w:bCs/>
                <w:sz w:val="20"/>
                <w:szCs w:val="20"/>
              </w:rPr>
              <w:tab/>
              <w:t>learn.</w:t>
            </w:r>
          </w:p>
        </w:tc>
        <w:tc>
          <w:tcPr>
            <w:tcW w:w="3294" w:type="dxa"/>
          </w:tcPr>
          <w:p w:rsidR="00474487" w:rsidRPr="00E11637" w:rsidRDefault="00CE6474">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Lesson Plan</w:t>
            </w:r>
          </w:p>
          <w:p w:rsidR="00641328" w:rsidRPr="00E11637"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6059A" w:rsidRDefault="00C6059A">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6059A" w:rsidRDefault="00C6059A">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E11637"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Student Teaching Evaluation</w:t>
            </w:r>
          </w:p>
        </w:tc>
        <w:tc>
          <w:tcPr>
            <w:tcW w:w="3294" w:type="dxa"/>
          </w:tcPr>
          <w:p w:rsidR="00474487" w:rsidRPr="00E11637" w:rsidRDefault="0051253D" w:rsidP="00D733F5">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100</w:t>
            </w:r>
            <w:r w:rsidR="00CE6474" w:rsidRPr="00E11637">
              <w:rPr>
                <w:rFonts w:ascii="Times New Roman" w:hAnsi="Times New Roman"/>
                <w:b/>
                <w:bCs/>
                <w:sz w:val="20"/>
                <w:szCs w:val="20"/>
              </w:rPr>
              <w:t>% of all lesson plans</w:t>
            </w:r>
            <w:r w:rsidR="00CC5CA2" w:rsidRPr="00E11637">
              <w:rPr>
                <w:rFonts w:ascii="Times New Roman" w:hAnsi="Times New Roman"/>
                <w:b/>
                <w:bCs/>
                <w:sz w:val="20"/>
                <w:szCs w:val="20"/>
              </w:rPr>
              <w:t xml:space="preserve"> implemented in SPE 4901 </w:t>
            </w:r>
            <w:r w:rsidR="00B3653B">
              <w:rPr>
                <w:rFonts w:ascii="Times New Roman" w:hAnsi="Times New Roman"/>
                <w:b/>
                <w:bCs/>
                <w:sz w:val="20"/>
                <w:szCs w:val="20"/>
              </w:rPr>
              <w:t xml:space="preserve">spring 2015, </w:t>
            </w:r>
            <w:r w:rsidR="00A35826" w:rsidRPr="00E11637">
              <w:rPr>
                <w:rFonts w:ascii="Times New Roman" w:hAnsi="Times New Roman"/>
                <w:b/>
                <w:bCs/>
                <w:sz w:val="20"/>
                <w:szCs w:val="20"/>
              </w:rPr>
              <w:t>fall 201</w:t>
            </w:r>
            <w:r w:rsidR="00B3653B">
              <w:rPr>
                <w:rFonts w:ascii="Times New Roman" w:hAnsi="Times New Roman"/>
                <w:b/>
                <w:bCs/>
                <w:sz w:val="20"/>
                <w:szCs w:val="20"/>
              </w:rPr>
              <w:t>5</w:t>
            </w:r>
            <w:r w:rsidR="00A35826" w:rsidRPr="00E11637">
              <w:rPr>
                <w:rFonts w:ascii="Times New Roman" w:hAnsi="Times New Roman"/>
                <w:b/>
                <w:bCs/>
                <w:sz w:val="20"/>
                <w:szCs w:val="20"/>
              </w:rPr>
              <w:t>, spring 201</w:t>
            </w:r>
            <w:r w:rsidR="00B3653B">
              <w:rPr>
                <w:rFonts w:ascii="Times New Roman" w:hAnsi="Times New Roman"/>
                <w:b/>
                <w:bCs/>
                <w:sz w:val="20"/>
                <w:szCs w:val="20"/>
              </w:rPr>
              <w:t>6</w:t>
            </w:r>
            <w:r w:rsidR="00A35826" w:rsidRPr="00E11637">
              <w:rPr>
                <w:rFonts w:ascii="Times New Roman" w:hAnsi="Times New Roman"/>
                <w:b/>
                <w:bCs/>
                <w:sz w:val="20"/>
                <w:szCs w:val="20"/>
              </w:rPr>
              <w:t>, and fall 201</w:t>
            </w:r>
            <w:r w:rsidR="00B3653B">
              <w:rPr>
                <w:rFonts w:ascii="Times New Roman" w:hAnsi="Times New Roman"/>
                <w:b/>
                <w:bCs/>
                <w:sz w:val="20"/>
                <w:szCs w:val="20"/>
              </w:rPr>
              <w:t>6</w:t>
            </w:r>
            <w:r w:rsidR="00A35826" w:rsidRPr="00E11637">
              <w:rPr>
                <w:rFonts w:ascii="Times New Roman" w:hAnsi="Times New Roman"/>
                <w:b/>
                <w:bCs/>
                <w:sz w:val="20"/>
                <w:szCs w:val="20"/>
              </w:rPr>
              <w:t xml:space="preserve"> </w:t>
            </w:r>
            <w:r w:rsidR="00CE6474" w:rsidRPr="00E11637">
              <w:rPr>
                <w:rFonts w:ascii="Times New Roman" w:hAnsi="Times New Roman"/>
                <w:b/>
                <w:bCs/>
                <w:sz w:val="20"/>
                <w:szCs w:val="20"/>
              </w:rPr>
              <w:t xml:space="preserve">demonstrate candidates met or exceed </w:t>
            </w:r>
            <w:r w:rsidR="009846B9" w:rsidRPr="00E11637">
              <w:rPr>
                <w:rFonts w:ascii="Times New Roman" w:hAnsi="Times New Roman"/>
                <w:b/>
                <w:bCs/>
                <w:sz w:val="20"/>
                <w:szCs w:val="20"/>
              </w:rPr>
              <w:t>instructional</w:t>
            </w:r>
            <w:r w:rsidR="00CE6474" w:rsidRPr="00E11637">
              <w:rPr>
                <w:rFonts w:ascii="Times New Roman" w:hAnsi="Times New Roman"/>
                <w:b/>
                <w:bCs/>
                <w:sz w:val="20"/>
                <w:szCs w:val="20"/>
              </w:rPr>
              <w:t xml:space="preserve"> design and planning CEC standards.</w:t>
            </w:r>
            <w:r w:rsidR="005C6792" w:rsidRPr="00E11637">
              <w:rPr>
                <w:rFonts w:ascii="Times New Roman" w:hAnsi="Times New Roman"/>
                <w:b/>
                <w:bCs/>
                <w:sz w:val="20"/>
                <w:szCs w:val="20"/>
              </w:rPr>
              <w:t xml:space="preserve">  (</w:t>
            </w:r>
            <w:r w:rsidR="00B3653B">
              <w:rPr>
                <w:rFonts w:ascii="Times New Roman" w:hAnsi="Times New Roman"/>
                <w:b/>
                <w:bCs/>
                <w:sz w:val="20"/>
                <w:szCs w:val="20"/>
              </w:rPr>
              <w:t>4</w:t>
            </w:r>
            <w:r w:rsidR="005C6792" w:rsidRPr="00E11637">
              <w:rPr>
                <w:rFonts w:ascii="Times New Roman" w:hAnsi="Times New Roman"/>
                <w:b/>
                <w:bCs/>
                <w:sz w:val="20"/>
                <w:szCs w:val="20"/>
              </w:rPr>
              <w:t>.0 or</w:t>
            </w:r>
            <w:r w:rsidR="00A35826" w:rsidRPr="00E11637">
              <w:rPr>
                <w:rFonts w:ascii="Times New Roman" w:hAnsi="Times New Roman"/>
                <w:b/>
                <w:bCs/>
                <w:sz w:val="20"/>
                <w:szCs w:val="20"/>
              </w:rPr>
              <w:t xml:space="preserve"> higher); mean acr</w:t>
            </w:r>
            <w:r w:rsidR="00B3653B">
              <w:rPr>
                <w:rFonts w:ascii="Times New Roman" w:hAnsi="Times New Roman"/>
                <w:b/>
                <w:bCs/>
                <w:sz w:val="20"/>
                <w:szCs w:val="20"/>
              </w:rPr>
              <w:t>oss the three semesters was 4.19</w:t>
            </w:r>
            <w:r w:rsidR="00A35826" w:rsidRPr="00E11637">
              <w:rPr>
                <w:rFonts w:ascii="Times New Roman" w:hAnsi="Times New Roman"/>
                <w:b/>
                <w:bCs/>
                <w:sz w:val="20"/>
                <w:szCs w:val="20"/>
              </w:rPr>
              <w:t>.</w:t>
            </w:r>
          </w:p>
          <w:p w:rsidR="00641328" w:rsidRPr="00E11637" w:rsidRDefault="00641328"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Pr="00E11637" w:rsidRDefault="00641328" w:rsidP="00B3653B">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Student Teaching Evaluation data reflect candidates demonstrate</w:t>
            </w:r>
            <w:r w:rsidR="00B3653B">
              <w:rPr>
                <w:rFonts w:ascii="Times New Roman" w:hAnsi="Times New Roman"/>
                <w:b/>
                <w:bCs/>
                <w:sz w:val="20"/>
                <w:szCs w:val="20"/>
              </w:rPr>
              <w:t xml:space="preserve"> knowledge and</w:t>
            </w:r>
            <w:r w:rsidRPr="00E11637">
              <w:rPr>
                <w:rFonts w:ascii="Times New Roman" w:hAnsi="Times New Roman"/>
                <w:b/>
                <w:bCs/>
                <w:sz w:val="20"/>
                <w:szCs w:val="20"/>
              </w:rPr>
              <w:t xml:space="preserve"> skill</w:t>
            </w:r>
            <w:r w:rsidR="00B3653B">
              <w:rPr>
                <w:rFonts w:ascii="Times New Roman" w:hAnsi="Times New Roman"/>
                <w:b/>
                <w:bCs/>
                <w:sz w:val="20"/>
                <w:szCs w:val="20"/>
              </w:rPr>
              <w:t>s</w:t>
            </w:r>
            <w:r w:rsidRPr="00E11637">
              <w:rPr>
                <w:rFonts w:ascii="Times New Roman" w:hAnsi="Times New Roman"/>
                <w:b/>
                <w:bCs/>
                <w:sz w:val="20"/>
                <w:szCs w:val="20"/>
              </w:rPr>
              <w:t xml:space="preserve"> in </w:t>
            </w:r>
            <w:r w:rsidR="00B3653B">
              <w:rPr>
                <w:rFonts w:ascii="Times New Roman" w:hAnsi="Times New Roman"/>
                <w:b/>
                <w:bCs/>
                <w:sz w:val="20"/>
                <w:szCs w:val="20"/>
              </w:rPr>
              <w:t>their student teaching semester related to demonstration of skills to enhance student learning and develop higher thinking and critical thinking.  Student teaching data for 3 academic years, 2014-2017 are included in the Appendices.</w:t>
            </w:r>
            <w:r w:rsidRPr="00E11637">
              <w:rPr>
                <w:rFonts w:ascii="Times New Roman" w:hAnsi="Times New Roman"/>
                <w:b/>
                <w:bCs/>
                <w:sz w:val="20"/>
                <w:szCs w:val="20"/>
              </w:rPr>
              <w:t xml:space="preserve">  </w:t>
            </w:r>
          </w:p>
        </w:tc>
        <w:tc>
          <w:tcPr>
            <w:tcW w:w="3294" w:type="dxa"/>
          </w:tcPr>
          <w:p w:rsidR="00474487" w:rsidRPr="00E11637" w:rsidRDefault="00B3653B">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See Parts D. “Improvements Changes” and E. “Changes in Progress”.</w:t>
            </w:r>
          </w:p>
        </w:tc>
      </w:tr>
      <w:tr w:rsidR="00474487" w:rsidTr="00C94AF4">
        <w:trPr>
          <w:jc w:val="center"/>
        </w:trPr>
        <w:tc>
          <w:tcPr>
            <w:tcW w:w="3294" w:type="dxa"/>
          </w:tcPr>
          <w:p w:rsidR="00474487" w:rsidRPr="00E11637" w:rsidRDefault="00474487" w:rsidP="00B3653B">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2.</w:t>
            </w:r>
            <w:r w:rsidRPr="00E11637">
              <w:rPr>
                <w:rFonts w:ascii="Times New Roman" w:hAnsi="Times New Roman"/>
                <w:b/>
                <w:bCs/>
                <w:sz w:val="20"/>
                <w:szCs w:val="20"/>
              </w:rPr>
              <w:tab/>
              <w:t xml:space="preserve">Design instruction to promote </w:t>
            </w:r>
            <w:r w:rsidR="00B3653B">
              <w:rPr>
                <w:rFonts w:ascii="Times New Roman" w:hAnsi="Times New Roman"/>
                <w:b/>
                <w:bCs/>
                <w:sz w:val="20"/>
                <w:szCs w:val="20"/>
              </w:rPr>
              <w:t>learning</w:t>
            </w:r>
            <w:r w:rsidRPr="00E11637">
              <w:rPr>
                <w:rFonts w:ascii="Times New Roman" w:hAnsi="Times New Roman"/>
                <w:b/>
                <w:bCs/>
                <w:sz w:val="20"/>
                <w:szCs w:val="20"/>
              </w:rPr>
              <w:t>.</w:t>
            </w:r>
          </w:p>
        </w:tc>
        <w:tc>
          <w:tcPr>
            <w:tcW w:w="3294" w:type="dxa"/>
          </w:tcPr>
          <w:p w:rsidR="00474487" w:rsidRPr="00E11637" w:rsidRDefault="00474487">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IEP</w:t>
            </w:r>
            <w:r w:rsidR="00B1312B" w:rsidRPr="00E11637">
              <w:rPr>
                <w:rFonts w:ascii="Times New Roman" w:hAnsi="Times New Roman"/>
                <w:b/>
                <w:bCs/>
                <w:sz w:val="20"/>
                <w:szCs w:val="20"/>
              </w:rPr>
              <w:t xml:space="preserve"> </w:t>
            </w:r>
          </w:p>
          <w:p w:rsidR="00641328" w:rsidRPr="00E11637"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C6792" w:rsidRPr="00E11637" w:rsidRDefault="005C679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7A2FA9" w:rsidRDefault="007A2FA9">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7A2FA9" w:rsidRDefault="007A2FA9">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rsidP="00B3653B">
            <w:pPr>
              <w:tabs>
                <w:tab w:val="left" w:pos="360"/>
                <w:tab w:val="left" w:pos="720"/>
                <w:tab w:val="left" w:pos="2880"/>
                <w:tab w:val="left" w:pos="5760"/>
                <w:tab w:val="left" w:pos="8640"/>
                <w:tab w:val="left" w:pos="10800"/>
              </w:tabs>
              <w:jc w:val="center"/>
              <w:rPr>
                <w:rFonts w:ascii="Times New Roman" w:hAnsi="Times New Roman"/>
                <w:b/>
                <w:bCs/>
                <w:sz w:val="20"/>
                <w:szCs w:val="20"/>
              </w:rPr>
            </w:pPr>
            <w:r>
              <w:rPr>
                <w:rFonts w:ascii="Times New Roman" w:hAnsi="Times New Roman"/>
                <w:b/>
                <w:bCs/>
                <w:sz w:val="20"/>
                <w:szCs w:val="20"/>
              </w:rPr>
              <w:t>edTPA</w:t>
            </w:r>
          </w:p>
          <w:p w:rsidR="007A2FA9" w:rsidRDefault="007A2FA9">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7A2FA9" w:rsidRDefault="007A2FA9">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Default="00641328" w:rsidP="00B3653B">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Student Teaching Evaluation</w:t>
            </w: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Default="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B3653B" w:rsidRPr="00E11637" w:rsidRDefault="00B3653B" w:rsidP="00B3653B">
            <w:pPr>
              <w:tabs>
                <w:tab w:val="left" w:pos="360"/>
                <w:tab w:val="left" w:pos="720"/>
                <w:tab w:val="left" w:pos="2880"/>
                <w:tab w:val="left" w:pos="5760"/>
                <w:tab w:val="left" w:pos="8640"/>
                <w:tab w:val="left" w:pos="10800"/>
              </w:tabs>
              <w:jc w:val="center"/>
              <w:rPr>
                <w:rFonts w:ascii="Times New Roman" w:hAnsi="Times New Roman"/>
                <w:b/>
                <w:bCs/>
                <w:sz w:val="20"/>
                <w:szCs w:val="20"/>
              </w:rPr>
            </w:pPr>
          </w:p>
        </w:tc>
        <w:tc>
          <w:tcPr>
            <w:tcW w:w="3294" w:type="dxa"/>
          </w:tcPr>
          <w:p w:rsidR="00474487" w:rsidRPr="00E11637" w:rsidRDefault="00B946D3">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lastRenderedPageBreak/>
              <w:t>The</w:t>
            </w:r>
            <w:r w:rsidR="00CE6474" w:rsidRPr="00E11637">
              <w:rPr>
                <w:rFonts w:ascii="Times New Roman" w:hAnsi="Times New Roman"/>
                <w:b/>
                <w:bCs/>
                <w:sz w:val="20"/>
                <w:szCs w:val="20"/>
              </w:rPr>
              <w:t xml:space="preserve"> </w:t>
            </w:r>
            <w:r w:rsidR="00B619B7" w:rsidRPr="00E11637">
              <w:rPr>
                <w:rFonts w:ascii="Times New Roman" w:hAnsi="Times New Roman"/>
                <w:b/>
                <w:bCs/>
                <w:sz w:val="20"/>
                <w:szCs w:val="20"/>
              </w:rPr>
              <w:t xml:space="preserve">portfolio </w:t>
            </w:r>
            <w:r w:rsidR="00CE6474" w:rsidRPr="00E11637">
              <w:rPr>
                <w:rFonts w:ascii="Times New Roman" w:hAnsi="Times New Roman"/>
                <w:b/>
                <w:bCs/>
                <w:sz w:val="20"/>
                <w:szCs w:val="20"/>
              </w:rPr>
              <w:t xml:space="preserve">data reflects that </w:t>
            </w:r>
            <w:r w:rsidR="00B1312B" w:rsidRPr="00E11637">
              <w:rPr>
                <w:rFonts w:ascii="Times New Roman" w:hAnsi="Times New Roman"/>
                <w:b/>
                <w:bCs/>
                <w:sz w:val="20"/>
                <w:szCs w:val="20"/>
              </w:rPr>
              <w:t xml:space="preserve">IEPs and </w:t>
            </w:r>
            <w:r w:rsidR="00B3653B">
              <w:rPr>
                <w:rFonts w:ascii="Times New Roman" w:hAnsi="Times New Roman"/>
                <w:b/>
                <w:bCs/>
                <w:sz w:val="20"/>
                <w:szCs w:val="20"/>
              </w:rPr>
              <w:t>Lesson</w:t>
            </w:r>
            <w:r w:rsidR="00B1312B" w:rsidRPr="00E11637">
              <w:rPr>
                <w:rFonts w:ascii="Times New Roman" w:hAnsi="Times New Roman"/>
                <w:b/>
                <w:bCs/>
                <w:sz w:val="20"/>
                <w:szCs w:val="20"/>
              </w:rPr>
              <w:t xml:space="preserve"> Plans are exceedingly strong.</w:t>
            </w:r>
          </w:p>
          <w:p w:rsidR="00820371" w:rsidRPr="00E11637" w:rsidRDefault="00820371" w:rsidP="00820371">
            <w:pPr>
              <w:tabs>
                <w:tab w:val="left" w:pos="360"/>
                <w:tab w:val="left" w:pos="720"/>
                <w:tab w:val="left" w:pos="2880"/>
                <w:tab w:val="left" w:pos="5760"/>
                <w:tab w:val="left" w:pos="8640"/>
                <w:tab w:val="left" w:pos="10800"/>
              </w:tabs>
              <w:rPr>
                <w:rFonts w:ascii="Times New Roman" w:hAnsi="Times New Roman"/>
                <w:b/>
                <w:bCs/>
                <w:sz w:val="20"/>
                <w:szCs w:val="20"/>
              </w:rPr>
            </w:pPr>
          </w:p>
          <w:p w:rsidR="00820371" w:rsidRPr="00E11637" w:rsidRDefault="005C6792" w:rsidP="00D733F5">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 xml:space="preserve">Across the past </w:t>
            </w:r>
            <w:r w:rsidR="00B3653B">
              <w:rPr>
                <w:rFonts w:ascii="Times New Roman" w:hAnsi="Times New Roman"/>
                <w:b/>
                <w:bCs/>
                <w:sz w:val="20"/>
                <w:szCs w:val="20"/>
              </w:rPr>
              <w:t>4</w:t>
            </w:r>
            <w:r w:rsidRPr="00E11637">
              <w:rPr>
                <w:rFonts w:ascii="Times New Roman" w:hAnsi="Times New Roman"/>
                <w:b/>
                <w:bCs/>
                <w:sz w:val="20"/>
                <w:szCs w:val="20"/>
              </w:rPr>
              <w:t xml:space="preserve"> semesters</w:t>
            </w:r>
            <w:r w:rsidR="00B619B7" w:rsidRPr="00E11637">
              <w:rPr>
                <w:rFonts w:ascii="Times New Roman" w:hAnsi="Times New Roman"/>
                <w:b/>
                <w:bCs/>
                <w:sz w:val="20"/>
                <w:szCs w:val="20"/>
              </w:rPr>
              <w:t xml:space="preserve"> (</w:t>
            </w:r>
            <w:r w:rsidR="00B3653B">
              <w:rPr>
                <w:rFonts w:ascii="Times New Roman" w:hAnsi="Times New Roman"/>
                <w:b/>
                <w:bCs/>
                <w:sz w:val="20"/>
                <w:szCs w:val="20"/>
              </w:rPr>
              <w:t xml:space="preserve">spring 2015, </w:t>
            </w:r>
            <w:r w:rsidR="00B619B7" w:rsidRPr="00E11637">
              <w:rPr>
                <w:rFonts w:ascii="Times New Roman" w:hAnsi="Times New Roman"/>
                <w:b/>
                <w:bCs/>
                <w:sz w:val="20"/>
                <w:szCs w:val="20"/>
              </w:rPr>
              <w:t>fall 201</w:t>
            </w:r>
            <w:r w:rsidR="00B3653B">
              <w:rPr>
                <w:rFonts w:ascii="Times New Roman" w:hAnsi="Times New Roman"/>
                <w:b/>
                <w:bCs/>
                <w:sz w:val="20"/>
                <w:szCs w:val="20"/>
              </w:rPr>
              <w:t>5</w:t>
            </w:r>
            <w:r w:rsidR="00B619B7" w:rsidRPr="00E11637">
              <w:rPr>
                <w:rFonts w:ascii="Times New Roman" w:hAnsi="Times New Roman"/>
                <w:b/>
                <w:bCs/>
                <w:sz w:val="20"/>
                <w:szCs w:val="20"/>
              </w:rPr>
              <w:t>, spring 201</w:t>
            </w:r>
            <w:r w:rsidR="00B3653B">
              <w:rPr>
                <w:rFonts w:ascii="Times New Roman" w:hAnsi="Times New Roman"/>
                <w:b/>
                <w:bCs/>
                <w:sz w:val="20"/>
                <w:szCs w:val="20"/>
              </w:rPr>
              <w:t>6</w:t>
            </w:r>
            <w:r w:rsidR="00B619B7" w:rsidRPr="00E11637">
              <w:rPr>
                <w:rFonts w:ascii="Times New Roman" w:hAnsi="Times New Roman"/>
                <w:b/>
                <w:bCs/>
                <w:sz w:val="20"/>
                <w:szCs w:val="20"/>
              </w:rPr>
              <w:t>, and fall 201</w:t>
            </w:r>
            <w:r w:rsidR="00B3653B">
              <w:rPr>
                <w:rFonts w:ascii="Times New Roman" w:hAnsi="Times New Roman"/>
                <w:b/>
                <w:bCs/>
                <w:sz w:val="20"/>
                <w:szCs w:val="20"/>
              </w:rPr>
              <w:t>6</w:t>
            </w:r>
            <w:r w:rsidR="00B619B7" w:rsidRPr="00E11637">
              <w:rPr>
                <w:rFonts w:ascii="Times New Roman" w:hAnsi="Times New Roman"/>
                <w:b/>
                <w:bCs/>
                <w:sz w:val="20"/>
                <w:szCs w:val="20"/>
              </w:rPr>
              <w:t xml:space="preserve">; </w:t>
            </w:r>
            <w:r w:rsidRPr="00E11637">
              <w:rPr>
                <w:rFonts w:ascii="Times New Roman" w:hAnsi="Times New Roman"/>
                <w:b/>
                <w:bCs/>
                <w:sz w:val="20"/>
                <w:szCs w:val="20"/>
              </w:rPr>
              <w:t>data n</w:t>
            </w:r>
            <w:r w:rsidR="00B619B7" w:rsidRPr="00E11637">
              <w:rPr>
                <w:rFonts w:ascii="Times New Roman" w:hAnsi="Times New Roman"/>
                <w:b/>
                <w:bCs/>
                <w:sz w:val="20"/>
                <w:szCs w:val="20"/>
              </w:rPr>
              <w:t>ot yet available for spring 201</w:t>
            </w:r>
            <w:r w:rsidR="00B3653B">
              <w:rPr>
                <w:rFonts w:ascii="Times New Roman" w:hAnsi="Times New Roman"/>
                <w:b/>
                <w:bCs/>
                <w:sz w:val="20"/>
                <w:szCs w:val="20"/>
              </w:rPr>
              <w:t>7</w:t>
            </w:r>
            <w:r w:rsidRPr="00E11637">
              <w:rPr>
                <w:rFonts w:ascii="Times New Roman" w:hAnsi="Times New Roman"/>
                <w:b/>
                <w:bCs/>
                <w:sz w:val="20"/>
                <w:szCs w:val="20"/>
              </w:rPr>
              <w:t>)</w:t>
            </w:r>
            <w:r w:rsidR="00820371" w:rsidRPr="00E11637">
              <w:rPr>
                <w:rFonts w:ascii="Times New Roman" w:hAnsi="Times New Roman"/>
                <w:b/>
                <w:bCs/>
                <w:sz w:val="20"/>
                <w:szCs w:val="20"/>
              </w:rPr>
              <w:t xml:space="preserve"> on the </w:t>
            </w:r>
            <w:r w:rsidR="00B3653B">
              <w:rPr>
                <w:rFonts w:ascii="Times New Roman" w:hAnsi="Times New Roman"/>
                <w:b/>
                <w:bCs/>
                <w:sz w:val="20"/>
                <w:szCs w:val="20"/>
              </w:rPr>
              <w:t>IEP, all</w:t>
            </w:r>
            <w:r w:rsidR="00B619B7" w:rsidRPr="00E11637">
              <w:rPr>
                <w:rFonts w:ascii="Times New Roman" w:hAnsi="Times New Roman"/>
                <w:b/>
                <w:bCs/>
                <w:sz w:val="20"/>
                <w:szCs w:val="20"/>
              </w:rPr>
              <w:t xml:space="preserve"> candidates’</w:t>
            </w:r>
            <w:r w:rsidR="00CE6474" w:rsidRPr="00E11637">
              <w:rPr>
                <w:rFonts w:ascii="Times New Roman" w:hAnsi="Times New Roman"/>
                <w:b/>
                <w:bCs/>
                <w:sz w:val="20"/>
                <w:szCs w:val="20"/>
              </w:rPr>
              <w:t xml:space="preserve"> performance </w:t>
            </w:r>
            <w:r w:rsidRPr="00E11637">
              <w:rPr>
                <w:rFonts w:ascii="Times New Roman" w:hAnsi="Times New Roman"/>
                <w:b/>
                <w:bCs/>
                <w:sz w:val="20"/>
                <w:szCs w:val="20"/>
              </w:rPr>
              <w:t>met or exceeded</w:t>
            </w:r>
            <w:r w:rsidR="00CE6474" w:rsidRPr="00E11637">
              <w:rPr>
                <w:rFonts w:ascii="Times New Roman" w:hAnsi="Times New Roman"/>
                <w:b/>
                <w:bCs/>
                <w:sz w:val="20"/>
                <w:szCs w:val="20"/>
              </w:rPr>
              <w:t xml:space="preserve"> standards</w:t>
            </w:r>
            <w:r w:rsidRPr="00E11637">
              <w:rPr>
                <w:rFonts w:ascii="Times New Roman" w:hAnsi="Times New Roman"/>
                <w:b/>
                <w:bCs/>
                <w:sz w:val="20"/>
                <w:szCs w:val="20"/>
              </w:rPr>
              <w:t xml:space="preserve"> related to planning</w:t>
            </w:r>
            <w:r w:rsidR="004A6637" w:rsidRPr="00E11637">
              <w:rPr>
                <w:rFonts w:ascii="Times New Roman" w:hAnsi="Times New Roman"/>
                <w:b/>
                <w:bCs/>
                <w:sz w:val="20"/>
                <w:szCs w:val="20"/>
              </w:rPr>
              <w:t xml:space="preserve">; mean across the </w:t>
            </w:r>
            <w:r w:rsidR="00B3653B">
              <w:rPr>
                <w:rFonts w:ascii="Times New Roman" w:hAnsi="Times New Roman"/>
                <w:b/>
                <w:bCs/>
                <w:sz w:val="20"/>
                <w:szCs w:val="20"/>
              </w:rPr>
              <w:t xml:space="preserve">4 semesters was 3.90 with a mean </w:t>
            </w:r>
            <w:r w:rsidR="00B3653B">
              <w:rPr>
                <w:rFonts w:ascii="Times New Roman" w:hAnsi="Times New Roman"/>
                <w:b/>
                <w:bCs/>
                <w:sz w:val="20"/>
                <w:szCs w:val="20"/>
              </w:rPr>
              <w:lastRenderedPageBreak/>
              <w:t>range of 3.81-4.00.</w:t>
            </w:r>
            <w:r w:rsidR="004A6637" w:rsidRPr="00E11637">
              <w:rPr>
                <w:rFonts w:ascii="Times New Roman" w:hAnsi="Times New Roman"/>
                <w:b/>
                <w:bCs/>
                <w:sz w:val="20"/>
                <w:szCs w:val="20"/>
              </w:rPr>
              <w:t>.</w:t>
            </w:r>
            <w:r w:rsidR="00820371" w:rsidRPr="00E11637">
              <w:rPr>
                <w:rFonts w:ascii="Times New Roman" w:hAnsi="Times New Roman"/>
                <w:b/>
                <w:bCs/>
                <w:sz w:val="20"/>
                <w:szCs w:val="20"/>
              </w:rPr>
              <w:t xml:space="preserve"> </w:t>
            </w:r>
          </w:p>
          <w:p w:rsidR="00D733F5" w:rsidRPr="00E11637" w:rsidRDefault="00D733F5"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7874A7" w:rsidRDefault="007874A7"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B3653B" w:rsidRDefault="00B3653B"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B3653B" w:rsidRDefault="00B3653B"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B3653B" w:rsidRDefault="00B3653B" w:rsidP="00B3653B">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Task 1 of the edTPA is “planning”; this task requires candidates demonstrate skills to “design instruction to promote learning”.  2015-2016 Special Education candidates had an average total score of 15.0.  2016-2017 the average total score was 15.3.</w:t>
            </w:r>
          </w:p>
          <w:p w:rsidR="00B3653B" w:rsidRPr="00E11637" w:rsidRDefault="00B3653B"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7874A7" w:rsidRDefault="007874A7"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CA493E" w:rsidRDefault="00CA493E"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CA493E" w:rsidRDefault="00CA493E"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CA493E" w:rsidRDefault="00CA493E"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CA493E" w:rsidRDefault="00CA493E"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CA493E" w:rsidRPr="00E11637" w:rsidRDefault="00CA493E"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Default="00641328" w:rsidP="00D733F5">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 xml:space="preserve">Student Teaching Evaluation data reflect candidates demonstrate this skill in their student teaching semester; see data charts included with this report.  </w:t>
            </w:r>
            <w:r w:rsidR="00CA493E">
              <w:rPr>
                <w:rFonts w:ascii="Times New Roman" w:hAnsi="Times New Roman"/>
                <w:b/>
                <w:bCs/>
                <w:sz w:val="20"/>
                <w:szCs w:val="20"/>
              </w:rPr>
              <w:t>The rubric used AY14-15 and 15-16 had an indicator focused on candidate’s use of “accommodations to enhance learning”.  The mean rating for Special Education majors 14-15 on this indicator was 4.69 (5.00 scale).  AY 15-16 the mean was 4.62.</w:t>
            </w:r>
          </w:p>
          <w:p w:rsidR="00CA493E" w:rsidRDefault="00CA493E"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CA493E" w:rsidRDefault="00CA493E" w:rsidP="00D733F5">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lastRenderedPageBreak/>
              <w:t>On the revised rubric used AY16-17, 2 indicators reflect candidate’s ability to promote learning.  One of the two indicators is specific to “provision of different pathways for learning’; the mean for Special Education majors was 4.31 with a mode of 5.00.  Another related indicator is specific to the student teacher engaging all students in “meaningful learning activities”.  The mean for Special Education majors was 4.37 with a mode of 5.00.</w:t>
            </w:r>
          </w:p>
          <w:p w:rsidR="00B3653B" w:rsidRDefault="00B3653B"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D733F5">
            <w:pPr>
              <w:tabs>
                <w:tab w:val="left" w:pos="360"/>
                <w:tab w:val="left" w:pos="720"/>
                <w:tab w:val="left" w:pos="2880"/>
                <w:tab w:val="left" w:pos="5760"/>
                <w:tab w:val="left" w:pos="8640"/>
                <w:tab w:val="left" w:pos="10800"/>
              </w:tabs>
              <w:rPr>
                <w:rFonts w:ascii="Times New Roman" w:hAnsi="Times New Roman"/>
                <w:b/>
                <w:bCs/>
                <w:sz w:val="20"/>
                <w:szCs w:val="20"/>
              </w:rPr>
            </w:pPr>
          </w:p>
          <w:p w:rsidR="00B3653B" w:rsidRPr="00E11637" w:rsidRDefault="00B3653B" w:rsidP="00D733F5">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Pr="00E11637" w:rsidRDefault="00474487" w:rsidP="00820371">
            <w:pPr>
              <w:tabs>
                <w:tab w:val="left" w:pos="360"/>
                <w:tab w:val="left" w:pos="720"/>
                <w:tab w:val="left" w:pos="2880"/>
                <w:tab w:val="left" w:pos="5760"/>
                <w:tab w:val="left" w:pos="8640"/>
                <w:tab w:val="left" w:pos="10800"/>
              </w:tabs>
              <w:rPr>
                <w:rFonts w:ascii="Times New Roman" w:hAnsi="Times New Roman"/>
                <w:b/>
                <w:bCs/>
                <w:sz w:val="20"/>
                <w:szCs w:val="20"/>
              </w:rPr>
            </w:pPr>
          </w:p>
        </w:tc>
      </w:tr>
      <w:tr w:rsidR="00474487" w:rsidTr="00C94AF4">
        <w:trPr>
          <w:jc w:val="center"/>
        </w:trPr>
        <w:tc>
          <w:tcPr>
            <w:tcW w:w="3294" w:type="dxa"/>
          </w:tcPr>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lastRenderedPageBreak/>
              <w:t>3.</w:t>
            </w:r>
            <w:r w:rsidRPr="00E11637">
              <w:rPr>
                <w:rFonts w:ascii="Times New Roman" w:hAnsi="Times New Roman"/>
                <w:b/>
                <w:bCs/>
                <w:sz w:val="20"/>
                <w:szCs w:val="20"/>
              </w:rPr>
              <w:tab/>
              <w:t xml:space="preserve">Demonstrate alternative </w:t>
            </w:r>
            <w:r w:rsidRPr="00E11637">
              <w:rPr>
                <w:rFonts w:ascii="Times New Roman" w:hAnsi="Times New Roman"/>
                <w:b/>
                <w:bCs/>
                <w:sz w:val="20"/>
                <w:szCs w:val="20"/>
              </w:rPr>
              <w:tab/>
              <w:t>methods of achieving similar</w:t>
            </w:r>
          </w:p>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 xml:space="preserve"> </w:t>
            </w:r>
            <w:r w:rsidRPr="00E11637">
              <w:rPr>
                <w:rFonts w:ascii="Times New Roman" w:hAnsi="Times New Roman"/>
                <w:b/>
                <w:bCs/>
                <w:sz w:val="20"/>
                <w:szCs w:val="20"/>
              </w:rPr>
              <w:tab/>
              <w:t>learning outcomes.</w:t>
            </w:r>
          </w:p>
        </w:tc>
        <w:tc>
          <w:tcPr>
            <w:tcW w:w="3294" w:type="dxa"/>
          </w:tcPr>
          <w:p w:rsidR="00641328" w:rsidRPr="00E11637"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Student Teaching Evaluation</w:t>
            </w:r>
          </w:p>
        </w:tc>
        <w:tc>
          <w:tcPr>
            <w:tcW w:w="3294" w:type="dxa"/>
          </w:tcPr>
          <w:p w:rsidR="00641328" w:rsidRDefault="00641328">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 xml:space="preserve">Student Teaching Evaluation data reflect candidates demonstrate this skill in their student teaching semester; see data charts included with this report.  </w:t>
            </w:r>
            <w:r w:rsidR="00CA493E">
              <w:rPr>
                <w:rFonts w:ascii="Times New Roman" w:hAnsi="Times New Roman"/>
                <w:b/>
                <w:bCs/>
                <w:sz w:val="20"/>
                <w:szCs w:val="20"/>
              </w:rPr>
              <w:t>On the AY14-15 and 15-16 rubric, 2 indicators directly related to this outcome:  Student Teacher use of varied learning activities and instructional materials and resources.  Means for these 2 indicators were 4.6 and 4.619.  In AY14-15, the means were 4.60 and 4.691.</w:t>
            </w:r>
          </w:p>
          <w:p w:rsidR="00CA493E" w:rsidRDefault="00CA493E">
            <w:pPr>
              <w:tabs>
                <w:tab w:val="left" w:pos="360"/>
                <w:tab w:val="left" w:pos="720"/>
                <w:tab w:val="left" w:pos="2880"/>
                <w:tab w:val="left" w:pos="5760"/>
                <w:tab w:val="left" w:pos="8640"/>
                <w:tab w:val="left" w:pos="10800"/>
              </w:tabs>
              <w:rPr>
                <w:rFonts w:ascii="Times New Roman" w:hAnsi="Times New Roman"/>
                <w:b/>
                <w:bCs/>
                <w:sz w:val="20"/>
                <w:szCs w:val="20"/>
              </w:rPr>
            </w:pPr>
          </w:p>
          <w:p w:rsidR="00CA493E" w:rsidRDefault="00CA493E">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lastRenderedPageBreak/>
              <w:t>The AY16-17 rubric has an indicator focused on candidate’s “differentiation of strategies, materials, pace, levels of complexity and language” to achieve learning outcomes.  The mean was 4.283 with a mode of 5.00.</w:t>
            </w:r>
          </w:p>
          <w:p w:rsidR="00CA493E" w:rsidRPr="00E11637" w:rsidRDefault="00CA493E">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4.</w:t>
            </w:r>
            <w:r w:rsidRPr="00E11637">
              <w:rPr>
                <w:rFonts w:ascii="Times New Roman" w:hAnsi="Times New Roman"/>
                <w:b/>
                <w:bCs/>
                <w:sz w:val="20"/>
                <w:szCs w:val="20"/>
              </w:rPr>
              <w:tab/>
              <w:t xml:space="preserve">Decide what will be learned </w:t>
            </w:r>
          </w:p>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ab/>
              <w:t>and the process of learning.</w:t>
            </w:r>
          </w:p>
        </w:tc>
        <w:tc>
          <w:tcPr>
            <w:tcW w:w="3294" w:type="dxa"/>
          </w:tcPr>
          <w:p w:rsidR="00641328" w:rsidRPr="00E11637"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Student Teaching Evaluation</w:t>
            </w:r>
          </w:p>
        </w:tc>
        <w:tc>
          <w:tcPr>
            <w:tcW w:w="3294" w:type="dxa"/>
          </w:tcPr>
          <w:p w:rsidR="00474487" w:rsidRDefault="00641328" w:rsidP="00CA493E">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Student Teaching Evaluation data reflect candidates demonstrate this skill in their student teaching semes</w:t>
            </w:r>
            <w:r w:rsidR="00CA493E">
              <w:rPr>
                <w:rFonts w:ascii="Times New Roman" w:hAnsi="Times New Roman"/>
                <w:b/>
                <w:bCs/>
                <w:sz w:val="20"/>
                <w:szCs w:val="20"/>
              </w:rPr>
              <w:t xml:space="preserve">ter.  In fall 14, spring 15, fall 15 and spring 16, the indicator most directly related reflects candidate’s knowledge of students’ skills and learning modes.  Means are a 5.00 scale were respectively 4.473 and 4.551.  The indicator on the fall 16, spring 17 rubric reflects candidates’ knowledge and skills relative to student learning and determination of what to teach based on developmental levels.  This indicator mean was 4.283 with a mode of 5.00. </w:t>
            </w:r>
          </w:p>
          <w:p w:rsidR="001079E8"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p w:rsidR="001079E8" w:rsidRPr="00E11637" w:rsidRDefault="001079E8" w:rsidP="00CA493E">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231FEE"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lastRenderedPageBreak/>
              <w:t>5.</w:t>
            </w:r>
            <w:r w:rsidRPr="00E11637">
              <w:rPr>
                <w:rFonts w:ascii="Times New Roman" w:hAnsi="Times New Roman"/>
                <w:b/>
                <w:bCs/>
                <w:sz w:val="20"/>
                <w:szCs w:val="20"/>
              </w:rPr>
              <w:tab/>
              <w:t xml:space="preserve">Demonstrate/exhibit  </w:t>
            </w:r>
          </w:p>
          <w:p w:rsidR="00474487" w:rsidRPr="00E11637" w:rsidRDefault="00474487" w:rsidP="00231FEE">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sensitivity to students’ feelings.</w:t>
            </w:r>
          </w:p>
        </w:tc>
        <w:tc>
          <w:tcPr>
            <w:tcW w:w="3294" w:type="dxa"/>
          </w:tcPr>
          <w:p w:rsidR="00641328" w:rsidRPr="00E11637"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Student Teaching Evaluation</w:t>
            </w:r>
          </w:p>
        </w:tc>
        <w:tc>
          <w:tcPr>
            <w:tcW w:w="3294" w:type="dxa"/>
          </w:tcPr>
          <w:p w:rsidR="00641328" w:rsidRDefault="00641328">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Student Teaching Evaluation data reflect candidates demonstrate this skill in their student teaching semester.</w:t>
            </w:r>
            <w:r w:rsidR="003918C2">
              <w:rPr>
                <w:rFonts w:ascii="Times New Roman" w:hAnsi="Times New Roman"/>
                <w:b/>
                <w:bCs/>
                <w:sz w:val="20"/>
                <w:szCs w:val="20"/>
              </w:rPr>
              <w:t xml:space="preserve">  The indicator most directly related on the fall 2014-sprig 2016 student teaching rubric focused on “leader interaction with students”.  The means were: 4.818 in 14-15 and 4.819 in 15-16.  The fall 16/spring 17 indicator most closely related focused on teacher as advocate for well-being of each student; the mean for this indicator was 4.457 with a mode of 5.00.</w:t>
            </w:r>
          </w:p>
          <w:p w:rsidR="001079E8" w:rsidRPr="00E11637" w:rsidRDefault="001079E8">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6.</w:t>
            </w:r>
            <w:r w:rsidRPr="00E11637">
              <w:rPr>
                <w:rFonts w:ascii="Times New Roman" w:hAnsi="Times New Roman"/>
                <w:b/>
                <w:bCs/>
                <w:sz w:val="20"/>
                <w:szCs w:val="20"/>
              </w:rPr>
              <w:tab/>
              <w:t>Emphasize higher-order,</w:t>
            </w:r>
          </w:p>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ab/>
              <w:t>critical thinking skills.</w:t>
            </w:r>
          </w:p>
        </w:tc>
        <w:tc>
          <w:tcPr>
            <w:tcW w:w="3294" w:type="dxa"/>
          </w:tcPr>
          <w:p w:rsidR="00641328" w:rsidRPr="00E11637"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Student Teaching Evaluation</w:t>
            </w:r>
          </w:p>
        </w:tc>
        <w:tc>
          <w:tcPr>
            <w:tcW w:w="3294" w:type="dxa"/>
          </w:tcPr>
          <w:p w:rsidR="003918C2" w:rsidRPr="00E11637" w:rsidRDefault="00641328" w:rsidP="003918C2">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Student Teaching Evaluation data reflect candidates demonstrate this skill in their student teaching semester.</w:t>
            </w:r>
            <w:r w:rsidR="003918C2">
              <w:rPr>
                <w:rFonts w:ascii="Times New Roman" w:hAnsi="Times New Roman"/>
                <w:b/>
                <w:bCs/>
                <w:sz w:val="20"/>
                <w:szCs w:val="20"/>
              </w:rPr>
              <w:t xml:space="preserve">  No indicator on the student teaching evaluation directly related to this outcome fall 14-spring 16 but the revised rubric used 2</w:t>
            </w:r>
            <w:r w:rsidR="0058165C">
              <w:rPr>
                <w:rFonts w:ascii="Times New Roman" w:hAnsi="Times New Roman"/>
                <w:b/>
                <w:bCs/>
                <w:sz w:val="20"/>
                <w:szCs w:val="20"/>
              </w:rPr>
              <w:t>016-2017 had two related to “hi</w:t>
            </w:r>
            <w:r w:rsidR="003918C2">
              <w:rPr>
                <w:rFonts w:ascii="Times New Roman" w:hAnsi="Times New Roman"/>
                <w:b/>
                <w:bCs/>
                <w:sz w:val="20"/>
                <w:szCs w:val="20"/>
              </w:rPr>
              <w:t>gher order and critical thinking”.  One focused on candidates’ supporting through instruction higher order thinking and the other focused on assisting students to “develop creative/critical thinking and problem solving”.  The means for the two indicators were 4.236 (mode 4.00) and 4.264 (mode 5.00).</w:t>
            </w: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1C31B2"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7.</w:t>
            </w:r>
            <w:r w:rsidRPr="00E11637">
              <w:rPr>
                <w:rFonts w:ascii="Times New Roman" w:hAnsi="Times New Roman"/>
                <w:b/>
                <w:bCs/>
                <w:sz w:val="20"/>
                <w:szCs w:val="20"/>
              </w:rPr>
              <w:tab/>
              <w:t>Manage the classroom to</w:t>
            </w:r>
          </w:p>
          <w:p w:rsidR="00474487" w:rsidRPr="00E11637"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ab/>
              <w:t xml:space="preserve">optimize academically </w:t>
            </w:r>
            <w:r w:rsidRPr="00E11637">
              <w:rPr>
                <w:rFonts w:ascii="Times New Roman" w:hAnsi="Times New Roman"/>
                <w:b/>
                <w:bCs/>
                <w:sz w:val="20"/>
                <w:szCs w:val="20"/>
              </w:rPr>
              <w:tab/>
              <w:t>engaged time.</w:t>
            </w:r>
          </w:p>
        </w:tc>
        <w:tc>
          <w:tcPr>
            <w:tcW w:w="3294" w:type="dxa"/>
          </w:tcPr>
          <w:p w:rsidR="001C31B2" w:rsidRDefault="001C31B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474487" w:rsidRPr="00E11637" w:rsidRDefault="00CE6474">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E11637">
              <w:rPr>
                <w:rFonts w:ascii="Times New Roman" w:hAnsi="Times New Roman"/>
                <w:b/>
                <w:bCs/>
                <w:sz w:val="20"/>
                <w:szCs w:val="20"/>
              </w:rPr>
              <w:t>Functional Behavioral Assessment</w:t>
            </w:r>
            <w:r w:rsidR="00B54732" w:rsidRPr="00E11637">
              <w:rPr>
                <w:rFonts w:ascii="Times New Roman" w:hAnsi="Times New Roman"/>
                <w:b/>
                <w:bCs/>
                <w:sz w:val="20"/>
                <w:szCs w:val="20"/>
              </w:rPr>
              <w:t xml:space="preserve"> (FBA)</w:t>
            </w:r>
          </w:p>
          <w:p w:rsidR="00AE213A" w:rsidRPr="00E11637" w:rsidRDefault="00AE213A">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8C4081" w:rsidRPr="00E11637" w:rsidRDefault="008C408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8C4081" w:rsidRPr="00E11637" w:rsidRDefault="008C408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10EC6" w:rsidRPr="00E11637" w:rsidRDefault="00110EC6">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12CD1" w:rsidRDefault="00512CD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12CD1" w:rsidRDefault="00512CD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12CD1" w:rsidRDefault="00512CD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AE213A" w:rsidRPr="00E11637" w:rsidRDefault="00AE213A">
            <w:pPr>
              <w:tabs>
                <w:tab w:val="left" w:pos="360"/>
                <w:tab w:val="left" w:pos="720"/>
                <w:tab w:val="left" w:pos="2880"/>
                <w:tab w:val="left" w:pos="5760"/>
                <w:tab w:val="left" w:pos="8640"/>
                <w:tab w:val="left" w:pos="10800"/>
              </w:tabs>
              <w:jc w:val="center"/>
              <w:rPr>
                <w:rFonts w:ascii="Times New Roman" w:hAnsi="Times New Roman"/>
                <w:b/>
                <w:bCs/>
                <w:sz w:val="20"/>
                <w:szCs w:val="20"/>
              </w:rPr>
            </w:pPr>
          </w:p>
        </w:tc>
        <w:tc>
          <w:tcPr>
            <w:tcW w:w="3294" w:type="dxa"/>
          </w:tcPr>
          <w:p w:rsidR="001C31B2" w:rsidRDefault="001C31B2" w:rsidP="00B54732">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E11637" w:rsidRDefault="001B7E56" w:rsidP="00B54732">
            <w:pPr>
              <w:tabs>
                <w:tab w:val="left" w:pos="360"/>
                <w:tab w:val="left" w:pos="720"/>
                <w:tab w:val="left" w:pos="2880"/>
                <w:tab w:val="left" w:pos="5760"/>
                <w:tab w:val="left" w:pos="8640"/>
                <w:tab w:val="left" w:pos="10800"/>
              </w:tabs>
              <w:rPr>
                <w:rFonts w:ascii="Times New Roman" w:hAnsi="Times New Roman"/>
                <w:b/>
                <w:bCs/>
                <w:sz w:val="20"/>
                <w:szCs w:val="20"/>
              </w:rPr>
            </w:pPr>
            <w:r w:rsidRPr="00E11637">
              <w:rPr>
                <w:rFonts w:ascii="Times New Roman" w:hAnsi="Times New Roman"/>
                <w:b/>
                <w:bCs/>
                <w:sz w:val="20"/>
                <w:szCs w:val="20"/>
              </w:rPr>
              <w:t>100</w:t>
            </w:r>
            <w:r w:rsidR="00CE6474" w:rsidRPr="00E11637">
              <w:rPr>
                <w:rFonts w:ascii="Times New Roman" w:hAnsi="Times New Roman"/>
                <w:b/>
                <w:bCs/>
                <w:sz w:val="20"/>
                <w:szCs w:val="20"/>
              </w:rPr>
              <w:t xml:space="preserve">% of all candidates </w:t>
            </w:r>
            <w:r w:rsidR="008C4081" w:rsidRPr="00E11637">
              <w:rPr>
                <w:rFonts w:ascii="Times New Roman" w:hAnsi="Times New Roman"/>
                <w:b/>
                <w:bCs/>
                <w:sz w:val="20"/>
                <w:szCs w:val="20"/>
              </w:rPr>
              <w:t>m</w:t>
            </w:r>
            <w:r w:rsidR="00B54732" w:rsidRPr="00E11637">
              <w:rPr>
                <w:rFonts w:ascii="Times New Roman" w:hAnsi="Times New Roman"/>
                <w:b/>
                <w:bCs/>
                <w:sz w:val="20"/>
                <w:szCs w:val="20"/>
              </w:rPr>
              <w:t xml:space="preserve">et or exceeded standards on the </w:t>
            </w:r>
            <w:r w:rsidR="00CC5CA2" w:rsidRPr="00E11637">
              <w:rPr>
                <w:rFonts w:ascii="Times New Roman" w:hAnsi="Times New Roman"/>
                <w:b/>
                <w:bCs/>
                <w:sz w:val="20"/>
                <w:szCs w:val="20"/>
              </w:rPr>
              <w:t xml:space="preserve">Functional Behavioral Assessment </w:t>
            </w:r>
            <w:r w:rsidR="008C4081" w:rsidRPr="00E11637">
              <w:rPr>
                <w:rFonts w:ascii="Times New Roman" w:hAnsi="Times New Roman"/>
                <w:b/>
                <w:bCs/>
                <w:sz w:val="20"/>
                <w:szCs w:val="20"/>
              </w:rPr>
              <w:t xml:space="preserve">across the past </w:t>
            </w:r>
            <w:r w:rsidR="003918C2">
              <w:rPr>
                <w:rFonts w:ascii="Times New Roman" w:hAnsi="Times New Roman"/>
                <w:b/>
                <w:bCs/>
                <w:sz w:val="20"/>
                <w:szCs w:val="20"/>
              </w:rPr>
              <w:t>4</w:t>
            </w:r>
            <w:r w:rsidR="008C4081" w:rsidRPr="00E11637">
              <w:rPr>
                <w:rFonts w:ascii="Times New Roman" w:hAnsi="Times New Roman"/>
                <w:b/>
                <w:bCs/>
                <w:sz w:val="20"/>
                <w:szCs w:val="20"/>
              </w:rPr>
              <w:t xml:space="preserve"> semesters (data not yet available for spring 201</w:t>
            </w:r>
            <w:r w:rsidR="003918C2">
              <w:rPr>
                <w:rFonts w:ascii="Times New Roman" w:hAnsi="Times New Roman"/>
                <w:b/>
                <w:bCs/>
                <w:sz w:val="20"/>
                <w:szCs w:val="20"/>
              </w:rPr>
              <w:t>7</w:t>
            </w:r>
            <w:r w:rsidR="008C4081" w:rsidRPr="00E11637">
              <w:rPr>
                <w:rFonts w:ascii="Times New Roman" w:hAnsi="Times New Roman"/>
                <w:b/>
                <w:bCs/>
                <w:sz w:val="20"/>
                <w:szCs w:val="20"/>
              </w:rPr>
              <w:t>)</w:t>
            </w:r>
            <w:r w:rsidRPr="00E11637">
              <w:rPr>
                <w:rFonts w:ascii="Times New Roman" w:hAnsi="Times New Roman"/>
                <w:b/>
                <w:bCs/>
                <w:sz w:val="20"/>
                <w:szCs w:val="20"/>
              </w:rPr>
              <w:t xml:space="preserve">; mean rating of candidate performance across </w:t>
            </w:r>
            <w:r w:rsidR="003918C2">
              <w:rPr>
                <w:rFonts w:ascii="Times New Roman" w:hAnsi="Times New Roman"/>
                <w:b/>
                <w:bCs/>
                <w:sz w:val="20"/>
                <w:szCs w:val="20"/>
              </w:rPr>
              <w:t xml:space="preserve">spring 2015, </w:t>
            </w:r>
            <w:r w:rsidRPr="00E11637">
              <w:rPr>
                <w:rFonts w:ascii="Times New Roman" w:hAnsi="Times New Roman"/>
                <w:b/>
                <w:bCs/>
                <w:sz w:val="20"/>
                <w:szCs w:val="20"/>
              </w:rPr>
              <w:t>fall 201</w:t>
            </w:r>
            <w:r w:rsidR="003918C2">
              <w:rPr>
                <w:rFonts w:ascii="Times New Roman" w:hAnsi="Times New Roman"/>
                <w:b/>
                <w:bCs/>
                <w:sz w:val="20"/>
                <w:szCs w:val="20"/>
              </w:rPr>
              <w:t>5</w:t>
            </w:r>
            <w:r w:rsidRPr="00E11637">
              <w:rPr>
                <w:rFonts w:ascii="Times New Roman" w:hAnsi="Times New Roman"/>
                <w:b/>
                <w:bCs/>
                <w:sz w:val="20"/>
                <w:szCs w:val="20"/>
              </w:rPr>
              <w:t>, spring 201</w:t>
            </w:r>
            <w:r w:rsidR="003918C2">
              <w:rPr>
                <w:rFonts w:ascii="Times New Roman" w:hAnsi="Times New Roman"/>
                <w:b/>
                <w:bCs/>
                <w:sz w:val="20"/>
                <w:szCs w:val="20"/>
              </w:rPr>
              <w:t>6</w:t>
            </w:r>
            <w:r w:rsidRPr="00E11637">
              <w:rPr>
                <w:rFonts w:ascii="Times New Roman" w:hAnsi="Times New Roman"/>
                <w:b/>
                <w:bCs/>
                <w:sz w:val="20"/>
                <w:szCs w:val="20"/>
              </w:rPr>
              <w:t>, and fall 201</w:t>
            </w:r>
            <w:r w:rsidR="003918C2">
              <w:rPr>
                <w:rFonts w:ascii="Times New Roman" w:hAnsi="Times New Roman"/>
                <w:b/>
                <w:bCs/>
                <w:sz w:val="20"/>
                <w:szCs w:val="20"/>
              </w:rPr>
              <w:t>6</w:t>
            </w:r>
            <w:r w:rsidRPr="00E11637">
              <w:rPr>
                <w:rFonts w:ascii="Times New Roman" w:hAnsi="Times New Roman"/>
                <w:b/>
                <w:bCs/>
                <w:sz w:val="20"/>
                <w:szCs w:val="20"/>
              </w:rPr>
              <w:t xml:space="preserve"> was 3.91</w:t>
            </w:r>
            <w:r w:rsidR="003918C2">
              <w:rPr>
                <w:rFonts w:ascii="Times New Roman" w:hAnsi="Times New Roman"/>
                <w:b/>
                <w:bCs/>
                <w:sz w:val="20"/>
                <w:szCs w:val="20"/>
              </w:rPr>
              <w:t xml:space="preserve"> with a mean range of 3.75-4.00</w:t>
            </w:r>
            <w:r w:rsidRPr="00E11637">
              <w:rPr>
                <w:rFonts w:ascii="Times New Roman" w:hAnsi="Times New Roman"/>
                <w:b/>
                <w:bCs/>
                <w:sz w:val="20"/>
                <w:szCs w:val="20"/>
              </w:rPr>
              <w:t>.</w:t>
            </w:r>
          </w:p>
          <w:p w:rsidR="00CC59A7" w:rsidRPr="00E11637" w:rsidRDefault="00CC59A7" w:rsidP="00B54732">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1C31B2"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CC4AF0"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CC4AF0">
              <w:rPr>
                <w:rFonts w:ascii="Times New Roman" w:hAnsi="Times New Roman"/>
                <w:b/>
                <w:bCs/>
                <w:sz w:val="20"/>
                <w:szCs w:val="20"/>
              </w:rPr>
              <w:t>8.</w:t>
            </w:r>
            <w:r w:rsidRPr="00CC4AF0">
              <w:rPr>
                <w:rFonts w:ascii="Times New Roman" w:hAnsi="Times New Roman"/>
                <w:b/>
                <w:bCs/>
                <w:sz w:val="20"/>
                <w:szCs w:val="20"/>
              </w:rPr>
              <w:tab/>
              <w:t>Strive to develop in student’s</w:t>
            </w:r>
          </w:p>
          <w:p w:rsidR="00474487" w:rsidRPr="00CC4AF0"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CC4AF0">
              <w:rPr>
                <w:rFonts w:ascii="Times New Roman" w:hAnsi="Times New Roman"/>
                <w:b/>
                <w:bCs/>
                <w:sz w:val="20"/>
                <w:szCs w:val="20"/>
              </w:rPr>
              <w:tab/>
              <w:t xml:space="preserve">intellectual, social, ethical </w:t>
            </w:r>
            <w:r w:rsidRPr="00CC4AF0">
              <w:rPr>
                <w:rFonts w:ascii="Times New Roman" w:hAnsi="Times New Roman"/>
                <w:b/>
                <w:bCs/>
                <w:sz w:val="20"/>
                <w:szCs w:val="20"/>
              </w:rPr>
              <w:tab/>
              <w:t xml:space="preserve">and moral skills and </w:t>
            </w:r>
            <w:r w:rsidRPr="00CC4AF0">
              <w:rPr>
                <w:rFonts w:ascii="Times New Roman" w:hAnsi="Times New Roman"/>
                <w:b/>
                <w:bCs/>
                <w:sz w:val="20"/>
                <w:szCs w:val="20"/>
              </w:rPr>
              <w:tab/>
              <w:t>behaviors.</w:t>
            </w:r>
          </w:p>
        </w:tc>
        <w:tc>
          <w:tcPr>
            <w:tcW w:w="3294" w:type="dxa"/>
          </w:tcPr>
          <w:p w:rsidR="001C31B2" w:rsidRDefault="001C31B2">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474487" w:rsidRPr="00CC4AF0" w:rsidRDefault="00CE6474">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CC4AF0">
              <w:rPr>
                <w:rFonts w:ascii="Times New Roman" w:hAnsi="Times New Roman"/>
                <w:b/>
                <w:bCs/>
                <w:sz w:val="20"/>
                <w:szCs w:val="20"/>
              </w:rPr>
              <w:t>IEP – Impact on Student Learning</w:t>
            </w:r>
          </w:p>
          <w:p w:rsidR="00641328" w:rsidRPr="00CC4AF0"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10EC6" w:rsidRPr="00CC4AF0" w:rsidRDefault="00110EC6">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10EC6" w:rsidRPr="00CC4AF0" w:rsidRDefault="00110EC6">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10EC6" w:rsidRPr="00CC4AF0" w:rsidRDefault="00110EC6">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10EC6" w:rsidRPr="00CC4AF0" w:rsidRDefault="00110EC6">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3B1DB1" w:rsidRDefault="003B1DB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3B1DB1" w:rsidRDefault="003B1DB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3B1DB1" w:rsidRDefault="003B1DB1">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CC4AF0"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p>
        </w:tc>
        <w:tc>
          <w:tcPr>
            <w:tcW w:w="3294" w:type="dxa"/>
          </w:tcPr>
          <w:p w:rsidR="001C31B2" w:rsidRDefault="001C31B2" w:rsidP="00432E5E">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Pr="00CC4AF0" w:rsidRDefault="00110EC6" w:rsidP="00432E5E">
            <w:pPr>
              <w:tabs>
                <w:tab w:val="left" w:pos="360"/>
                <w:tab w:val="left" w:pos="720"/>
                <w:tab w:val="left" w:pos="2880"/>
                <w:tab w:val="left" w:pos="5760"/>
                <w:tab w:val="left" w:pos="8640"/>
                <w:tab w:val="left" w:pos="10800"/>
              </w:tabs>
              <w:rPr>
                <w:rFonts w:ascii="Times New Roman" w:hAnsi="Times New Roman"/>
                <w:b/>
                <w:bCs/>
                <w:sz w:val="20"/>
                <w:szCs w:val="20"/>
              </w:rPr>
            </w:pPr>
            <w:r w:rsidRPr="00CC4AF0">
              <w:rPr>
                <w:rFonts w:ascii="Times New Roman" w:hAnsi="Times New Roman"/>
                <w:b/>
                <w:bCs/>
                <w:sz w:val="20"/>
                <w:szCs w:val="20"/>
              </w:rPr>
              <w:t xml:space="preserve">100% of all candidates </w:t>
            </w:r>
            <w:r w:rsidR="00CE6474" w:rsidRPr="00CC4AF0">
              <w:rPr>
                <w:rFonts w:ascii="Times New Roman" w:hAnsi="Times New Roman"/>
                <w:b/>
                <w:bCs/>
                <w:sz w:val="20"/>
                <w:szCs w:val="20"/>
              </w:rPr>
              <w:t>met or exceeded standards specific to individualization and effectiveness of teaching</w:t>
            </w:r>
            <w:r w:rsidRPr="00CC4AF0">
              <w:rPr>
                <w:rFonts w:ascii="Times New Roman" w:hAnsi="Times New Roman"/>
                <w:b/>
                <w:bCs/>
                <w:sz w:val="20"/>
                <w:szCs w:val="20"/>
              </w:rPr>
              <w:t xml:space="preserve"> (Impact on P-12)</w:t>
            </w:r>
            <w:r w:rsidR="00582121" w:rsidRPr="00CC4AF0">
              <w:rPr>
                <w:rFonts w:ascii="Times New Roman" w:hAnsi="Times New Roman"/>
                <w:b/>
                <w:bCs/>
                <w:sz w:val="20"/>
                <w:szCs w:val="20"/>
              </w:rPr>
              <w:t xml:space="preserve">. </w:t>
            </w:r>
            <w:r w:rsidR="001C31B2">
              <w:rPr>
                <w:rFonts w:ascii="Times New Roman" w:hAnsi="Times New Roman"/>
                <w:b/>
                <w:bCs/>
                <w:sz w:val="20"/>
                <w:szCs w:val="20"/>
              </w:rPr>
              <w:t xml:space="preserve"> Spring 2015, f</w:t>
            </w:r>
            <w:r w:rsidR="00582121" w:rsidRPr="00CC4AF0">
              <w:rPr>
                <w:rFonts w:ascii="Times New Roman" w:hAnsi="Times New Roman"/>
                <w:b/>
                <w:bCs/>
                <w:sz w:val="20"/>
                <w:szCs w:val="20"/>
              </w:rPr>
              <w:t>all 201</w:t>
            </w:r>
            <w:r w:rsidR="001C31B2">
              <w:rPr>
                <w:rFonts w:ascii="Times New Roman" w:hAnsi="Times New Roman"/>
                <w:b/>
                <w:bCs/>
                <w:sz w:val="20"/>
                <w:szCs w:val="20"/>
              </w:rPr>
              <w:t>5</w:t>
            </w:r>
            <w:r w:rsidR="00582121" w:rsidRPr="00CC4AF0">
              <w:rPr>
                <w:rFonts w:ascii="Times New Roman" w:hAnsi="Times New Roman"/>
                <w:b/>
                <w:bCs/>
                <w:sz w:val="20"/>
                <w:szCs w:val="20"/>
              </w:rPr>
              <w:t>, spring 201</w:t>
            </w:r>
            <w:r w:rsidR="001C31B2">
              <w:rPr>
                <w:rFonts w:ascii="Times New Roman" w:hAnsi="Times New Roman"/>
                <w:b/>
                <w:bCs/>
                <w:sz w:val="20"/>
                <w:szCs w:val="20"/>
              </w:rPr>
              <w:t>6</w:t>
            </w:r>
            <w:r w:rsidR="00582121" w:rsidRPr="00CC4AF0">
              <w:rPr>
                <w:rFonts w:ascii="Times New Roman" w:hAnsi="Times New Roman"/>
                <w:b/>
                <w:bCs/>
                <w:sz w:val="20"/>
                <w:szCs w:val="20"/>
              </w:rPr>
              <w:t>, and fall 201</w:t>
            </w:r>
            <w:r w:rsidR="001C31B2">
              <w:rPr>
                <w:rFonts w:ascii="Times New Roman" w:hAnsi="Times New Roman"/>
                <w:b/>
                <w:bCs/>
                <w:sz w:val="20"/>
                <w:szCs w:val="20"/>
              </w:rPr>
              <w:t>6</w:t>
            </w:r>
            <w:r w:rsidR="00582121" w:rsidRPr="00CC4AF0">
              <w:rPr>
                <w:rFonts w:ascii="Times New Roman" w:hAnsi="Times New Roman"/>
                <w:b/>
                <w:bCs/>
                <w:sz w:val="20"/>
                <w:szCs w:val="20"/>
              </w:rPr>
              <w:t xml:space="preserve"> mean rating of candidate performance across the </w:t>
            </w:r>
            <w:r w:rsidR="001C31B2">
              <w:rPr>
                <w:rFonts w:ascii="Times New Roman" w:hAnsi="Times New Roman"/>
                <w:b/>
                <w:bCs/>
                <w:sz w:val="20"/>
                <w:szCs w:val="20"/>
              </w:rPr>
              <w:t>4</w:t>
            </w:r>
            <w:r w:rsidR="00582121" w:rsidRPr="00CC4AF0">
              <w:rPr>
                <w:rFonts w:ascii="Times New Roman" w:hAnsi="Times New Roman"/>
                <w:b/>
                <w:bCs/>
                <w:sz w:val="20"/>
                <w:szCs w:val="20"/>
              </w:rPr>
              <w:t xml:space="preserve"> semesters was 3.9</w:t>
            </w:r>
            <w:r w:rsidR="001C31B2">
              <w:rPr>
                <w:rFonts w:ascii="Times New Roman" w:hAnsi="Times New Roman"/>
                <w:b/>
                <w:bCs/>
                <w:sz w:val="20"/>
                <w:szCs w:val="20"/>
              </w:rPr>
              <w:t>0</w:t>
            </w:r>
            <w:r w:rsidR="00582121" w:rsidRPr="00CC4AF0">
              <w:rPr>
                <w:rFonts w:ascii="Times New Roman" w:hAnsi="Times New Roman"/>
                <w:b/>
                <w:bCs/>
                <w:sz w:val="20"/>
                <w:szCs w:val="20"/>
              </w:rPr>
              <w:t>.</w:t>
            </w:r>
            <w:r w:rsidR="001C31B2">
              <w:rPr>
                <w:rFonts w:ascii="Times New Roman" w:hAnsi="Times New Roman"/>
                <w:b/>
                <w:bCs/>
                <w:sz w:val="20"/>
                <w:szCs w:val="20"/>
              </w:rPr>
              <w:t xml:space="preserve">  The mean range was 3.81-4.00.</w:t>
            </w:r>
            <w:r w:rsidR="00CE6474" w:rsidRPr="00CC4AF0">
              <w:rPr>
                <w:rFonts w:ascii="Times New Roman" w:hAnsi="Times New Roman"/>
                <w:b/>
                <w:bCs/>
                <w:sz w:val="20"/>
                <w:szCs w:val="20"/>
              </w:rPr>
              <w:t xml:space="preserve">  </w:t>
            </w:r>
          </w:p>
          <w:p w:rsidR="00641328" w:rsidRPr="00CC4AF0" w:rsidRDefault="00641328" w:rsidP="00432E5E">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1C31B2"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CC4AF0" w:rsidRDefault="001C31B2">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9</w:t>
            </w:r>
            <w:r w:rsidR="00474487" w:rsidRPr="00CC4AF0">
              <w:rPr>
                <w:rFonts w:ascii="Times New Roman" w:hAnsi="Times New Roman"/>
                <w:b/>
                <w:bCs/>
                <w:sz w:val="20"/>
                <w:szCs w:val="20"/>
              </w:rPr>
              <w:t>.</w:t>
            </w:r>
            <w:r w:rsidR="00474487" w:rsidRPr="00CC4AF0">
              <w:rPr>
                <w:rFonts w:ascii="Times New Roman" w:hAnsi="Times New Roman"/>
                <w:b/>
                <w:bCs/>
                <w:sz w:val="20"/>
                <w:szCs w:val="20"/>
              </w:rPr>
              <w:tab/>
              <w:t xml:space="preserve">Demonstrate good </w:t>
            </w:r>
            <w:r w:rsidR="00474487" w:rsidRPr="00CC4AF0">
              <w:rPr>
                <w:rFonts w:ascii="Times New Roman" w:hAnsi="Times New Roman"/>
                <w:b/>
                <w:bCs/>
                <w:sz w:val="20"/>
                <w:szCs w:val="20"/>
              </w:rPr>
              <w:tab/>
              <w:t>communication skills.</w:t>
            </w:r>
          </w:p>
        </w:tc>
        <w:tc>
          <w:tcPr>
            <w:tcW w:w="3294" w:type="dxa"/>
          </w:tcPr>
          <w:p w:rsidR="001C31B2"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3B1DB1"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r>
              <w:rPr>
                <w:rFonts w:ascii="Times New Roman" w:hAnsi="Times New Roman"/>
                <w:b/>
                <w:bCs/>
                <w:sz w:val="20"/>
                <w:szCs w:val="20"/>
              </w:rPr>
              <w:t xml:space="preserve">15 </w:t>
            </w:r>
            <w:r w:rsidR="001B0F23" w:rsidRPr="00CC4AF0">
              <w:rPr>
                <w:rFonts w:ascii="Times New Roman" w:hAnsi="Times New Roman"/>
                <w:b/>
                <w:bCs/>
                <w:sz w:val="20"/>
                <w:szCs w:val="20"/>
              </w:rPr>
              <w:t>Programmatic assessments</w:t>
            </w:r>
            <w:r w:rsidR="006B11A7" w:rsidRPr="00CC4AF0">
              <w:rPr>
                <w:rFonts w:ascii="Times New Roman" w:hAnsi="Times New Roman"/>
                <w:b/>
                <w:bCs/>
                <w:sz w:val="20"/>
                <w:szCs w:val="20"/>
              </w:rPr>
              <w:t xml:space="preserve">:  </w:t>
            </w:r>
          </w:p>
          <w:p w:rsidR="001C31B2" w:rsidRDefault="001C31B2" w:rsidP="001C31B2">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(See Appendices for Data Charts)</w:t>
            </w:r>
          </w:p>
          <w:p w:rsidR="001C31B2" w:rsidRPr="00CC4AF0"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3B1DB1" w:rsidRDefault="003B1DB1"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C31B2"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C31B2"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C31B2"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C31B2"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C31B2" w:rsidRDefault="001C31B2"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CC4AF0" w:rsidRDefault="00641328" w:rsidP="006B11A7">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CC4AF0">
              <w:rPr>
                <w:rFonts w:ascii="Times New Roman" w:hAnsi="Times New Roman"/>
                <w:b/>
                <w:bCs/>
                <w:sz w:val="20"/>
                <w:szCs w:val="20"/>
              </w:rPr>
              <w:lastRenderedPageBreak/>
              <w:t>Student Teaching Evaluation</w:t>
            </w:r>
          </w:p>
        </w:tc>
        <w:tc>
          <w:tcPr>
            <w:tcW w:w="3294" w:type="dxa"/>
          </w:tcPr>
          <w:p w:rsidR="001C31B2"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CC4AF0" w:rsidRDefault="001B0F23">
            <w:pPr>
              <w:tabs>
                <w:tab w:val="left" w:pos="360"/>
                <w:tab w:val="left" w:pos="720"/>
                <w:tab w:val="left" w:pos="2880"/>
                <w:tab w:val="left" w:pos="5760"/>
                <w:tab w:val="left" w:pos="8640"/>
                <w:tab w:val="left" w:pos="10800"/>
              </w:tabs>
              <w:rPr>
                <w:rFonts w:ascii="Times New Roman" w:hAnsi="Times New Roman"/>
                <w:b/>
                <w:bCs/>
                <w:sz w:val="20"/>
                <w:szCs w:val="20"/>
              </w:rPr>
            </w:pPr>
            <w:r w:rsidRPr="00CC4AF0">
              <w:rPr>
                <w:rFonts w:ascii="Times New Roman" w:hAnsi="Times New Roman"/>
                <w:b/>
                <w:bCs/>
                <w:sz w:val="20"/>
                <w:szCs w:val="20"/>
              </w:rPr>
              <w:t>A</w:t>
            </w:r>
            <w:r w:rsidR="006B11A7" w:rsidRPr="00CC4AF0">
              <w:rPr>
                <w:rFonts w:ascii="Times New Roman" w:hAnsi="Times New Roman"/>
                <w:b/>
                <w:bCs/>
                <w:sz w:val="20"/>
                <w:szCs w:val="20"/>
              </w:rPr>
              <w:t xml:space="preserve">cross </w:t>
            </w:r>
            <w:r w:rsidR="001C31B2">
              <w:rPr>
                <w:rFonts w:ascii="Times New Roman" w:hAnsi="Times New Roman"/>
                <w:b/>
                <w:bCs/>
                <w:sz w:val="20"/>
                <w:szCs w:val="20"/>
              </w:rPr>
              <w:t xml:space="preserve">15 </w:t>
            </w:r>
            <w:r w:rsidR="006B11A7" w:rsidRPr="00CC4AF0">
              <w:rPr>
                <w:rFonts w:ascii="Times New Roman" w:hAnsi="Times New Roman"/>
                <w:b/>
                <w:bCs/>
                <w:sz w:val="20"/>
                <w:szCs w:val="20"/>
              </w:rPr>
              <w:t>products, the overwhelming majority of candidates met or exceeded “writing competency” standards.  (</w:t>
            </w:r>
            <w:r w:rsidRPr="00CC4AF0">
              <w:rPr>
                <w:rFonts w:ascii="Times New Roman" w:hAnsi="Times New Roman"/>
                <w:b/>
                <w:bCs/>
                <w:sz w:val="20"/>
                <w:szCs w:val="20"/>
              </w:rPr>
              <w:t>S</w:t>
            </w:r>
            <w:r w:rsidR="006B11A7" w:rsidRPr="00CC4AF0">
              <w:rPr>
                <w:rFonts w:ascii="Times New Roman" w:hAnsi="Times New Roman"/>
                <w:b/>
                <w:bCs/>
                <w:sz w:val="20"/>
                <w:szCs w:val="20"/>
              </w:rPr>
              <w:t>ee product graphs:  Writing Competency.)</w:t>
            </w:r>
          </w:p>
          <w:p w:rsidR="00641328" w:rsidRPr="00CC4AF0" w:rsidRDefault="00641328">
            <w:pPr>
              <w:tabs>
                <w:tab w:val="left" w:pos="360"/>
                <w:tab w:val="left" w:pos="720"/>
                <w:tab w:val="left" w:pos="2880"/>
                <w:tab w:val="left" w:pos="5760"/>
                <w:tab w:val="left" w:pos="8640"/>
                <w:tab w:val="left" w:pos="10800"/>
              </w:tabs>
              <w:rPr>
                <w:rFonts w:ascii="Times New Roman" w:hAnsi="Times New Roman"/>
                <w:b/>
                <w:bCs/>
                <w:sz w:val="20"/>
                <w:szCs w:val="20"/>
              </w:rPr>
            </w:pPr>
          </w:p>
          <w:p w:rsidR="001C31B2" w:rsidRDefault="00641328">
            <w:pPr>
              <w:tabs>
                <w:tab w:val="left" w:pos="360"/>
                <w:tab w:val="left" w:pos="720"/>
                <w:tab w:val="left" w:pos="2880"/>
                <w:tab w:val="left" w:pos="5760"/>
                <w:tab w:val="left" w:pos="8640"/>
                <w:tab w:val="left" w:pos="10800"/>
              </w:tabs>
              <w:rPr>
                <w:rFonts w:ascii="Times New Roman" w:hAnsi="Times New Roman"/>
                <w:b/>
                <w:bCs/>
                <w:sz w:val="20"/>
                <w:szCs w:val="20"/>
              </w:rPr>
            </w:pPr>
            <w:r w:rsidRPr="00CC4AF0">
              <w:rPr>
                <w:rFonts w:ascii="Times New Roman" w:hAnsi="Times New Roman"/>
                <w:b/>
                <w:bCs/>
                <w:sz w:val="20"/>
                <w:szCs w:val="20"/>
              </w:rPr>
              <w:t xml:space="preserve"> </w:t>
            </w:r>
          </w:p>
          <w:p w:rsidR="001C31B2"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Pr="00CC4AF0" w:rsidRDefault="00641328" w:rsidP="001C31B2">
            <w:pPr>
              <w:tabs>
                <w:tab w:val="left" w:pos="360"/>
                <w:tab w:val="left" w:pos="720"/>
                <w:tab w:val="left" w:pos="2880"/>
                <w:tab w:val="left" w:pos="5760"/>
                <w:tab w:val="left" w:pos="8640"/>
                <w:tab w:val="left" w:pos="10800"/>
              </w:tabs>
              <w:rPr>
                <w:rFonts w:ascii="Times New Roman" w:hAnsi="Times New Roman"/>
                <w:b/>
                <w:bCs/>
                <w:sz w:val="20"/>
                <w:szCs w:val="20"/>
              </w:rPr>
            </w:pPr>
            <w:r w:rsidRPr="00CC4AF0">
              <w:rPr>
                <w:rFonts w:ascii="Times New Roman" w:hAnsi="Times New Roman"/>
                <w:b/>
                <w:bCs/>
                <w:sz w:val="20"/>
                <w:szCs w:val="20"/>
              </w:rPr>
              <w:lastRenderedPageBreak/>
              <w:t xml:space="preserve"> </w:t>
            </w:r>
            <w:r w:rsidR="001C31B2">
              <w:rPr>
                <w:rFonts w:ascii="Times New Roman" w:hAnsi="Times New Roman"/>
                <w:b/>
                <w:bCs/>
                <w:sz w:val="20"/>
                <w:szCs w:val="20"/>
              </w:rPr>
              <w:t>The fall 2014-spring 2016 student teaching evaluation indicators directly related rated candidates’ verbal and written language.  Means were 4.691 and 4.741 fall 14-spring 15 and 4.732 and 4.683 fall 15-spring 16, verbal and written respectively.  The revised rubric has 1 indicator.  This indicator 16-17 reflects candidates’ ability to communicate information and ideas to “students, parents/guardians, peers, administrators and others”.  The mean for Special Education student teachers was 4.434 with a mode of 5.0.</w:t>
            </w: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474487" w:rsidRPr="00FD5B2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FD5B2E">
              <w:rPr>
                <w:rFonts w:ascii="Times New Roman" w:hAnsi="Times New Roman"/>
                <w:b/>
                <w:bCs/>
                <w:sz w:val="20"/>
                <w:szCs w:val="20"/>
              </w:rPr>
              <w:t>1</w:t>
            </w:r>
            <w:r w:rsidR="001C31B2">
              <w:rPr>
                <w:rFonts w:ascii="Times New Roman" w:hAnsi="Times New Roman"/>
                <w:b/>
                <w:bCs/>
                <w:sz w:val="20"/>
                <w:szCs w:val="20"/>
              </w:rPr>
              <w:t>0</w:t>
            </w:r>
            <w:r w:rsidRPr="00FD5B2E">
              <w:rPr>
                <w:rFonts w:ascii="Times New Roman" w:hAnsi="Times New Roman"/>
                <w:b/>
                <w:bCs/>
                <w:sz w:val="20"/>
                <w:szCs w:val="20"/>
              </w:rPr>
              <w:t>.</w:t>
            </w:r>
            <w:r w:rsidRPr="00FD5B2E">
              <w:rPr>
                <w:rFonts w:ascii="Times New Roman" w:hAnsi="Times New Roman"/>
                <w:b/>
                <w:bCs/>
                <w:sz w:val="20"/>
                <w:szCs w:val="20"/>
              </w:rPr>
              <w:tab/>
              <w:t>Use basic concepts of</w:t>
            </w:r>
          </w:p>
          <w:p w:rsidR="00474487" w:rsidRPr="00FD5B2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FD5B2E">
              <w:rPr>
                <w:rFonts w:ascii="Times New Roman" w:hAnsi="Times New Roman"/>
                <w:b/>
                <w:bCs/>
                <w:sz w:val="20"/>
                <w:szCs w:val="20"/>
              </w:rPr>
              <w:tab/>
              <w:t>measurements and assess-</w:t>
            </w:r>
          </w:p>
          <w:p w:rsidR="00474487" w:rsidRPr="00FD5B2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FD5B2E">
              <w:rPr>
                <w:rFonts w:ascii="Times New Roman" w:hAnsi="Times New Roman"/>
                <w:b/>
                <w:bCs/>
                <w:sz w:val="20"/>
                <w:szCs w:val="20"/>
              </w:rPr>
              <w:tab/>
              <w:t>ment in instructional</w:t>
            </w:r>
          </w:p>
          <w:p w:rsidR="00474487" w:rsidRPr="00FD5B2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FD5B2E">
              <w:rPr>
                <w:rFonts w:ascii="Times New Roman" w:hAnsi="Times New Roman"/>
                <w:b/>
                <w:bCs/>
                <w:sz w:val="20"/>
                <w:szCs w:val="20"/>
              </w:rPr>
              <w:tab/>
              <w:t>decision-making.</w:t>
            </w:r>
          </w:p>
        </w:tc>
        <w:tc>
          <w:tcPr>
            <w:tcW w:w="3294" w:type="dxa"/>
          </w:tcPr>
          <w:p w:rsidR="00474487" w:rsidRPr="00FD5B2E" w:rsidRDefault="00474487">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FD5B2E">
              <w:rPr>
                <w:rFonts w:ascii="Times New Roman" w:hAnsi="Times New Roman"/>
                <w:b/>
                <w:bCs/>
                <w:sz w:val="20"/>
                <w:szCs w:val="20"/>
              </w:rPr>
              <w:t xml:space="preserve">Assessment </w:t>
            </w:r>
            <w:r w:rsidR="00B1312B" w:rsidRPr="00FD5B2E">
              <w:rPr>
                <w:rFonts w:ascii="Times New Roman" w:hAnsi="Times New Roman"/>
                <w:b/>
                <w:bCs/>
                <w:sz w:val="20"/>
                <w:szCs w:val="20"/>
              </w:rPr>
              <w:t xml:space="preserve">Summary </w:t>
            </w:r>
            <w:r w:rsidRPr="00FD5B2E">
              <w:rPr>
                <w:rFonts w:ascii="Times New Roman" w:hAnsi="Times New Roman"/>
                <w:b/>
                <w:bCs/>
                <w:sz w:val="20"/>
                <w:szCs w:val="20"/>
              </w:rPr>
              <w:t>Report</w:t>
            </w:r>
          </w:p>
          <w:p w:rsidR="00CA0583" w:rsidRPr="00FD5B2E" w:rsidRDefault="00CA0583"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FD5B2E">
              <w:rPr>
                <w:rFonts w:ascii="Times New Roman" w:hAnsi="Times New Roman"/>
                <w:b/>
                <w:bCs/>
                <w:sz w:val="20"/>
                <w:szCs w:val="20"/>
              </w:rPr>
              <w:t>And Curriculum Based Assessment</w:t>
            </w:r>
            <w:r w:rsidR="00AC30C4" w:rsidRPr="00FD5B2E">
              <w:rPr>
                <w:rFonts w:ascii="Times New Roman" w:hAnsi="Times New Roman"/>
                <w:b/>
                <w:bCs/>
                <w:sz w:val="20"/>
                <w:szCs w:val="20"/>
              </w:rPr>
              <w:t xml:space="preserve"> (CBA)</w:t>
            </w:r>
          </w:p>
          <w:p w:rsidR="00641328" w:rsidRPr="00FD5B2E" w:rsidRDefault="00641328"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B0F23" w:rsidRPr="00FD5B2E" w:rsidRDefault="001B0F23"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B0F23" w:rsidRPr="00FD5B2E" w:rsidRDefault="001B0F23"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B0F23" w:rsidRPr="00FD5B2E" w:rsidRDefault="001B0F23"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63A54" w:rsidRDefault="00563A54"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563A54" w:rsidRDefault="00563A54"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E13CB" w:rsidRDefault="00CE13CB"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E13CB" w:rsidRDefault="00CE13CB"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E13CB" w:rsidRDefault="00CE13CB"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E13CB" w:rsidRDefault="00CE13CB"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FD5B2E" w:rsidRDefault="001C31B2" w:rsidP="00AC30C4">
            <w:pPr>
              <w:tabs>
                <w:tab w:val="left" w:pos="360"/>
                <w:tab w:val="left" w:pos="720"/>
                <w:tab w:val="left" w:pos="2880"/>
                <w:tab w:val="left" w:pos="5760"/>
                <w:tab w:val="left" w:pos="8640"/>
                <w:tab w:val="left" w:pos="10800"/>
              </w:tabs>
              <w:jc w:val="center"/>
              <w:rPr>
                <w:rFonts w:ascii="Times New Roman" w:hAnsi="Times New Roman"/>
                <w:b/>
                <w:bCs/>
                <w:sz w:val="20"/>
                <w:szCs w:val="20"/>
              </w:rPr>
            </w:pPr>
            <w:r>
              <w:rPr>
                <w:rFonts w:ascii="Times New Roman" w:hAnsi="Times New Roman"/>
                <w:b/>
                <w:bCs/>
                <w:sz w:val="20"/>
                <w:szCs w:val="20"/>
              </w:rPr>
              <w:t>edTPA</w:t>
            </w:r>
          </w:p>
        </w:tc>
        <w:tc>
          <w:tcPr>
            <w:tcW w:w="3294" w:type="dxa"/>
          </w:tcPr>
          <w:p w:rsidR="00474487" w:rsidRPr="00FD5B2E" w:rsidRDefault="001C31B2" w:rsidP="00AC30C4">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 xml:space="preserve">Across 4 semesters, 92.5% of candidates (86 of 93) </w:t>
            </w:r>
            <w:r w:rsidR="00A049D9">
              <w:rPr>
                <w:rFonts w:ascii="Times New Roman" w:hAnsi="Times New Roman"/>
                <w:b/>
                <w:bCs/>
                <w:sz w:val="20"/>
                <w:szCs w:val="20"/>
              </w:rPr>
              <w:t xml:space="preserve">on the </w:t>
            </w:r>
            <w:r w:rsidR="00592B29">
              <w:rPr>
                <w:rFonts w:ascii="Times New Roman" w:hAnsi="Times New Roman"/>
                <w:b/>
                <w:bCs/>
                <w:sz w:val="20"/>
                <w:szCs w:val="20"/>
              </w:rPr>
              <w:t xml:space="preserve"> </w:t>
            </w:r>
            <w:r w:rsidR="000B0C78">
              <w:rPr>
                <w:rFonts w:ascii="Times New Roman" w:hAnsi="Times New Roman"/>
                <w:b/>
                <w:bCs/>
                <w:sz w:val="20"/>
                <w:szCs w:val="20"/>
              </w:rPr>
              <w:t>“</w:t>
            </w:r>
            <w:r w:rsidR="00B1312B" w:rsidRPr="00FD5B2E">
              <w:rPr>
                <w:rFonts w:ascii="Times New Roman" w:hAnsi="Times New Roman"/>
                <w:b/>
                <w:bCs/>
                <w:sz w:val="20"/>
                <w:szCs w:val="20"/>
              </w:rPr>
              <w:t>Assessment Summary</w:t>
            </w:r>
            <w:r w:rsidR="00A049D9">
              <w:rPr>
                <w:rFonts w:ascii="Times New Roman" w:hAnsi="Times New Roman"/>
                <w:b/>
                <w:bCs/>
                <w:sz w:val="20"/>
                <w:szCs w:val="20"/>
              </w:rPr>
              <w:t xml:space="preserve"> Report</w:t>
            </w:r>
            <w:r w:rsidR="000B0C78">
              <w:rPr>
                <w:rFonts w:ascii="Times New Roman" w:hAnsi="Times New Roman"/>
                <w:b/>
                <w:bCs/>
                <w:sz w:val="20"/>
                <w:szCs w:val="20"/>
              </w:rPr>
              <w:t>”</w:t>
            </w:r>
            <w:r w:rsidR="00A049D9">
              <w:rPr>
                <w:rFonts w:ascii="Times New Roman" w:hAnsi="Times New Roman"/>
                <w:b/>
                <w:bCs/>
                <w:sz w:val="20"/>
                <w:szCs w:val="20"/>
              </w:rPr>
              <w:t xml:space="preserve"> met</w:t>
            </w:r>
            <w:r w:rsidR="000B0C78">
              <w:rPr>
                <w:rFonts w:ascii="Times New Roman" w:hAnsi="Times New Roman"/>
                <w:b/>
                <w:bCs/>
                <w:sz w:val="20"/>
                <w:szCs w:val="20"/>
              </w:rPr>
              <w:t xml:space="preserve"> or</w:t>
            </w:r>
            <w:r w:rsidR="00AC30C4" w:rsidRPr="00FD5B2E">
              <w:rPr>
                <w:rFonts w:ascii="Times New Roman" w:hAnsi="Times New Roman"/>
                <w:b/>
                <w:bCs/>
                <w:sz w:val="20"/>
                <w:szCs w:val="20"/>
              </w:rPr>
              <w:t xml:space="preserve"> </w:t>
            </w:r>
            <w:r w:rsidR="00B1312B" w:rsidRPr="00FD5B2E">
              <w:rPr>
                <w:rFonts w:ascii="Times New Roman" w:hAnsi="Times New Roman"/>
                <w:b/>
                <w:bCs/>
                <w:sz w:val="20"/>
                <w:szCs w:val="20"/>
              </w:rPr>
              <w:t>exceeded</w:t>
            </w:r>
            <w:r w:rsidR="00CA0583" w:rsidRPr="00FD5B2E">
              <w:rPr>
                <w:rFonts w:ascii="Times New Roman" w:hAnsi="Times New Roman"/>
                <w:b/>
                <w:bCs/>
                <w:sz w:val="20"/>
                <w:szCs w:val="20"/>
              </w:rPr>
              <w:t xml:space="preserve"> some</w:t>
            </w:r>
            <w:r w:rsidR="00B1312B" w:rsidRPr="00FD5B2E">
              <w:rPr>
                <w:rFonts w:ascii="Times New Roman" w:hAnsi="Times New Roman"/>
                <w:b/>
                <w:bCs/>
                <w:sz w:val="20"/>
                <w:szCs w:val="20"/>
              </w:rPr>
              <w:t xml:space="preserve"> standards</w:t>
            </w:r>
            <w:r w:rsidR="00CA0583" w:rsidRPr="00FD5B2E">
              <w:rPr>
                <w:rFonts w:ascii="Times New Roman" w:hAnsi="Times New Roman"/>
                <w:b/>
                <w:bCs/>
                <w:sz w:val="20"/>
                <w:szCs w:val="20"/>
              </w:rPr>
              <w:t xml:space="preserve"> or cons</w:t>
            </w:r>
            <w:r w:rsidR="001B0F23" w:rsidRPr="00FD5B2E">
              <w:rPr>
                <w:rFonts w:ascii="Times New Roman" w:hAnsi="Times New Roman"/>
                <w:b/>
                <w:bCs/>
                <w:sz w:val="20"/>
                <w:szCs w:val="20"/>
              </w:rPr>
              <w:t xml:space="preserve">istently </w:t>
            </w:r>
            <w:r>
              <w:rPr>
                <w:rFonts w:ascii="Times New Roman" w:hAnsi="Times New Roman"/>
                <w:b/>
                <w:bCs/>
                <w:sz w:val="20"/>
                <w:szCs w:val="20"/>
              </w:rPr>
              <w:t>exceeded all standards. 99 of 100</w:t>
            </w:r>
            <w:r w:rsidR="00592B29">
              <w:rPr>
                <w:rFonts w:ascii="Times New Roman" w:hAnsi="Times New Roman"/>
                <w:b/>
                <w:bCs/>
                <w:sz w:val="20"/>
                <w:szCs w:val="20"/>
              </w:rPr>
              <w:t xml:space="preserve"> (99%)</w:t>
            </w:r>
            <w:r w:rsidR="00CA0583" w:rsidRPr="00FD5B2E">
              <w:rPr>
                <w:rFonts w:ascii="Times New Roman" w:hAnsi="Times New Roman"/>
                <w:b/>
                <w:bCs/>
                <w:sz w:val="20"/>
                <w:szCs w:val="20"/>
              </w:rPr>
              <w:t xml:space="preserve"> met or exceeded all standards on the “Curriculum Based Assessment</w:t>
            </w:r>
            <w:r w:rsidR="00CA0583" w:rsidRPr="00084582">
              <w:rPr>
                <w:rFonts w:ascii="Times New Roman" w:hAnsi="Times New Roman"/>
                <w:b/>
                <w:bCs/>
                <w:sz w:val="20"/>
                <w:szCs w:val="20"/>
              </w:rPr>
              <w:t>”</w:t>
            </w:r>
            <w:r>
              <w:rPr>
                <w:rFonts w:ascii="Times New Roman" w:hAnsi="Times New Roman"/>
                <w:b/>
                <w:bCs/>
                <w:sz w:val="20"/>
                <w:szCs w:val="20"/>
              </w:rPr>
              <w:t xml:space="preserve"> spring 2015,</w:t>
            </w:r>
            <w:r w:rsidR="00592B29" w:rsidRPr="00084582">
              <w:rPr>
                <w:rFonts w:ascii="Times New Roman" w:hAnsi="Times New Roman"/>
                <w:b/>
                <w:bCs/>
                <w:sz w:val="20"/>
                <w:szCs w:val="20"/>
              </w:rPr>
              <w:t xml:space="preserve"> fall 201</w:t>
            </w:r>
            <w:r>
              <w:rPr>
                <w:rFonts w:ascii="Times New Roman" w:hAnsi="Times New Roman"/>
                <w:b/>
                <w:bCs/>
                <w:sz w:val="20"/>
                <w:szCs w:val="20"/>
              </w:rPr>
              <w:t>5</w:t>
            </w:r>
            <w:r w:rsidR="00592B29" w:rsidRPr="00084582">
              <w:rPr>
                <w:rFonts w:ascii="Times New Roman" w:hAnsi="Times New Roman"/>
                <w:b/>
                <w:bCs/>
                <w:sz w:val="20"/>
                <w:szCs w:val="20"/>
              </w:rPr>
              <w:t>, spring 201</w:t>
            </w:r>
            <w:r>
              <w:rPr>
                <w:rFonts w:ascii="Times New Roman" w:hAnsi="Times New Roman"/>
                <w:b/>
                <w:bCs/>
                <w:sz w:val="20"/>
                <w:szCs w:val="20"/>
              </w:rPr>
              <w:t>6</w:t>
            </w:r>
            <w:r w:rsidR="00592B29" w:rsidRPr="00084582">
              <w:rPr>
                <w:rFonts w:ascii="Times New Roman" w:hAnsi="Times New Roman"/>
                <w:b/>
                <w:bCs/>
                <w:sz w:val="20"/>
                <w:szCs w:val="20"/>
              </w:rPr>
              <w:t>, and fall 201</w:t>
            </w:r>
            <w:r>
              <w:rPr>
                <w:rFonts w:ascii="Times New Roman" w:hAnsi="Times New Roman"/>
                <w:b/>
                <w:bCs/>
                <w:sz w:val="20"/>
                <w:szCs w:val="20"/>
              </w:rPr>
              <w:t>6 with a mean range of 3.67-4.12 and a mean rating across semesters of 3.95.</w:t>
            </w:r>
            <w:r w:rsidR="00592B29">
              <w:rPr>
                <w:b/>
                <w:bCs/>
                <w:sz w:val="16"/>
                <w:szCs w:val="16"/>
              </w:rPr>
              <w:t xml:space="preserve"> </w:t>
            </w:r>
            <w:r w:rsidR="00AC30C4" w:rsidRPr="00FD5B2E">
              <w:rPr>
                <w:rFonts w:ascii="Times New Roman" w:hAnsi="Times New Roman"/>
                <w:b/>
                <w:bCs/>
                <w:sz w:val="20"/>
                <w:szCs w:val="20"/>
              </w:rPr>
              <w:t xml:space="preserve"> </w:t>
            </w:r>
          </w:p>
          <w:p w:rsidR="00CC59A7" w:rsidRPr="00FD5B2E" w:rsidRDefault="00CC59A7" w:rsidP="00AC30C4">
            <w:pPr>
              <w:tabs>
                <w:tab w:val="left" w:pos="360"/>
                <w:tab w:val="left" w:pos="720"/>
                <w:tab w:val="left" w:pos="2880"/>
                <w:tab w:val="left" w:pos="5760"/>
                <w:tab w:val="left" w:pos="8640"/>
                <w:tab w:val="left" w:pos="10800"/>
              </w:tabs>
              <w:rPr>
                <w:rFonts w:ascii="Times New Roman" w:hAnsi="Times New Roman"/>
                <w:b/>
                <w:bCs/>
                <w:sz w:val="20"/>
                <w:szCs w:val="20"/>
              </w:rPr>
            </w:pPr>
          </w:p>
          <w:p w:rsidR="00CC59A7" w:rsidRPr="00FD5B2E" w:rsidRDefault="00CE13CB" w:rsidP="00AC30C4">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Task 3 edTPA is specific to assessment.  2015-2016,the edTPA Task 3, the average task score was 13.7. In 2016-2017 it was 14.8.</w:t>
            </w:r>
            <w:r w:rsidR="00CC59A7" w:rsidRPr="00FD5B2E">
              <w:rPr>
                <w:rFonts w:ascii="Times New Roman" w:hAnsi="Times New Roman"/>
                <w:b/>
                <w:bCs/>
                <w:sz w:val="20"/>
                <w:szCs w:val="20"/>
              </w:rPr>
              <w:t xml:space="preserve">  </w:t>
            </w: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474487" w:rsidRPr="00FD5B2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FD5B2E">
              <w:rPr>
                <w:rFonts w:ascii="Times New Roman" w:hAnsi="Times New Roman"/>
                <w:b/>
                <w:bCs/>
                <w:sz w:val="20"/>
                <w:szCs w:val="20"/>
              </w:rPr>
              <w:lastRenderedPageBreak/>
              <w:t>1</w:t>
            </w:r>
            <w:r w:rsidR="001C31B2">
              <w:rPr>
                <w:rFonts w:ascii="Times New Roman" w:hAnsi="Times New Roman"/>
                <w:b/>
                <w:bCs/>
                <w:sz w:val="20"/>
                <w:szCs w:val="20"/>
              </w:rPr>
              <w:t>1</w:t>
            </w:r>
            <w:r w:rsidRPr="00FD5B2E">
              <w:rPr>
                <w:rFonts w:ascii="Times New Roman" w:hAnsi="Times New Roman"/>
                <w:b/>
                <w:bCs/>
                <w:sz w:val="20"/>
                <w:szCs w:val="20"/>
              </w:rPr>
              <w:t>.</w:t>
            </w:r>
            <w:r w:rsidRPr="00FD5B2E">
              <w:rPr>
                <w:rFonts w:ascii="Times New Roman" w:hAnsi="Times New Roman"/>
                <w:b/>
                <w:bCs/>
                <w:sz w:val="20"/>
                <w:szCs w:val="20"/>
              </w:rPr>
              <w:tab/>
              <w:t xml:space="preserve">Provide for the uniqueness of </w:t>
            </w:r>
          </w:p>
          <w:p w:rsidR="00474487" w:rsidRPr="00FD5B2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FD5B2E">
              <w:rPr>
                <w:rFonts w:ascii="Times New Roman" w:hAnsi="Times New Roman"/>
                <w:b/>
                <w:bCs/>
                <w:sz w:val="20"/>
                <w:szCs w:val="20"/>
              </w:rPr>
              <w:tab/>
              <w:t xml:space="preserve">individuals, recognizing the </w:t>
            </w:r>
          </w:p>
          <w:p w:rsidR="00474487" w:rsidRPr="00FD5B2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FD5B2E">
              <w:rPr>
                <w:rFonts w:ascii="Times New Roman" w:hAnsi="Times New Roman"/>
                <w:b/>
                <w:bCs/>
                <w:sz w:val="20"/>
                <w:szCs w:val="20"/>
              </w:rPr>
              <w:tab/>
              <w:t xml:space="preserve">characteristics of culturally </w:t>
            </w:r>
            <w:r w:rsidRPr="00FD5B2E">
              <w:rPr>
                <w:rFonts w:ascii="Times New Roman" w:hAnsi="Times New Roman"/>
                <w:b/>
                <w:bCs/>
                <w:sz w:val="20"/>
                <w:szCs w:val="20"/>
              </w:rPr>
              <w:tab/>
              <w:t xml:space="preserve">pluralistic and “at-risk” </w:t>
            </w:r>
            <w:r w:rsidRPr="00FD5B2E">
              <w:rPr>
                <w:rFonts w:ascii="Times New Roman" w:hAnsi="Times New Roman"/>
                <w:b/>
                <w:bCs/>
                <w:sz w:val="20"/>
                <w:szCs w:val="20"/>
              </w:rPr>
              <w:tab/>
              <w:t xml:space="preserve">populations, and foster </w:t>
            </w:r>
            <w:r w:rsidRPr="00FD5B2E">
              <w:rPr>
                <w:rFonts w:ascii="Times New Roman" w:hAnsi="Times New Roman"/>
                <w:b/>
                <w:bCs/>
                <w:sz w:val="20"/>
                <w:szCs w:val="20"/>
              </w:rPr>
              <w:tab/>
              <w:t xml:space="preserve">appreciation for those </w:t>
            </w:r>
            <w:r w:rsidRPr="00FD5B2E">
              <w:rPr>
                <w:rFonts w:ascii="Times New Roman" w:hAnsi="Times New Roman"/>
                <w:b/>
                <w:bCs/>
                <w:sz w:val="20"/>
                <w:szCs w:val="20"/>
              </w:rPr>
              <w:tab/>
              <w:t>differences.</w:t>
            </w:r>
          </w:p>
        </w:tc>
        <w:tc>
          <w:tcPr>
            <w:tcW w:w="3294" w:type="dxa"/>
          </w:tcPr>
          <w:p w:rsidR="00AE213A" w:rsidRPr="00FD5B2E" w:rsidRDefault="00AE213A">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FD5B2E">
              <w:rPr>
                <w:rFonts w:ascii="Times New Roman" w:hAnsi="Times New Roman"/>
                <w:b/>
                <w:bCs/>
                <w:sz w:val="20"/>
                <w:szCs w:val="20"/>
              </w:rPr>
              <w:t>Student Teaching Evaluation</w:t>
            </w:r>
          </w:p>
        </w:tc>
        <w:tc>
          <w:tcPr>
            <w:tcW w:w="3294" w:type="dxa"/>
          </w:tcPr>
          <w:p w:rsidR="00CE13CB" w:rsidRDefault="00CE13CB" w:rsidP="00FF3C06">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 xml:space="preserve">The 2014-2015 and 15-16 student teaching evaluations had an indicator specific to candidates’ knowledge of culture.  Special Education student teachers earned an average rating of 4.615 14-15 and 4.611 15-16.  </w:t>
            </w:r>
          </w:p>
          <w:p w:rsidR="00CE13CB" w:rsidRDefault="00CE13CB" w:rsidP="00FF3C06">
            <w:pPr>
              <w:tabs>
                <w:tab w:val="left" w:pos="360"/>
                <w:tab w:val="left" w:pos="720"/>
                <w:tab w:val="left" w:pos="2880"/>
                <w:tab w:val="left" w:pos="5760"/>
                <w:tab w:val="left" w:pos="8640"/>
                <w:tab w:val="left" w:pos="10800"/>
              </w:tabs>
              <w:rPr>
                <w:rFonts w:ascii="Times New Roman" w:hAnsi="Times New Roman"/>
                <w:b/>
                <w:bCs/>
                <w:sz w:val="20"/>
                <w:szCs w:val="20"/>
              </w:rPr>
            </w:pPr>
          </w:p>
          <w:p w:rsidR="00CE13CB" w:rsidRDefault="00CE13CB" w:rsidP="00FF3C06">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The revised rubric used in 16-17 has an indicator specific to collecting, analyzing</w:t>
            </w:r>
            <w:r w:rsidR="00641328" w:rsidRPr="00FD5B2E">
              <w:rPr>
                <w:rFonts w:ascii="Times New Roman" w:hAnsi="Times New Roman"/>
                <w:b/>
                <w:bCs/>
                <w:sz w:val="20"/>
                <w:szCs w:val="20"/>
              </w:rPr>
              <w:t xml:space="preserve"> </w:t>
            </w:r>
            <w:r>
              <w:rPr>
                <w:rFonts w:ascii="Times New Roman" w:hAnsi="Times New Roman"/>
                <w:b/>
                <w:bCs/>
                <w:sz w:val="20"/>
                <w:szCs w:val="20"/>
              </w:rPr>
              <w:t>and application of knowledge of student’s cultures and facilitation of a respectful learning community.  The mean rating was 4.264 with a mode of 5.00.</w:t>
            </w:r>
          </w:p>
          <w:p w:rsidR="00CE13CB" w:rsidRPr="00FD5B2E" w:rsidRDefault="00CE13CB" w:rsidP="00FF3C06">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474487" w:rsidRPr="002008B9"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1</w:t>
            </w:r>
            <w:r w:rsidR="001C31B2">
              <w:rPr>
                <w:rFonts w:ascii="Times New Roman" w:hAnsi="Times New Roman"/>
                <w:b/>
                <w:bCs/>
                <w:sz w:val="20"/>
                <w:szCs w:val="20"/>
              </w:rPr>
              <w:t>2</w:t>
            </w:r>
            <w:r w:rsidRPr="002008B9">
              <w:rPr>
                <w:rFonts w:ascii="Times New Roman" w:hAnsi="Times New Roman"/>
                <w:b/>
                <w:bCs/>
                <w:sz w:val="20"/>
                <w:szCs w:val="20"/>
              </w:rPr>
              <w:t>.</w:t>
            </w:r>
            <w:r w:rsidRPr="002008B9">
              <w:rPr>
                <w:rFonts w:ascii="Times New Roman" w:hAnsi="Times New Roman"/>
                <w:b/>
                <w:bCs/>
                <w:sz w:val="20"/>
                <w:szCs w:val="20"/>
              </w:rPr>
              <w:tab/>
              <w:t>Perform successfully within</w:t>
            </w:r>
          </w:p>
          <w:p w:rsidR="00474487" w:rsidRPr="002008B9"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ab/>
              <w:t>the social and political</w:t>
            </w:r>
          </w:p>
          <w:p w:rsidR="00474487" w:rsidRPr="002008B9"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ab/>
              <w:t>contexts of schools and</w:t>
            </w:r>
          </w:p>
          <w:p w:rsidR="00474487" w:rsidRPr="002008B9"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ab/>
              <w:t>community.</w:t>
            </w:r>
          </w:p>
        </w:tc>
        <w:tc>
          <w:tcPr>
            <w:tcW w:w="3294" w:type="dxa"/>
          </w:tcPr>
          <w:p w:rsidR="00641328" w:rsidRPr="002008B9"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2008B9">
              <w:rPr>
                <w:rFonts w:ascii="Times New Roman" w:hAnsi="Times New Roman"/>
                <w:b/>
                <w:bCs/>
                <w:sz w:val="20"/>
                <w:szCs w:val="20"/>
              </w:rPr>
              <w:t>Student Teaching Evaluation</w:t>
            </w:r>
          </w:p>
        </w:tc>
        <w:tc>
          <w:tcPr>
            <w:tcW w:w="3294" w:type="dxa"/>
          </w:tcPr>
          <w:p w:rsidR="00ED0FAC" w:rsidRDefault="00641328" w:rsidP="00ED0FAC">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Student Teaching Evaluation data reflect candidates demonstrate this skill in t</w:t>
            </w:r>
            <w:r w:rsidR="00ED0FAC">
              <w:rPr>
                <w:rFonts w:ascii="Times New Roman" w:hAnsi="Times New Roman"/>
                <w:b/>
                <w:bCs/>
                <w:sz w:val="20"/>
                <w:szCs w:val="20"/>
              </w:rPr>
              <w:t>heir student teaching semester</w:t>
            </w:r>
            <w:r w:rsidRPr="002008B9">
              <w:rPr>
                <w:rFonts w:ascii="Times New Roman" w:hAnsi="Times New Roman"/>
                <w:b/>
                <w:bCs/>
                <w:sz w:val="20"/>
                <w:szCs w:val="20"/>
              </w:rPr>
              <w:t>.</w:t>
            </w:r>
            <w:r w:rsidR="00ED0FAC">
              <w:rPr>
                <w:rFonts w:ascii="Times New Roman" w:hAnsi="Times New Roman"/>
                <w:b/>
                <w:bCs/>
                <w:sz w:val="20"/>
                <w:szCs w:val="20"/>
              </w:rPr>
              <w:t xml:space="preserve">  The one indicator fall 2014-spring 2016 most directly related assessed candidates’ demonstration of behaviors reflecting they valued “collaborative and cooperative relationships”.  For this indicator fall 2014-spring 2015, the mean was 4.636; fall 15-spring 16 the mean was 4.646.  </w:t>
            </w:r>
          </w:p>
          <w:p w:rsidR="00ED0FAC" w:rsidRDefault="00ED0FAC" w:rsidP="00ED0FAC">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Pr="002008B9" w:rsidRDefault="00ED0FAC" w:rsidP="00ED0FAC">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 xml:space="preserve">The revised rubric indicator is more directly related.  This </w:t>
            </w:r>
            <w:r>
              <w:rPr>
                <w:rFonts w:ascii="Times New Roman" w:hAnsi="Times New Roman"/>
                <w:b/>
                <w:bCs/>
                <w:sz w:val="20"/>
                <w:szCs w:val="20"/>
              </w:rPr>
              <w:lastRenderedPageBreak/>
              <w:t xml:space="preserve">indicator reflects extent to which candidates’ “effectively works” within the school/community context (0.8%).  The mean 16-17 for Special Education majors was 4.371 with a mode of 5.00. </w:t>
            </w:r>
            <w:r w:rsidR="00641328" w:rsidRPr="002008B9">
              <w:rPr>
                <w:rFonts w:ascii="Times New Roman" w:hAnsi="Times New Roman"/>
                <w:b/>
                <w:bCs/>
                <w:sz w:val="20"/>
                <w:szCs w:val="20"/>
              </w:rPr>
              <w:t xml:space="preserve">  </w:t>
            </w: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F54895" w:rsidRDefault="00F54895">
            <w:pPr>
              <w:tabs>
                <w:tab w:val="left" w:pos="360"/>
                <w:tab w:val="left" w:pos="720"/>
                <w:tab w:val="left" w:pos="2880"/>
                <w:tab w:val="left" w:pos="5760"/>
                <w:tab w:val="left" w:pos="8640"/>
                <w:tab w:val="left" w:pos="10800"/>
              </w:tabs>
              <w:rPr>
                <w:rFonts w:ascii="Times New Roman" w:hAnsi="Times New Roman"/>
                <w:b/>
                <w:bCs/>
                <w:sz w:val="20"/>
                <w:szCs w:val="20"/>
              </w:rPr>
            </w:pPr>
          </w:p>
          <w:p w:rsidR="00D4394E" w:rsidRPr="002008B9"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1</w:t>
            </w:r>
            <w:r w:rsidR="001C31B2">
              <w:rPr>
                <w:rFonts w:ascii="Times New Roman" w:hAnsi="Times New Roman"/>
                <w:b/>
                <w:bCs/>
                <w:sz w:val="20"/>
                <w:szCs w:val="20"/>
              </w:rPr>
              <w:t>3</w:t>
            </w:r>
            <w:r w:rsidRPr="002008B9">
              <w:rPr>
                <w:rFonts w:ascii="Times New Roman" w:hAnsi="Times New Roman"/>
                <w:b/>
                <w:bCs/>
                <w:sz w:val="20"/>
                <w:szCs w:val="20"/>
              </w:rPr>
              <w:t>.</w:t>
            </w:r>
            <w:r w:rsidRPr="002008B9">
              <w:rPr>
                <w:rFonts w:ascii="Times New Roman" w:hAnsi="Times New Roman"/>
                <w:b/>
                <w:bCs/>
                <w:sz w:val="20"/>
                <w:szCs w:val="20"/>
              </w:rPr>
              <w:tab/>
              <w:t xml:space="preserve">Model appropriate </w:t>
            </w:r>
          </w:p>
          <w:p w:rsidR="00474487" w:rsidRPr="002008B9" w:rsidRDefault="00D4394E">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ab/>
              <w:t>pro</w:t>
            </w:r>
            <w:r w:rsidR="00474487" w:rsidRPr="002008B9">
              <w:rPr>
                <w:rFonts w:ascii="Times New Roman" w:hAnsi="Times New Roman"/>
                <w:b/>
                <w:bCs/>
                <w:sz w:val="20"/>
                <w:szCs w:val="20"/>
              </w:rPr>
              <w:t xml:space="preserve">fessional </w:t>
            </w:r>
            <w:r w:rsidRPr="002008B9">
              <w:rPr>
                <w:rFonts w:ascii="Times New Roman" w:hAnsi="Times New Roman"/>
                <w:b/>
                <w:bCs/>
                <w:sz w:val="20"/>
                <w:szCs w:val="20"/>
              </w:rPr>
              <w:tab/>
              <w:t>b</w:t>
            </w:r>
            <w:r w:rsidR="00474487" w:rsidRPr="002008B9">
              <w:rPr>
                <w:rFonts w:ascii="Times New Roman" w:hAnsi="Times New Roman"/>
                <w:b/>
                <w:bCs/>
                <w:sz w:val="20"/>
                <w:szCs w:val="20"/>
              </w:rPr>
              <w:t>ehavior…ethical,</w:t>
            </w:r>
          </w:p>
          <w:p w:rsidR="00474487" w:rsidRPr="002008B9"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ab/>
              <w:t>legal, social, and moral.</w:t>
            </w:r>
          </w:p>
        </w:tc>
        <w:tc>
          <w:tcPr>
            <w:tcW w:w="3294" w:type="dxa"/>
          </w:tcPr>
          <w:p w:rsidR="00F54895" w:rsidRDefault="00F54895">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2008B9"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2008B9">
              <w:rPr>
                <w:rFonts w:ascii="Times New Roman" w:hAnsi="Times New Roman"/>
                <w:b/>
                <w:bCs/>
                <w:sz w:val="20"/>
                <w:szCs w:val="20"/>
              </w:rPr>
              <w:t>Student Teaching Evaluation</w:t>
            </w:r>
          </w:p>
        </w:tc>
        <w:tc>
          <w:tcPr>
            <w:tcW w:w="3294" w:type="dxa"/>
          </w:tcPr>
          <w:p w:rsidR="00F54895" w:rsidRDefault="00F54895" w:rsidP="00ED0FAC">
            <w:pPr>
              <w:tabs>
                <w:tab w:val="left" w:pos="360"/>
                <w:tab w:val="left" w:pos="720"/>
                <w:tab w:val="left" w:pos="2880"/>
                <w:tab w:val="left" w:pos="5760"/>
                <w:tab w:val="left" w:pos="8640"/>
                <w:tab w:val="left" w:pos="10800"/>
              </w:tabs>
              <w:rPr>
                <w:rFonts w:ascii="Times New Roman" w:hAnsi="Times New Roman"/>
                <w:b/>
                <w:bCs/>
                <w:sz w:val="20"/>
                <w:szCs w:val="20"/>
              </w:rPr>
            </w:pPr>
          </w:p>
          <w:p w:rsidR="00F54895" w:rsidRDefault="00641328" w:rsidP="00ED0FAC">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Student Teaching Evaluation data reflect candidates demonstrate this skill in their student teaching semester.</w:t>
            </w:r>
            <w:r w:rsidR="00ED0FAC">
              <w:rPr>
                <w:rFonts w:ascii="Times New Roman" w:hAnsi="Times New Roman"/>
                <w:b/>
                <w:bCs/>
                <w:sz w:val="20"/>
                <w:szCs w:val="20"/>
              </w:rPr>
              <w:t xml:space="preserve">  Ethical, professional and responsible behavior was directly assessed in an indicator across 2014-2017.  The means were 4.836 </w:t>
            </w:r>
            <w:r w:rsidR="00F54895">
              <w:rPr>
                <w:rFonts w:ascii="Times New Roman" w:hAnsi="Times New Roman"/>
                <w:b/>
                <w:bCs/>
                <w:sz w:val="20"/>
                <w:szCs w:val="20"/>
              </w:rPr>
              <w:t>(14-15) and 4.772 (15-16).  2016-2017 the mean was 4.50 with a mode of 5.0.</w:t>
            </w:r>
          </w:p>
          <w:p w:rsidR="00474487" w:rsidRPr="002008B9" w:rsidRDefault="00641328" w:rsidP="00ED0FAC">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 xml:space="preserve">  </w:t>
            </w:r>
            <w:r w:rsidR="00176394" w:rsidRPr="002008B9">
              <w:rPr>
                <w:rFonts w:ascii="Times New Roman" w:hAnsi="Times New Roman"/>
                <w:b/>
                <w:bCs/>
                <w:sz w:val="20"/>
                <w:szCs w:val="20"/>
              </w:rPr>
              <w:t xml:space="preserve">  </w:t>
            </w: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F54895" w:rsidRDefault="00F54895">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2008B9"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1</w:t>
            </w:r>
            <w:r w:rsidR="001C31B2">
              <w:rPr>
                <w:rFonts w:ascii="Times New Roman" w:hAnsi="Times New Roman"/>
                <w:b/>
                <w:bCs/>
                <w:sz w:val="20"/>
                <w:szCs w:val="20"/>
              </w:rPr>
              <w:t>4</w:t>
            </w:r>
            <w:r w:rsidRPr="002008B9">
              <w:rPr>
                <w:rFonts w:ascii="Times New Roman" w:hAnsi="Times New Roman"/>
                <w:b/>
                <w:bCs/>
                <w:sz w:val="20"/>
                <w:szCs w:val="20"/>
              </w:rPr>
              <w:t>.</w:t>
            </w:r>
            <w:r w:rsidRPr="002008B9">
              <w:rPr>
                <w:rFonts w:ascii="Times New Roman" w:hAnsi="Times New Roman"/>
                <w:b/>
                <w:bCs/>
                <w:sz w:val="20"/>
                <w:szCs w:val="20"/>
              </w:rPr>
              <w:tab/>
              <w:t>Demonstrate a mastery of the</w:t>
            </w:r>
          </w:p>
          <w:p w:rsidR="00F54895" w:rsidRDefault="00474487" w:rsidP="00F54895">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ab/>
              <w:t xml:space="preserve">basic skills in </w:t>
            </w:r>
            <w:r w:rsidR="00F54895">
              <w:rPr>
                <w:rFonts w:ascii="Times New Roman" w:hAnsi="Times New Roman"/>
                <w:b/>
                <w:bCs/>
                <w:sz w:val="20"/>
                <w:szCs w:val="20"/>
              </w:rPr>
              <w:t>reading, writing</w:t>
            </w:r>
          </w:p>
          <w:p w:rsidR="00474487" w:rsidRPr="002008B9" w:rsidRDefault="00F54895" w:rsidP="00F54895">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 xml:space="preserve">       and oral communication.</w:t>
            </w:r>
          </w:p>
        </w:tc>
        <w:tc>
          <w:tcPr>
            <w:tcW w:w="3294" w:type="dxa"/>
          </w:tcPr>
          <w:p w:rsidR="00F54895" w:rsidRDefault="00F54895">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2008B9"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2008B9">
              <w:rPr>
                <w:rFonts w:ascii="Times New Roman" w:hAnsi="Times New Roman"/>
                <w:b/>
                <w:bCs/>
                <w:sz w:val="20"/>
                <w:szCs w:val="20"/>
              </w:rPr>
              <w:t>Student Teaching Evaluation</w:t>
            </w:r>
          </w:p>
        </w:tc>
        <w:tc>
          <w:tcPr>
            <w:tcW w:w="3294" w:type="dxa"/>
          </w:tcPr>
          <w:p w:rsidR="00F54895" w:rsidRDefault="00F54895">
            <w:pPr>
              <w:tabs>
                <w:tab w:val="left" w:pos="360"/>
                <w:tab w:val="left" w:pos="720"/>
                <w:tab w:val="left" w:pos="2880"/>
                <w:tab w:val="left" w:pos="5760"/>
                <w:tab w:val="left" w:pos="8640"/>
                <w:tab w:val="left" w:pos="10800"/>
              </w:tabs>
              <w:rPr>
                <w:rFonts w:ascii="Times New Roman" w:hAnsi="Times New Roman"/>
                <w:b/>
                <w:bCs/>
                <w:sz w:val="20"/>
                <w:szCs w:val="20"/>
              </w:rPr>
            </w:pPr>
          </w:p>
          <w:p w:rsidR="00F54895" w:rsidRDefault="00641328">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Student Teaching Evaluation data reflect candidates demonstrate this skill in their student teaching semester.</w:t>
            </w:r>
            <w:r w:rsidR="00F54895">
              <w:rPr>
                <w:rFonts w:ascii="Times New Roman" w:hAnsi="Times New Roman"/>
                <w:b/>
                <w:bCs/>
                <w:sz w:val="20"/>
                <w:szCs w:val="20"/>
              </w:rPr>
              <w:t xml:space="preserve">  While the 14-16 rubric did not directly assess this ou</w:t>
            </w:r>
            <w:r w:rsidR="00EC4CB3">
              <w:rPr>
                <w:rFonts w:ascii="Times New Roman" w:hAnsi="Times New Roman"/>
                <w:b/>
                <w:bCs/>
                <w:sz w:val="20"/>
                <w:szCs w:val="20"/>
              </w:rPr>
              <w:t>tcome, the 16-17 rubric does.  Q</w:t>
            </w:r>
            <w:r w:rsidR="00F54895">
              <w:rPr>
                <w:rFonts w:ascii="Times New Roman" w:hAnsi="Times New Roman"/>
                <w:b/>
                <w:bCs/>
                <w:sz w:val="20"/>
                <w:szCs w:val="20"/>
              </w:rPr>
              <w:t xml:space="preserve">.6 </w:t>
            </w:r>
            <w:r w:rsidR="00EC4CB3">
              <w:rPr>
                <w:rFonts w:ascii="Times New Roman" w:hAnsi="Times New Roman"/>
                <w:b/>
                <w:bCs/>
                <w:sz w:val="20"/>
                <w:szCs w:val="20"/>
              </w:rPr>
              <w:t xml:space="preserve">A </w:t>
            </w:r>
            <w:r w:rsidR="00F54895">
              <w:rPr>
                <w:rFonts w:ascii="Times New Roman" w:hAnsi="Times New Roman"/>
                <w:b/>
                <w:bCs/>
                <w:sz w:val="20"/>
                <w:szCs w:val="20"/>
              </w:rPr>
              <w:t xml:space="preserve">and </w:t>
            </w:r>
            <w:r w:rsidR="00EC4CB3">
              <w:rPr>
                <w:rFonts w:ascii="Times New Roman" w:hAnsi="Times New Roman"/>
                <w:b/>
                <w:bCs/>
                <w:sz w:val="20"/>
                <w:szCs w:val="20"/>
              </w:rPr>
              <w:t>B</w:t>
            </w:r>
            <w:r w:rsidR="00F54895">
              <w:rPr>
                <w:rFonts w:ascii="Times New Roman" w:hAnsi="Times New Roman"/>
                <w:b/>
                <w:bCs/>
                <w:sz w:val="20"/>
                <w:szCs w:val="20"/>
              </w:rPr>
              <w:t xml:space="preserve"> means were 4.282 and 4.410 respectively each with a mode of 5.00.</w:t>
            </w:r>
          </w:p>
          <w:p w:rsidR="00F54895" w:rsidRDefault="00F54895">
            <w:pPr>
              <w:tabs>
                <w:tab w:val="left" w:pos="360"/>
                <w:tab w:val="left" w:pos="720"/>
                <w:tab w:val="left" w:pos="2880"/>
                <w:tab w:val="left" w:pos="5760"/>
                <w:tab w:val="left" w:pos="8640"/>
                <w:tab w:val="left" w:pos="10800"/>
              </w:tabs>
              <w:rPr>
                <w:rFonts w:ascii="Times New Roman" w:hAnsi="Times New Roman"/>
                <w:b/>
                <w:bCs/>
                <w:sz w:val="20"/>
                <w:szCs w:val="20"/>
              </w:rPr>
            </w:pPr>
          </w:p>
          <w:p w:rsidR="00F54895" w:rsidRDefault="00F54895">
            <w:pPr>
              <w:tabs>
                <w:tab w:val="left" w:pos="360"/>
                <w:tab w:val="left" w:pos="720"/>
                <w:tab w:val="left" w:pos="2880"/>
                <w:tab w:val="left" w:pos="5760"/>
                <w:tab w:val="left" w:pos="8640"/>
                <w:tab w:val="left" w:pos="10800"/>
              </w:tabs>
              <w:rPr>
                <w:rFonts w:ascii="Times New Roman" w:hAnsi="Times New Roman"/>
                <w:b/>
                <w:bCs/>
                <w:sz w:val="20"/>
                <w:szCs w:val="20"/>
              </w:rPr>
            </w:pPr>
          </w:p>
          <w:p w:rsidR="00F54895" w:rsidRDefault="00F54895">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Default="00641328">
            <w:pPr>
              <w:tabs>
                <w:tab w:val="left" w:pos="360"/>
                <w:tab w:val="left" w:pos="720"/>
                <w:tab w:val="left" w:pos="2880"/>
                <w:tab w:val="left" w:pos="5760"/>
                <w:tab w:val="left" w:pos="8640"/>
                <w:tab w:val="left" w:pos="10800"/>
              </w:tabs>
              <w:rPr>
                <w:rFonts w:ascii="Times New Roman" w:hAnsi="Times New Roman"/>
                <w:b/>
                <w:bCs/>
                <w:sz w:val="20"/>
                <w:szCs w:val="20"/>
              </w:rPr>
            </w:pPr>
            <w:r w:rsidRPr="002008B9">
              <w:rPr>
                <w:rFonts w:ascii="Times New Roman" w:hAnsi="Times New Roman"/>
                <w:b/>
                <w:bCs/>
                <w:sz w:val="20"/>
                <w:szCs w:val="20"/>
              </w:rPr>
              <w:t xml:space="preserve">  </w:t>
            </w:r>
          </w:p>
          <w:p w:rsidR="00F54895" w:rsidRPr="002008B9" w:rsidRDefault="00F54895">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141E7B" w:rsidRDefault="00141E7B">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187EBE" w:rsidRDefault="00F54895">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15</w:t>
            </w:r>
            <w:r w:rsidR="00474487" w:rsidRPr="00187EBE">
              <w:rPr>
                <w:rFonts w:ascii="Times New Roman" w:hAnsi="Times New Roman"/>
                <w:b/>
                <w:bCs/>
                <w:sz w:val="20"/>
                <w:szCs w:val="20"/>
              </w:rPr>
              <w:t>.</w:t>
            </w:r>
            <w:r w:rsidR="00474487" w:rsidRPr="00187EBE">
              <w:rPr>
                <w:rFonts w:ascii="Times New Roman" w:hAnsi="Times New Roman"/>
                <w:b/>
                <w:bCs/>
                <w:sz w:val="20"/>
                <w:szCs w:val="20"/>
              </w:rPr>
              <w:tab/>
              <w:t>Demonstrate knowledge of</w:t>
            </w:r>
          </w:p>
          <w:p w:rsidR="00F54895"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187EBE">
              <w:rPr>
                <w:rFonts w:ascii="Times New Roman" w:hAnsi="Times New Roman"/>
                <w:b/>
                <w:bCs/>
                <w:sz w:val="20"/>
                <w:szCs w:val="20"/>
              </w:rPr>
              <w:tab/>
              <w:t xml:space="preserve">past and present </w:t>
            </w:r>
            <w:r w:rsidRPr="00187EBE">
              <w:rPr>
                <w:rFonts w:ascii="Times New Roman" w:hAnsi="Times New Roman"/>
                <w:b/>
                <w:bCs/>
                <w:sz w:val="20"/>
                <w:szCs w:val="20"/>
              </w:rPr>
              <w:tab/>
              <w:t>developments, issue</w:t>
            </w:r>
            <w:r w:rsidR="00F54895">
              <w:rPr>
                <w:rFonts w:ascii="Times New Roman" w:hAnsi="Times New Roman"/>
                <w:b/>
                <w:bCs/>
                <w:sz w:val="20"/>
                <w:szCs w:val="20"/>
              </w:rPr>
              <w:t xml:space="preserve">s, </w:t>
            </w:r>
            <w:r w:rsidR="00F54895">
              <w:rPr>
                <w:rFonts w:ascii="Times New Roman" w:hAnsi="Times New Roman"/>
                <w:b/>
                <w:bCs/>
                <w:sz w:val="20"/>
                <w:szCs w:val="20"/>
              </w:rPr>
              <w:tab/>
              <w:t xml:space="preserve">research, </w:t>
            </w:r>
            <w:r w:rsidRPr="00187EBE">
              <w:rPr>
                <w:rFonts w:ascii="Times New Roman" w:hAnsi="Times New Roman"/>
                <w:b/>
                <w:bCs/>
                <w:sz w:val="20"/>
                <w:szCs w:val="20"/>
              </w:rPr>
              <w:t xml:space="preserve">social </w:t>
            </w:r>
            <w:r w:rsidRPr="00187EBE">
              <w:rPr>
                <w:rFonts w:ascii="Times New Roman" w:hAnsi="Times New Roman"/>
                <w:b/>
                <w:bCs/>
                <w:sz w:val="20"/>
                <w:szCs w:val="20"/>
              </w:rPr>
              <w:tab/>
              <w:t>influences</w:t>
            </w:r>
            <w:r w:rsidR="00F54895">
              <w:rPr>
                <w:rFonts w:ascii="Times New Roman" w:hAnsi="Times New Roman"/>
                <w:b/>
                <w:bCs/>
                <w:sz w:val="20"/>
                <w:szCs w:val="20"/>
              </w:rPr>
              <w:t>, laws and rules</w:t>
            </w:r>
            <w:r w:rsidRPr="00187EBE">
              <w:rPr>
                <w:rFonts w:ascii="Times New Roman" w:hAnsi="Times New Roman"/>
                <w:b/>
                <w:bCs/>
                <w:sz w:val="20"/>
                <w:szCs w:val="20"/>
              </w:rPr>
              <w:t xml:space="preserve"> in </w:t>
            </w:r>
          </w:p>
          <w:p w:rsidR="00474487" w:rsidRPr="00187EBE" w:rsidRDefault="00F54895">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 xml:space="preserve">       </w:t>
            </w:r>
            <w:r w:rsidR="00474487" w:rsidRPr="00187EBE">
              <w:rPr>
                <w:rFonts w:ascii="Times New Roman" w:hAnsi="Times New Roman"/>
                <w:b/>
                <w:bCs/>
                <w:sz w:val="20"/>
                <w:szCs w:val="20"/>
              </w:rPr>
              <w:t>the field of</w:t>
            </w:r>
            <w:r>
              <w:rPr>
                <w:rFonts w:ascii="Times New Roman" w:hAnsi="Times New Roman"/>
                <w:b/>
                <w:bCs/>
                <w:sz w:val="20"/>
                <w:szCs w:val="20"/>
              </w:rPr>
              <w:t xml:space="preserve"> </w:t>
            </w:r>
            <w:r w:rsidR="00474487" w:rsidRPr="00187EBE">
              <w:rPr>
                <w:rFonts w:ascii="Times New Roman" w:hAnsi="Times New Roman"/>
                <w:b/>
                <w:bCs/>
                <w:sz w:val="20"/>
                <w:szCs w:val="20"/>
              </w:rPr>
              <w:t>education.</w:t>
            </w:r>
          </w:p>
          <w:p w:rsidR="00474487" w:rsidRPr="00187EBE" w:rsidRDefault="00474487">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187EBE" w:rsidRDefault="00474487">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141E7B" w:rsidRDefault="00141E7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474487" w:rsidRPr="00187EBE" w:rsidRDefault="00CA0583">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187EBE">
              <w:rPr>
                <w:rFonts w:ascii="Times New Roman" w:hAnsi="Times New Roman"/>
                <w:b/>
                <w:bCs/>
                <w:sz w:val="20"/>
                <w:szCs w:val="20"/>
              </w:rPr>
              <w:t>State LBS I Test</w:t>
            </w:r>
          </w:p>
          <w:p w:rsidR="00641328" w:rsidRPr="00187EBE"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DD37A3" w:rsidRPr="00187EBE" w:rsidRDefault="00DD37A3">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141E7B" w:rsidRDefault="00141E7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187EBE"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187EBE">
              <w:rPr>
                <w:rFonts w:ascii="Times New Roman" w:hAnsi="Times New Roman"/>
                <w:b/>
                <w:bCs/>
                <w:sz w:val="20"/>
                <w:szCs w:val="20"/>
              </w:rPr>
              <w:t>Student Teaching Evaluation</w:t>
            </w:r>
          </w:p>
        </w:tc>
        <w:tc>
          <w:tcPr>
            <w:tcW w:w="3294" w:type="dxa"/>
          </w:tcPr>
          <w:p w:rsidR="00141E7B" w:rsidRDefault="00141E7B">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187EBE" w:rsidRDefault="00CA0583">
            <w:pPr>
              <w:tabs>
                <w:tab w:val="left" w:pos="360"/>
                <w:tab w:val="left" w:pos="720"/>
                <w:tab w:val="left" w:pos="2880"/>
                <w:tab w:val="left" w:pos="5760"/>
                <w:tab w:val="left" w:pos="8640"/>
                <w:tab w:val="left" w:pos="10800"/>
              </w:tabs>
              <w:rPr>
                <w:rFonts w:ascii="Times New Roman" w:hAnsi="Times New Roman"/>
                <w:b/>
                <w:bCs/>
                <w:sz w:val="20"/>
                <w:szCs w:val="20"/>
              </w:rPr>
            </w:pPr>
            <w:r w:rsidRPr="00187EBE">
              <w:rPr>
                <w:rFonts w:ascii="Times New Roman" w:hAnsi="Times New Roman"/>
                <w:b/>
                <w:bCs/>
                <w:sz w:val="20"/>
                <w:szCs w:val="20"/>
              </w:rPr>
              <w:t>100% of the program completers passed the LBS I</w:t>
            </w:r>
            <w:r w:rsidR="00CC5CA2" w:rsidRPr="00187EBE">
              <w:rPr>
                <w:rFonts w:ascii="Times New Roman" w:hAnsi="Times New Roman"/>
                <w:b/>
                <w:bCs/>
                <w:sz w:val="20"/>
                <w:szCs w:val="20"/>
              </w:rPr>
              <w:t xml:space="preserve"> test</w:t>
            </w:r>
            <w:r w:rsidR="00954D2A" w:rsidRPr="00187EBE">
              <w:rPr>
                <w:rFonts w:ascii="Times New Roman" w:hAnsi="Times New Roman"/>
                <w:b/>
                <w:bCs/>
                <w:sz w:val="20"/>
                <w:szCs w:val="20"/>
              </w:rPr>
              <w:t>.</w:t>
            </w:r>
          </w:p>
          <w:p w:rsidR="00641328" w:rsidRDefault="00641328">
            <w:pPr>
              <w:tabs>
                <w:tab w:val="left" w:pos="360"/>
                <w:tab w:val="left" w:pos="720"/>
                <w:tab w:val="left" w:pos="2880"/>
                <w:tab w:val="left" w:pos="5760"/>
                <w:tab w:val="left" w:pos="8640"/>
                <w:tab w:val="left" w:pos="10800"/>
              </w:tabs>
              <w:rPr>
                <w:rFonts w:ascii="Times New Roman" w:hAnsi="Times New Roman"/>
                <w:b/>
                <w:bCs/>
                <w:sz w:val="20"/>
                <w:szCs w:val="20"/>
              </w:rPr>
            </w:pPr>
          </w:p>
          <w:p w:rsidR="00141E7B" w:rsidRPr="00187EBE" w:rsidRDefault="00141E7B">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Default="00641328" w:rsidP="00F54895">
            <w:pPr>
              <w:tabs>
                <w:tab w:val="left" w:pos="360"/>
                <w:tab w:val="left" w:pos="720"/>
                <w:tab w:val="left" w:pos="2880"/>
                <w:tab w:val="left" w:pos="5760"/>
                <w:tab w:val="left" w:pos="8640"/>
                <w:tab w:val="left" w:pos="10800"/>
              </w:tabs>
              <w:rPr>
                <w:rFonts w:ascii="Times New Roman" w:hAnsi="Times New Roman"/>
                <w:b/>
                <w:bCs/>
                <w:sz w:val="20"/>
                <w:szCs w:val="20"/>
              </w:rPr>
            </w:pPr>
            <w:r w:rsidRPr="00187EBE">
              <w:rPr>
                <w:rFonts w:ascii="Times New Roman" w:hAnsi="Times New Roman"/>
                <w:b/>
                <w:bCs/>
                <w:sz w:val="20"/>
                <w:szCs w:val="20"/>
              </w:rPr>
              <w:t>Student Teaching Evaluation data reflect candidates demonstrate this skill in their student teaching semester.</w:t>
            </w:r>
            <w:r w:rsidR="00F54895">
              <w:rPr>
                <w:rFonts w:ascii="Times New Roman" w:hAnsi="Times New Roman"/>
                <w:b/>
                <w:bCs/>
                <w:sz w:val="20"/>
                <w:szCs w:val="20"/>
              </w:rPr>
              <w:t xml:space="preserve">  No indicators on the student teaching rubric 2014-2016 related very directly to this outcome (goal/objective).  The revised rubric has two indicators that relate.  One includes candidates’ knowledge and adherence to laws and rules while the other relates to candidates’ evaluation of best practices and research.  The means 2016-17 for these two indicators were 4.519 and 4.352 respectively.  Both had modes of 5.00.</w:t>
            </w:r>
          </w:p>
          <w:p w:rsidR="00F54895" w:rsidRPr="00187EBE" w:rsidRDefault="00F54895" w:rsidP="00F54895">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r w:rsidR="00474487" w:rsidTr="00C94AF4">
        <w:trPr>
          <w:jc w:val="center"/>
        </w:trPr>
        <w:tc>
          <w:tcPr>
            <w:tcW w:w="3294" w:type="dxa"/>
          </w:tcPr>
          <w:p w:rsidR="00141E7B" w:rsidRDefault="00141E7B">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187EBE" w:rsidRDefault="00F54895">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16</w:t>
            </w:r>
            <w:r w:rsidR="00474487" w:rsidRPr="00187EBE">
              <w:rPr>
                <w:rFonts w:ascii="Times New Roman" w:hAnsi="Times New Roman"/>
                <w:b/>
                <w:bCs/>
                <w:sz w:val="20"/>
                <w:szCs w:val="20"/>
              </w:rPr>
              <w:t>.</w:t>
            </w:r>
            <w:r w:rsidR="00474487" w:rsidRPr="00187EBE">
              <w:rPr>
                <w:rFonts w:ascii="Times New Roman" w:hAnsi="Times New Roman"/>
                <w:b/>
                <w:bCs/>
                <w:sz w:val="20"/>
                <w:szCs w:val="20"/>
              </w:rPr>
              <w:tab/>
              <w:t>Effective use of technology</w:t>
            </w:r>
          </w:p>
          <w:p w:rsidR="00474487" w:rsidRPr="00187EBE" w:rsidRDefault="00474487">
            <w:pPr>
              <w:tabs>
                <w:tab w:val="left" w:pos="360"/>
                <w:tab w:val="left" w:pos="720"/>
                <w:tab w:val="left" w:pos="2880"/>
                <w:tab w:val="left" w:pos="5760"/>
                <w:tab w:val="left" w:pos="8640"/>
                <w:tab w:val="left" w:pos="10800"/>
              </w:tabs>
              <w:rPr>
                <w:rFonts w:ascii="Times New Roman" w:hAnsi="Times New Roman"/>
                <w:b/>
                <w:bCs/>
                <w:sz w:val="20"/>
                <w:szCs w:val="20"/>
              </w:rPr>
            </w:pPr>
            <w:r w:rsidRPr="00187EBE">
              <w:rPr>
                <w:rFonts w:ascii="Times New Roman" w:hAnsi="Times New Roman"/>
                <w:b/>
                <w:bCs/>
                <w:sz w:val="20"/>
                <w:szCs w:val="20"/>
              </w:rPr>
              <w:tab/>
              <w:t xml:space="preserve">to increase teaching and </w:t>
            </w:r>
            <w:r w:rsidRPr="00187EBE">
              <w:rPr>
                <w:rFonts w:ascii="Times New Roman" w:hAnsi="Times New Roman"/>
                <w:b/>
                <w:bCs/>
                <w:sz w:val="20"/>
                <w:szCs w:val="20"/>
              </w:rPr>
              <w:tab/>
              <w:t>learning.</w:t>
            </w:r>
          </w:p>
          <w:p w:rsidR="00474487" w:rsidRPr="00187EBE" w:rsidRDefault="00474487">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141E7B" w:rsidRDefault="00141E7B">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CA0583" w:rsidRPr="00187EBE" w:rsidRDefault="00DD37A3">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187EBE">
              <w:rPr>
                <w:rFonts w:ascii="Times New Roman" w:hAnsi="Times New Roman"/>
                <w:b/>
                <w:bCs/>
                <w:sz w:val="20"/>
                <w:szCs w:val="20"/>
              </w:rPr>
              <w:t>Programmatic</w:t>
            </w:r>
            <w:r w:rsidR="006E0A19">
              <w:rPr>
                <w:rFonts w:ascii="Times New Roman" w:hAnsi="Times New Roman"/>
                <w:b/>
                <w:bCs/>
                <w:sz w:val="20"/>
                <w:szCs w:val="20"/>
              </w:rPr>
              <w:t xml:space="preserve"> Performance</w:t>
            </w:r>
            <w:r w:rsidRPr="00187EBE">
              <w:rPr>
                <w:rFonts w:ascii="Times New Roman" w:hAnsi="Times New Roman"/>
                <w:b/>
                <w:bCs/>
                <w:sz w:val="20"/>
                <w:szCs w:val="20"/>
              </w:rPr>
              <w:t xml:space="preserve"> Assessments</w:t>
            </w:r>
          </w:p>
          <w:p w:rsidR="00EA7809" w:rsidRPr="00187EBE" w:rsidRDefault="00EA7809">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2E07C4" w:rsidRPr="00187EBE" w:rsidRDefault="002E07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2E07C4" w:rsidRPr="00187EBE" w:rsidRDefault="002E07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2E07C4" w:rsidRPr="00187EBE" w:rsidRDefault="002E07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2E07C4" w:rsidRPr="00187EBE" w:rsidRDefault="002E07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187EBE"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2E07C4" w:rsidRPr="00187EBE" w:rsidRDefault="002E07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2E07C4" w:rsidRPr="00187EBE" w:rsidRDefault="002E07C4">
            <w:pPr>
              <w:tabs>
                <w:tab w:val="left" w:pos="360"/>
                <w:tab w:val="left" w:pos="720"/>
                <w:tab w:val="left" w:pos="2880"/>
                <w:tab w:val="left" w:pos="5760"/>
                <w:tab w:val="left" w:pos="8640"/>
                <w:tab w:val="left" w:pos="10800"/>
              </w:tabs>
              <w:jc w:val="center"/>
              <w:rPr>
                <w:rFonts w:ascii="Times New Roman" w:hAnsi="Times New Roman"/>
                <w:b/>
                <w:bCs/>
                <w:sz w:val="20"/>
                <w:szCs w:val="20"/>
              </w:rPr>
            </w:pPr>
          </w:p>
          <w:p w:rsidR="00641328" w:rsidRPr="00187EBE" w:rsidRDefault="00641328">
            <w:pPr>
              <w:tabs>
                <w:tab w:val="left" w:pos="360"/>
                <w:tab w:val="left" w:pos="720"/>
                <w:tab w:val="left" w:pos="2880"/>
                <w:tab w:val="left" w:pos="5760"/>
                <w:tab w:val="left" w:pos="8640"/>
                <w:tab w:val="left" w:pos="10800"/>
              </w:tabs>
              <w:jc w:val="center"/>
              <w:rPr>
                <w:rFonts w:ascii="Times New Roman" w:hAnsi="Times New Roman"/>
                <w:b/>
                <w:bCs/>
                <w:sz w:val="20"/>
                <w:szCs w:val="20"/>
              </w:rPr>
            </w:pPr>
            <w:r w:rsidRPr="00187EBE">
              <w:rPr>
                <w:rFonts w:ascii="Times New Roman" w:hAnsi="Times New Roman"/>
                <w:b/>
                <w:bCs/>
                <w:sz w:val="20"/>
                <w:szCs w:val="20"/>
              </w:rPr>
              <w:t>Student Teaching Evaluation</w:t>
            </w:r>
          </w:p>
        </w:tc>
        <w:tc>
          <w:tcPr>
            <w:tcW w:w="3294" w:type="dxa"/>
          </w:tcPr>
          <w:p w:rsidR="00141E7B" w:rsidRDefault="00141E7B">
            <w:pPr>
              <w:tabs>
                <w:tab w:val="left" w:pos="360"/>
                <w:tab w:val="left" w:pos="720"/>
                <w:tab w:val="left" w:pos="2880"/>
                <w:tab w:val="left" w:pos="5760"/>
                <w:tab w:val="left" w:pos="8640"/>
                <w:tab w:val="left" w:pos="10800"/>
              </w:tabs>
              <w:rPr>
                <w:rFonts w:ascii="Times New Roman" w:hAnsi="Times New Roman"/>
                <w:b/>
                <w:bCs/>
                <w:sz w:val="20"/>
                <w:szCs w:val="20"/>
              </w:rPr>
            </w:pPr>
          </w:p>
          <w:p w:rsidR="00474487" w:rsidRPr="00187EBE" w:rsidRDefault="002E07C4">
            <w:pPr>
              <w:tabs>
                <w:tab w:val="left" w:pos="360"/>
                <w:tab w:val="left" w:pos="720"/>
                <w:tab w:val="left" w:pos="2880"/>
                <w:tab w:val="left" w:pos="5760"/>
                <w:tab w:val="left" w:pos="8640"/>
                <w:tab w:val="left" w:pos="10800"/>
              </w:tabs>
              <w:rPr>
                <w:rFonts w:ascii="Times New Roman" w:hAnsi="Times New Roman"/>
                <w:b/>
                <w:bCs/>
                <w:sz w:val="20"/>
                <w:szCs w:val="20"/>
              </w:rPr>
            </w:pPr>
            <w:r w:rsidRPr="00187EBE">
              <w:rPr>
                <w:rFonts w:ascii="Times New Roman" w:hAnsi="Times New Roman"/>
                <w:b/>
                <w:bCs/>
                <w:sz w:val="20"/>
                <w:szCs w:val="20"/>
              </w:rPr>
              <w:t>Performance assessment data</w:t>
            </w:r>
            <w:r w:rsidR="00141E7B">
              <w:rPr>
                <w:rFonts w:ascii="Times New Roman" w:hAnsi="Times New Roman"/>
                <w:b/>
                <w:bCs/>
                <w:sz w:val="20"/>
                <w:szCs w:val="20"/>
              </w:rPr>
              <w:t xml:space="preserve"> across 15 products assessed each semester using a standard’s (State and CEC) based rubric</w:t>
            </w:r>
            <w:r w:rsidR="00EA7809" w:rsidRPr="00187EBE">
              <w:rPr>
                <w:rFonts w:ascii="Times New Roman" w:hAnsi="Times New Roman"/>
                <w:b/>
                <w:bCs/>
                <w:sz w:val="20"/>
                <w:szCs w:val="20"/>
              </w:rPr>
              <w:t xml:space="preserve"> reflect that </w:t>
            </w:r>
            <w:r w:rsidRPr="00187EBE">
              <w:rPr>
                <w:rFonts w:ascii="Times New Roman" w:hAnsi="Times New Roman"/>
                <w:b/>
                <w:bCs/>
                <w:sz w:val="20"/>
                <w:szCs w:val="20"/>
              </w:rPr>
              <w:t xml:space="preserve">across assessments </w:t>
            </w:r>
            <w:r w:rsidR="00141E7B">
              <w:rPr>
                <w:rFonts w:ascii="Times New Roman" w:hAnsi="Times New Roman"/>
                <w:b/>
                <w:bCs/>
                <w:sz w:val="20"/>
                <w:szCs w:val="20"/>
              </w:rPr>
              <w:t>98.8%</w:t>
            </w:r>
            <w:r w:rsidR="00EA7809" w:rsidRPr="00187EBE">
              <w:rPr>
                <w:rFonts w:ascii="Times New Roman" w:hAnsi="Times New Roman"/>
                <w:b/>
                <w:bCs/>
                <w:sz w:val="20"/>
                <w:szCs w:val="20"/>
              </w:rPr>
              <w:t xml:space="preserve"> of candidates consistently exceeded or exceeded some standards in “Use of Technology” (see </w:t>
            </w:r>
            <w:r w:rsidRPr="00187EBE">
              <w:rPr>
                <w:rFonts w:ascii="Times New Roman" w:hAnsi="Times New Roman"/>
                <w:b/>
                <w:bCs/>
                <w:sz w:val="20"/>
                <w:szCs w:val="20"/>
              </w:rPr>
              <w:t>data</w:t>
            </w:r>
            <w:r w:rsidR="00EA7809" w:rsidRPr="00187EBE">
              <w:rPr>
                <w:rFonts w:ascii="Times New Roman" w:hAnsi="Times New Roman"/>
                <w:b/>
                <w:bCs/>
                <w:sz w:val="20"/>
                <w:szCs w:val="20"/>
              </w:rPr>
              <w:t xml:space="preserve"> graphs).  </w:t>
            </w:r>
          </w:p>
          <w:p w:rsidR="0024264A" w:rsidRPr="00187EBE" w:rsidRDefault="0024264A">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Pr="00187EBE" w:rsidRDefault="00641328">
            <w:pPr>
              <w:tabs>
                <w:tab w:val="left" w:pos="360"/>
                <w:tab w:val="left" w:pos="720"/>
                <w:tab w:val="left" w:pos="2880"/>
                <w:tab w:val="left" w:pos="5760"/>
                <w:tab w:val="left" w:pos="8640"/>
                <w:tab w:val="left" w:pos="10800"/>
              </w:tabs>
              <w:rPr>
                <w:rFonts w:ascii="Times New Roman" w:hAnsi="Times New Roman"/>
                <w:b/>
                <w:bCs/>
                <w:sz w:val="20"/>
                <w:szCs w:val="20"/>
              </w:rPr>
            </w:pPr>
          </w:p>
          <w:p w:rsidR="00641328" w:rsidRDefault="00641328">
            <w:pPr>
              <w:tabs>
                <w:tab w:val="left" w:pos="360"/>
                <w:tab w:val="left" w:pos="720"/>
                <w:tab w:val="left" w:pos="2880"/>
                <w:tab w:val="left" w:pos="5760"/>
                <w:tab w:val="left" w:pos="8640"/>
                <w:tab w:val="left" w:pos="10800"/>
              </w:tabs>
              <w:rPr>
                <w:rFonts w:ascii="Times New Roman" w:hAnsi="Times New Roman"/>
                <w:b/>
                <w:bCs/>
                <w:sz w:val="20"/>
                <w:szCs w:val="20"/>
              </w:rPr>
            </w:pPr>
            <w:r w:rsidRPr="00187EBE">
              <w:rPr>
                <w:rFonts w:ascii="Times New Roman" w:hAnsi="Times New Roman"/>
                <w:b/>
                <w:bCs/>
                <w:sz w:val="20"/>
                <w:szCs w:val="20"/>
              </w:rPr>
              <w:t>Student Teaching Evaluation data reflect candidates demonstrate this skill in their stud</w:t>
            </w:r>
            <w:r w:rsidR="00141E7B">
              <w:rPr>
                <w:rFonts w:ascii="Times New Roman" w:hAnsi="Times New Roman"/>
                <w:b/>
                <w:bCs/>
                <w:sz w:val="20"/>
                <w:szCs w:val="20"/>
              </w:rPr>
              <w:t>ent teaching semester</w:t>
            </w:r>
            <w:r w:rsidRPr="00187EBE">
              <w:rPr>
                <w:rFonts w:ascii="Times New Roman" w:hAnsi="Times New Roman"/>
                <w:b/>
                <w:bCs/>
                <w:sz w:val="20"/>
                <w:szCs w:val="20"/>
              </w:rPr>
              <w:t>.</w:t>
            </w:r>
            <w:r w:rsidR="00141E7B">
              <w:rPr>
                <w:rFonts w:ascii="Times New Roman" w:hAnsi="Times New Roman"/>
                <w:b/>
                <w:bCs/>
                <w:sz w:val="20"/>
                <w:szCs w:val="20"/>
              </w:rPr>
              <w:t xml:space="preserve">  The </w:t>
            </w:r>
            <w:r w:rsidR="00EC4CB3">
              <w:rPr>
                <w:rFonts w:ascii="Times New Roman" w:hAnsi="Times New Roman"/>
                <w:b/>
                <w:bCs/>
                <w:sz w:val="20"/>
                <w:szCs w:val="20"/>
              </w:rPr>
              <w:t xml:space="preserve"> 2014-2016 rubric had two indicators; one specific to responsible use of technology and one specific to use of technology for professional development and life-long practice.  Means specific to responsible use 14-15 was 4.782 and in 15-16 mean was 4.748.  Relative to us for professional development and practice, 14-15 mean was 4.694 and 4.672 15-16.  </w:t>
            </w:r>
          </w:p>
          <w:p w:rsidR="00EC4CB3" w:rsidRDefault="00EC4CB3">
            <w:pPr>
              <w:tabs>
                <w:tab w:val="left" w:pos="360"/>
                <w:tab w:val="left" w:pos="720"/>
                <w:tab w:val="left" w:pos="2880"/>
                <w:tab w:val="left" w:pos="5760"/>
                <w:tab w:val="left" w:pos="8640"/>
                <w:tab w:val="left" w:pos="10800"/>
              </w:tabs>
              <w:rPr>
                <w:rFonts w:ascii="Times New Roman" w:hAnsi="Times New Roman"/>
                <w:b/>
                <w:bCs/>
                <w:sz w:val="20"/>
                <w:szCs w:val="20"/>
              </w:rPr>
            </w:pPr>
          </w:p>
          <w:p w:rsidR="00EC4CB3" w:rsidRDefault="00EC4CB3">
            <w:pPr>
              <w:tabs>
                <w:tab w:val="left" w:pos="360"/>
                <w:tab w:val="left" w:pos="720"/>
                <w:tab w:val="left" w:pos="2880"/>
                <w:tab w:val="left" w:pos="5760"/>
                <w:tab w:val="left" w:pos="8640"/>
                <w:tab w:val="left" w:pos="10800"/>
              </w:tabs>
              <w:rPr>
                <w:rFonts w:ascii="Times New Roman" w:hAnsi="Times New Roman"/>
                <w:b/>
                <w:bCs/>
                <w:sz w:val="20"/>
                <w:szCs w:val="20"/>
              </w:rPr>
            </w:pPr>
            <w:r>
              <w:rPr>
                <w:rFonts w:ascii="Times New Roman" w:hAnsi="Times New Roman"/>
                <w:b/>
                <w:bCs/>
                <w:sz w:val="20"/>
                <w:szCs w:val="20"/>
              </w:rPr>
              <w:t>The revised 16-17 rubric for student teaching has 3 indicators related to candidates’ use of technology.  One speaks to use of assistive technology, mean 4.276; one addresses candidates’ modeling effective use, 4.302; and the third evaluates candidate use of technology (digital) as a resource to enhance student learning, mean 4.292.</w:t>
            </w:r>
          </w:p>
          <w:p w:rsidR="001C31B2"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p w:rsidR="001C31B2"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p w:rsidR="00EC4CB3" w:rsidRDefault="00EC4CB3">
            <w:pPr>
              <w:tabs>
                <w:tab w:val="left" w:pos="360"/>
                <w:tab w:val="left" w:pos="720"/>
                <w:tab w:val="left" w:pos="2880"/>
                <w:tab w:val="left" w:pos="5760"/>
                <w:tab w:val="left" w:pos="8640"/>
                <w:tab w:val="left" w:pos="10800"/>
              </w:tabs>
              <w:rPr>
                <w:rFonts w:ascii="Times New Roman" w:hAnsi="Times New Roman"/>
                <w:b/>
                <w:bCs/>
                <w:sz w:val="20"/>
                <w:szCs w:val="20"/>
              </w:rPr>
            </w:pPr>
          </w:p>
          <w:p w:rsidR="001C31B2" w:rsidRPr="00187EBE" w:rsidRDefault="001C31B2">
            <w:pPr>
              <w:tabs>
                <w:tab w:val="left" w:pos="360"/>
                <w:tab w:val="left" w:pos="720"/>
                <w:tab w:val="left" w:pos="2880"/>
                <w:tab w:val="left" w:pos="5760"/>
                <w:tab w:val="left" w:pos="8640"/>
                <w:tab w:val="left" w:pos="10800"/>
              </w:tabs>
              <w:rPr>
                <w:rFonts w:ascii="Times New Roman" w:hAnsi="Times New Roman"/>
                <w:b/>
                <w:bCs/>
                <w:sz w:val="20"/>
                <w:szCs w:val="20"/>
              </w:rPr>
            </w:pPr>
          </w:p>
        </w:tc>
        <w:tc>
          <w:tcPr>
            <w:tcW w:w="3294" w:type="dxa"/>
          </w:tcPr>
          <w:p w:rsidR="00474487" w:rsidRDefault="00474487">
            <w:pPr>
              <w:tabs>
                <w:tab w:val="left" w:pos="360"/>
                <w:tab w:val="left" w:pos="720"/>
                <w:tab w:val="left" w:pos="2880"/>
                <w:tab w:val="left" w:pos="5760"/>
                <w:tab w:val="left" w:pos="8640"/>
                <w:tab w:val="left" w:pos="10800"/>
              </w:tabs>
              <w:rPr>
                <w:b/>
                <w:bCs/>
                <w:sz w:val="16"/>
                <w:szCs w:val="16"/>
              </w:rPr>
            </w:pPr>
          </w:p>
        </w:tc>
      </w:tr>
    </w:tbl>
    <w:p w:rsidR="00C42EA4" w:rsidRDefault="00C42EA4">
      <w:pPr>
        <w:tabs>
          <w:tab w:val="left" w:pos="360"/>
          <w:tab w:val="left" w:pos="720"/>
          <w:tab w:val="left" w:pos="2880"/>
          <w:tab w:val="left" w:pos="5760"/>
          <w:tab w:val="left" w:pos="8640"/>
          <w:tab w:val="left" w:pos="10800"/>
        </w:tabs>
        <w:rPr>
          <w:b/>
          <w:bCs/>
          <w:sz w:val="16"/>
          <w:szCs w:val="16"/>
        </w:rPr>
      </w:pPr>
    </w:p>
    <w:p w:rsidR="00C42EA4" w:rsidRDefault="00C42EA4">
      <w:pPr>
        <w:tabs>
          <w:tab w:val="left" w:pos="360"/>
          <w:tab w:val="left" w:pos="720"/>
          <w:tab w:val="left" w:pos="2880"/>
          <w:tab w:val="left" w:pos="5760"/>
          <w:tab w:val="left" w:pos="8640"/>
          <w:tab w:val="left" w:pos="10800"/>
        </w:tabs>
        <w:rPr>
          <w:b/>
          <w:bCs/>
          <w:sz w:val="16"/>
          <w:szCs w:val="16"/>
        </w:rPr>
      </w:pPr>
      <w:r>
        <w:rPr>
          <w:b/>
          <w:bCs/>
          <w:sz w:val="16"/>
          <w:szCs w:val="16"/>
        </w:rPr>
        <w:br w:type="page"/>
      </w:r>
    </w:p>
    <w:p w:rsidR="00C42EA4" w:rsidRDefault="00C42EA4" w:rsidP="009A0706">
      <w:pPr>
        <w:tabs>
          <w:tab w:val="left" w:pos="360"/>
          <w:tab w:val="left" w:pos="720"/>
          <w:tab w:val="left" w:pos="2880"/>
          <w:tab w:val="left" w:pos="6570"/>
          <w:tab w:val="left" w:pos="8640"/>
          <w:tab w:val="left" w:pos="10800"/>
        </w:tabs>
        <w:rPr>
          <w:b/>
          <w:bCs/>
          <w:sz w:val="16"/>
          <w:szCs w:val="16"/>
        </w:rPr>
      </w:pPr>
    </w:p>
    <w:p w:rsidR="004D3EFA" w:rsidRDefault="004D3EFA" w:rsidP="009A0706">
      <w:pPr>
        <w:tabs>
          <w:tab w:val="left" w:pos="360"/>
          <w:tab w:val="left" w:pos="720"/>
          <w:tab w:val="left" w:pos="2880"/>
          <w:tab w:val="left" w:pos="6570"/>
          <w:tab w:val="left" w:pos="8640"/>
          <w:tab w:val="left" w:pos="10800"/>
        </w:tabs>
        <w:rPr>
          <w:b/>
          <w:bCs/>
          <w:sz w:val="16"/>
          <w:szCs w:val="16"/>
        </w:rPr>
      </w:pPr>
    </w:p>
    <w:p w:rsidR="004D3EFA" w:rsidRDefault="004D3EFA" w:rsidP="004D3EFA">
      <w:pPr>
        <w:tabs>
          <w:tab w:val="left" w:pos="360"/>
          <w:tab w:val="left" w:pos="720"/>
          <w:tab w:val="left" w:pos="2880"/>
          <w:tab w:val="left" w:pos="6570"/>
          <w:tab w:val="left" w:pos="8640"/>
          <w:tab w:val="left" w:pos="10800"/>
        </w:tabs>
        <w:jc w:val="center"/>
        <w:rPr>
          <w:rFonts w:ascii="Times New Roman" w:hAnsi="Times New Roman"/>
          <w:b/>
          <w:bCs/>
          <w:sz w:val="32"/>
          <w:szCs w:val="32"/>
          <w:u w:val="single"/>
        </w:rPr>
      </w:pPr>
      <w:r w:rsidRPr="00DE0A7C">
        <w:rPr>
          <w:rFonts w:ascii="Times New Roman" w:hAnsi="Times New Roman"/>
          <w:b/>
          <w:bCs/>
          <w:sz w:val="32"/>
          <w:szCs w:val="32"/>
          <w:u w:val="single"/>
        </w:rPr>
        <w:t>SUMMARY OF PORTFOLIO ASSESSMENT DATA</w:t>
      </w:r>
    </w:p>
    <w:p w:rsidR="00E442EB" w:rsidRPr="00E442EB" w:rsidRDefault="00E442EB" w:rsidP="004D3EFA">
      <w:pPr>
        <w:tabs>
          <w:tab w:val="left" w:pos="360"/>
          <w:tab w:val="left" w:pos="720"/>
          <w:tab w:val="left" w:pos="2880"/>
          <w:tab w:val="left" w:pos="6570"/>
          <w:tab w:val="left" w:pos="8640"/>
          <w:tab w:val="left" w:pos="10800"/>
        </w:tabs>
        <w:jc w:val="center"/>
        <w:rPr>
          <w:rFonts w:ascii="Times New Roman" w:hAnsi="Times New Roman"/>
          <w:b/>
          <w:bCs/>
          <w:sz w:val="32"/>
          <w:szCs w:val="32"/>
          <w:u w:val="single"/>
        </w:rPr>
      </w:pPr>
      <w:r w:rsidRPr="00E442EB">
        <w:rPr>
          <w:rFonts w:ascii="Times New Roman" w:hAnsi="Times New Roman"/>
          <w:b/>
          <w:bCs/>
          <w:sz w:val="32"/>
          <w:szCs w:val="32"/>
          <w:u w:val="single"/>
        </w:rPr>
        <w:t>P</w:t>
      </w:r>
      <w:r>
        <w:rPr>
          <w:rFonts w:ascii="Times New Roman" w:hAnsi="Times New Roman"/>
          <w:b/>
          <w:bCs/>
          <w:sz w:val="32"/>
          <w:szCs w:val="32"/>
          <w:u w:val="single"/>
        </w:rPr>
        <w:t xml:space="preserve">ORTFOLIO </w:t>
      </w:r>
      <w:r w:rsidRPr="00E442EB">
        <w:rPr>
          <w:rFonts w:ascii="Times New Roman" w:hAnsi="Times New Roman"/>
          <w:b/>
          <w:bCs/>
          <w:sz w:val="32"/>
          <w:szCs w:val="32"/>
          <w:u w:val="single"/>
        </w:rPr>
        <w:t>Q</w:t>
      </w:r>
      <w:r>
        <w:rPr>
          <w:rFonts w:ascii="Times New Roman" w:hAnsi="Times New Roman"/>
          <w:b/>
          <w:bCs/>
          <w:sz w:val="32"/>
          <w:szCs w:val="32"/>
          <w:u w:val="single"/>
        </w:rPr>
        <w:t>UANTITATIVE</w:t>
      </w:r>
      <w:r w:rsidRPr="00E442EB">
        <w:rPr>
          <w:rFonts w:ascii="Times New Roman" w:hAnsi="Times New Roman"/>
          <w:b/>
          <w:bCs/>
          <w:sz w:val="32"/>
          <w:szCs w:val="32"/>
          <w:u w:val="single"/>
        </w:rPr>
        <w:t xml:space="preserve"> D</w:t>
      </w:r>
      <w:r>
        <w:rPr>
          <w:rFonts w:ascii="Times New Roman" w:hAnsi="Times New Roman"/>
          <w:b/>
          <w:bCs/>
          <w:sz w:val="32"/>
          <w:szCs w:val="32"/>
          <w:u w:val="single"/>
        </w:rPr>
        <w:t>ATA</w:t>
      </w:r>
    </w:p>
    <w:p w:rsidR="004D3EFA" w:rsidRDefault="004D3EFA" w:rsidP="004D3EFA">
      <w:pPr>
        <w:tabs>
          <w:tab w:val="left" w:pos="360"/>
          <w:tab w:val="left" w:pos="720"/>
          <w:tab w:val="left" w:pos="2880"/>
          <w:tab w:val="left" w:pos="6570"/>
          <w:tab w:val="left" w:pos="8640"/>
          <w:tab w:val="left" w:pos="10800"/>
        </w:tabs>
        <w:rPr>
          <w:b/>
          <w:bCs/>
          <w:sz w:val="36"/>
          <w:szCs w:val="16"/>
        </w:rPr>
      </w:pPr>
    </w:p>
    <w:p w:rsidR="004D3EFA" w:rsidRDefault="004D3EFA" w:rsidP="004D3EFA">
      <w:pPr>
        <w:tabs>
          <w:tab w:val="left" w:pos="360"/>
          <w:tab w:val="left" w:pos="720"/>
          <w:tab w:val="left" w:pos="2880"/>
          <w:tab w:val="left" w:pos="6570"/>
          <w:tab w:val="left" w:pos="8640"/>
          <w:tab w:val="left" w:pos="10800"/>
        </w:tabs>
        <w:rPr>
          <w:b/>
          <w:bCs/>
          <w:sz w:val="36"/>
          <w:szCs w:val="16"/>
        </w:rPr>
      </w:pPr>
    </w:p>
    <w:p w:rsidR="004D3EFA" w:rsidRPr="00DE0A7C" w:rsidRDefault="004F7BD7" w:rsidP="004D3EFA">
      <w:pPr>
        <w:tabs>
          <w:tab w:val="left" w:pos="360"/>
          <w:tab w:val="left" w:pos="720"/>
          <w:tab w:val="left" w:pos="2880"/>
          <w:tab w:val="left" w:pos="6570"/>
          <w:tab w:val="left" w:pos="8640"/>
          <w:tab w:val="left" w:pos="10800"/>
        </w:tabs>
        <w:rPr>
          <w:rFonts w:ascii="Times New Roman" w:hAnsi="Times New Roman"/>
          <w:b/>
          <w:bCs/>
          <w:sz w:val="24"/>
        </w:rPr>
      </w:pPr>
      <w:r>
        <w:rPr>
          <w:b/>
          <w:bCs/>
          <w:sz w:val="36"/>
          <w:szCs w:val="16"/>
        </w:rPr>
        <w:tab/>
      </w:r>
      <w:r>
        <w:rPr>
          <w:b/>
          <w:bCs/>
          <w:sz w:val="36"/>
          <w:szCs w:val="16"/>
        </w:rPr>
        <w:tab/>
      </w:r>
      <w:r>
        <w:rPr>
          <w:b/>
          <w:bCs/>
          <w:sz w:val="36"/>
          <w:szCs w:val="16"/>
        </w:rPr>
        <w:tab/>
      </w:r>
      <w:r>
        <w:rPr>
          <w:b/>
          <w:bCs/>
          <w:sz w:val="36"/>
          <w:szCs w:val="16"/>
        </w:rPr>
        <w:tab/>
      </w:r>
      <w:r>
        <w:rPr>
          <w:b/>
          <w:bCs/>
          <w:sz w:val="36"/>
          <w:szCs w:val="16"/>
        </w:rPr>
        <w:tab/>
      </w:r>
      <w:r w:rsidR="00DE0A7C">
        <w:rPr>
          <w:b/>
          <w:bCs/>
          <w:sz w:val="36"/>
          <w:szCs w:val="16"/>
        </w:rPr>
        <w:t xml:space="preserve">     </w:t>
      </w:r>
      <w:r w:rsidR="003C0580" w:rsidRPr="00DE0A7C">
        <w:rPr>
          <w:rFonts w:ascii="Times New Roman" w:hAnsi="Times New Roman"/>
          <w:b/>
          <w:bCs/>
          <w:sz w:val="24"/>
          <w:u w:val="single"/>
        </w:rPr>
        <w:t>201</w:t>
      </w:r>
      <w:r w:rsidR="00EC4CB3">
        <w:rPr>
          <w:rFonts w:ascii="Times New Roman" w:hAnsi="Times New Roman"/>
          <w:b/>
          <w:bCs/>
          <w:sz w:val="24"/>
          <w:u w:val="single"/>
        </w:rPr>
        <w:t>5</w:t>
      </w:r>
      <w:r w:rsidR="003C0580" w:rsidRPr="00DE0A7C">
        <w:rPr>
          <w:rFonts w:ascii="Times New Roman" w:hAnsi="Times New Roman"/>
          <w:b/>
          <w:bCs/>
          <w:sz w:val="24"/>
          <w:u w:val="single"/>
        </w:rPr>
        <w:t>-201</w:t>
      </w:r>
      <w:r w:rsidR="00EC4CB3">
        <w:rPr>
          <w:rFonts w:ascii="Times New Roman" w:hAnsi="Times New Roman"/>
          <w:b/>
          <w:bCs/>
          <w:sz w:val="24"/>
          <w:u w:val="single"/>
        </w:rPr>
        <w:t>6</w:t>
      </w:r>
      <w:r w:rsidRPr="00DE0A7C">
        <w:rPr>
          <w:rFonts w:ascii="Times New Roman" w:hAnsi="Times New Roman"/>
          <w:b/>
          <w:bCs/>
          <w:sz w:val="24"/>
        </w:rPr>
        <w:tab/>
      </w:r>
      <w:r w:rsidR="003C0580" w:rsidRPr="00DE0A7C">
        <w:rPr>
          <w:rFonts w:ascii="Times New Roman" w:hAnsi="Times New Roman"/>
          <w:b/>
          <w:bCs/>
          <w:sz w:val="24"/>
          <w:u w:val="single"/>
        </w:rPr>
        <w:t>201</w:t>
      </w:r>
      <w:r w:rsidR="00EC4CB3">
        <w:rPr>
          <w:rFonts w:ascii="Times New Roman" w:hAnsi="Times New Roman"/>
          <w:b/>
          <w:bCs/>
          <w:sz w:val="24"/>
          <w:u w:val="single"/>
        </w:rPr>
        <w:t>6</w:t>
      </w:r>
      <w:r w:rsidR="003C0580" w:rsidRPr="00DE0A7C">
        <w:rPr>
          <w:rFonts w:ascii="Times New Roman" w:hAnsi="Times New Roman"/>
          <w:b/>
          <w:bCs/>
          <w:sz w:val="24"/>
          <w:u w:val="single"/>
        </w:rPr>
        <w:t>-201</w:t>
      </w:r>
      <w:r w:rsidR="00EC4CB3">
        <w:rPr>
          <w:rFonts w:ascii="Times New Roman" w:hAnsi="Times New Roman"/>
          <w:b/>
          <w:bCs/>
          <w:sz w:val="24"/>
          <w:u w:val="single"/>
        </w:rPr>
        <w:t>7</w:t>
      </w:r>
    </w:p>
    <w:p w:rsidR="004F7BD7" w:rsidRPr="00DE0A7C" w:rsidRDefault="004F7BD7" w:rsidP="004D3EFA">
      <w:pPr>
        <w:tabs>
          <w:tab w:val="left" w:pos="360"/>
          <w:tab w:val="left" w:pos="720"/>
          <w:tab w:val="left" w:pos="2880"/>
          <w:tab w:val="left" w:pos="6570"/>
          <w:tab w:val="left" w:pos="8640"/>
          <w:tab w:val="left" w:pos="10800"/>
        </w:tabs>
        <w:rPr>
          <w:rFonts w:ascii="Times New Roman" w:hAnsi="Times New Roman"/>
          <w:b/>
          <w:bCs/>
          <w:sz w:val="24"/>
        </w:rPr>
      </w:pPr>
    </w:p>
    <w:p w:rsidR="004D3EFA" w:rsidRPr="00DE0A7C" w:rsidRDefault="004D3EFA" w:rsidP="004F7BD7">
      <w:pPr>
        <w:tabs>
          <w:tab w:val="left" w:pos="360"/>
          <w:tab w:val="left" w:pos="720"/>
          <w:tab w:val="left" w:pos="2880"/>
          <w:tab w:val="left" w:pos="6570"/>
          <w:tab w:val="center" w:pos="9180"/>
          <w:tab w:val="center" w:pos="11430"/>
        </w:tabs>
        <w:rPr>
          <w:rFonts w:ascii="Times New Roman" w:hAnsi="Times New Roman"/>
          <w:b/>
          <w:bCs/>
          <w:sz w:val="24"/>
        </w:rPr>
      </w:pPr>
      <w:r w:rsidRPr="00DE0A7C">
        <w:rPr>
          <w:rFonts w:ascii="Times New Roman" w:hAnsi="Times New Roman"/>
          <w:b/>
          <w:bCs/>
          <w:sz w:val="24"/>
        </w:rPr>
        <w:t>Total Number of Portfolios Reviewed</w:t>
      </w:r>
      <w:r w:rsidR="00DE0A7C">
        <w:rPr>
          <w:rFonts w:ascii="Times New Roman" w:hAnsi="Times New Roman"/>
          <w:b/>
          <w:bCs/>
          <w:sz w:val="24"/>
        </w:rPr>
        <w:t xml:space="preserve">  </w:t>
      </w:r>
      <w:r w:rsidRPr="00DE0A7C">
        <w:rPr>
          <w:rFonts w:ascii="Times New Roman" w:hAnsi="Times New Roman"/>
          <w:b/>
          <w:bCs/>
          <w:sz w:val="24"/>
        </w:rPr>
        <w:t xml:space="preserve"> = </w:t>
      </w:r>
      <w:r w:rsidR="00DE0A7C">
        <w:rPr>
          <w:rFonts w:ascii="Times New Roman" w:hAnsi="Times New Roman"/>
          <w:b/>
          <w:bCs/>
          <w:sz w:val="24"/>
        </w:rPr>
        <w:t xml:space="preserve">  </w:t>
      </w:r>
      <w:r w:rsidR="00EC4CB3">
        <w:rPr>
          <w:rFonts w:ascii="Times New Roman" w:hAnsi="Times New Roman"/>
          <w:b/>
          <w:bCs/>
          <w:sz w:val="24"/>
        </w:rPr>
        <w:t>116</w:t>
      </w:r>
      <w:r w:rsidR="004F7BD7" w:rsidRPr="00DE0A7C">
        <w:rPr>
          <w:rFonts w:ascii="Times New Roman" w:hAnsi="Times New Roman"/>
          <w:b/>
          <w:bCs/>
          <w:sz w:val="24"/>
        </w:rPr>
        <w:tab/>
      </w:r>
      <w:r w:rsidR="003C0580" w:rsidRPr="00DE0A7C">
        <w:rPr>
          <w:rFonts w:ascii="Times New Roman" w:hAnsi="Times New Roman"/>
          <w:b/>
          <w:bCs/>
          <w:sz w:val="24"/>
        </w:rPr>
        <w:t xml:space="preserve">     </w:t>
      </w:r>
      <w:r w:rsidR="00DE0A7C">
        <w:rPr>
          <w:rFonts w:ascii="Times New Roman" w:hAnsi="Times New Roman"/>
          <w:b/>
          <w:bCs/>
          <w:sz w:val="24"/>
        </w:rPr>
        <w:tab/>
        <w:t xml:space="preserve">                 </w:t>
      </w:r>
      <w:r w:rsidR="00EC4CB3">
        <w:rPr>
          <w:rFonts w:ascii="Times New Roman" w:hAnsi="Times New Roman"/>
          <w:b/>
          <w:bCs/>
          <w:sz w:val="24"/>
        </w:rPr>
        <w:t xml:space="preserve">  64</w:t>
      </w:r>
      <w:r w:rsidR="003C0580" w:rsidRPr="00DE0A7C">
        <w:rPr>
          <w:rFonts w:ascii="Times New Roman" w:hAnsi="Times New Roman"/>
          <w:b/>
          <w:bCs/>
          <w:sz w:val="24"/>
        </w:rPr>
        <w:t xml:space="preserve">              </w:t>
      </w:r>
      <w:r w:rsidR="00BD3BDD" w:rsidRPr="00DE0A7C">
        <w:rPr>
          <w:rFonts w:ascii="Times New Roman" w:hAnsi="Times New Roman"/>
          <w:b/>
          <w:bCs/>
          <w:sz w:val="24"/>
        </w:rPr>
        <w:t xml:space="preserve">  </w:t>
      </w:r>
      <w:r w:rsidR="00DE0A7C">
        <w:rPr>
          <w:rFonts w:ascii="Times New Roman" w:hAnsi="Times New Roman"/>
          <w:b/>
          <w:bCs/>
          <w:sz w:val="24"/>
        </w:rPr>
        <w:t xml:space="preserve">   </w:t>
      </w:r>
      <w:r w:rsidR="00DE0A7C">
        <w:rPr>
          <w:rFonts w:ascii="Times New Roman" w:hAnsi="Times New Roman"/>
          <w:b/>
          <w:bCs/>
          <w:sz w:val="24"/>
        </w:rPr>
        <w:tab/>
      </w:r>
      <w:r w:rsidR="00EC4CB3">
        <w:rPr>
          <w:rFonts w:ascii="Times New Roman" w:hAnsi="Times New Roman"/>
          <w:b/>
          <w:bCs/>
          <w:sz w:val="24"/>
        </w:rPr>
        <w:t>5</w:t>
      </w:r>
      <w:r w:rsidR="00BD3BDD" w:rsidRPr="00DE0A7C">
        <w:rPr>
          <w:rFonts w:ascii="Times New Roman" w:hAnsi="Times New Roman"/>
          <w:b/>
          <w:bCs/>
          <w:sz w:val="24"/>
        </w:rPr>
        <w:t>2</w:t>
      </w:r>
    </w:p>
    <w:p w:rsidR="004D3EFA" w:rsidRPr="00DE0A7C" w:rsidRDefault="004D3EFA" w:rsidP="004D3EFA">
      <w:pPr>
        <w:tabs>
          <w:tab w:val="left" w:pos="360"/>
          <w:tab w:val="left" w:pos="720"/>
          <w:tab w:val="left" w:pos="2880"/>
          <w:tab w:val="left" w:pos="6570"/>
          <w:tab w:val="left" w:pos="8640"/>
          <w:tab w:val="left" w:pos="10800"/>
        </w:tabs>
        <w:rPr>
          <w:rFonts w:ascii="Times New Roman" w:hAnsi="Times New Roman"/>
          <w:b/>
          <w:bCs/>
          <w:sz w:val="24"/>
        </w:rPr>
      </w:pPr>
    </w:p>
    <w:p w:rsidR="00C42EA4" w:rsidRPr="00DE0A7C" w:rsidRDefault="00C42EA4">
      <w:pPr>
        <w:tabs>
          <w:tab w:val="left" w:pos="360"/>
          <w:tab w:val="left" w:pos="720"/>
          <w:tab w:val="left" w:pos="2880"/>
          <w:tab w:val="left" w:pos="5760"/>
          <w:tab w:val="left" w:pos="8640"/>
          <w:tab w:val="left" w:pos="10800"/>
        </w:tabs>
        <w:rPr>
          <w:rFonts w:ascii="Times New Roman" w:hAnsi="Times New Roman"/>
          <w:b/>
          <w:bCs/>
          <w:sz w:val="24"/>
        </w:rPr>
      </w:pPr>
    </w:p>
    <w:p w:rsidR="004D3EFA" w:rsidRPr="00DE0A7C" w:rsidRDefault="004D3EFA">
      <w:pPr>
        <w:tabs>
          <w:tab w:val="left" w:pos="360"/>
          <w:tab w:val="left" w:pos="720"/>
          <w:tab w:val="left" w:pos="2880"/>
          <w:tab w:val="left" w:pos="5760"/>
          <w:tab w:val="left" w:pos="8640"/>
          <w:tab w:val="left" w:pos="10800"/>
        </w:tabs>
        <w:rPr>
          <w:rFonts w:ascii="Times New Roman" w:hAnsi="Times New Roman"/>
          <w:b/>
          <w:bCs/>
          <w:sz w:val="24"/>
        </w:rPr>
      </w:pPr>
    </w:p>
    <w:p w:rsidR="004D3EFA" w:rsidRPr="00DE0A7C" w:rsidRDefault="00CA0583" w:rsidP="00CA0583">
      <w:pPr>
        <w:tabs>
          <w:tab w:val="left" w:pos="360"/>
          <w:tab w:val="left" w:pos="720"/>
          <w:tab w:val="left" w:pos="2880"/>
          <w:tab w:val="left" w:pos="5760"/>
          <w:tab w:val="left" w:pos="8640"/>
          <w:tab w:val="left" w:pos="10800"/>
        </w:tabs>
        <w:ind w:left="2160" w:hanging="2160"/>
        <w:rPr>
          <w:rFonts w:ascii="Times New Roman" w:hAnsi="Times New Roman"/>
          <w:b/>
          <w:bCs/>
          <w:sz w:val="24"/>
        </w:rPr>
      </w:pPr>
      <w:r w:rsidRPr="00DE0A7C">
        <w:rPr>
          <w:rFonts w:ascii="Times New Roman" w:hAnsi="Times New Roman"/>
          <w:b/>
          <w:bCs/>
          <w:sz w:val="24"/>
        </w:rPr>
        <w:t>Portfolio:</w:t>
      </w:r>
      <w:r w:rsidRPr="00DE0A7C">
        <w:rPr>
          <w:rFonts w:ascii="Times New Roman" w:hAnsi="Times New Roman"/>
          <w:b/>
          <w:bCs/>
          <w:sz w:val="24"/>
        </w:rPr>
        <w:tab/>
      </w:r>
      <w:r w:rsidR="00EC4CB3">
        <w:rPr>
          <w:rFonts w:ascii="Times New Roman" w:hAnsi="Times New Roman"/>
          <w:b/>
          <w:bCs/>
          <w:sz w:val="24"/>
        </w:rPr>
        <w:t>87.7</w:t>
      </w:r>
      <w:r w:rsidR="001402B7" w:rsidRPr="00DE0A7C">
        <w:rPr>
          <w:rFonts w:ascii="Times New Roman" w:hAnsi="Times New Roman"/>
          <w:b/>
          <w:bCs/>
          <w:sz w:val="24"/>
        </w:rPr>
        <w:t xml:space="preserve">% </w:t>
      </w:r>
      <w:r w:rsidRPr="00DE0A7C">
        <w:rPr>
          <w:rFonts w:ascii="Times New Roman" w:hAnsi="Times New Roman"/>
          <w:b/>
          <w:bCs/>
          <w:sz w:val="24"/>
        </w:rPr>
        <w:t>of the products</w:t>
      </w:r>
      <w:r w:rsidR="004F7BD7" w:rsidRPr="00DE0A7C">
        <w:rPr>
          <w:rFonts w:ascii="Times New Roman" w:hAnsi="Times New Roman"/>
          <w:b/>
          <w:bCs/>
          <w:sz w:val="24"/>
        </w:rPr>
        <w:t xml:space="preserve"> in the portfolio </w:t>
      </w:r>
      <w:r w:rsidR="004D3EFA" w:rsidRPr="00DE0A7C">
        <w:rPr>
          <w:rFonts w:ascii="Times New Roman" w:hAnsi="Times New Roman"/>
          <w:b/>
          <w:bCs/>
          <w:sz w:val="24"/>
        </w:rPr>
        <w:t>were acceptable on the first review</w:t>
      </w:r>
      <w:r w:rsidR="004F7BD7" w:rsidRPr="00DE0A7C">
        <w:rPr>
          <w:rFonts w:ascii="Times New Roman" w:hAnsi="Times New Roman"/>
          <w:b/>
          <w:bCs/>
          <w:sz w:val="24"/>
        </w:rPr>
        <w:t xml:space="preserve">, </w:t>
      </w:r>
      <w:r w:rsidR="003C0580" w:rsidRPr="00DE0A7C">
        <w:rPr>
          <w:rFonts w:ascii="Times New Roman" w:hAnsi="Times New Roman"/>
          <w:b/>
          <w:bCs/>
          <w:sz w:val="24"/>
        </w:rPr>
        <w:t>201</w:t>
      </w:r>
      <w:r w:rsidR="00EC4CB3">
        <w:rPr>
          <w:rFonts w:ascii="Times New Roman" w:hAnsi="Times New Roman"/>
          <w:b/>
          <w:bCs/>
          <w:sz w:val="24"/>
        </w:rPr>
        <w:t>5-2016</w:t>
      </w:r>
      <w:r w:rsidR="004D3EFA" w:rsidRPr="00DE0A7C">
        <w:rPr>
          <w:rFonts w:ascii="Times New Roman" w:hAnsi="Times New Roman"/>
          <w:b/>
          <w:bCs/>
          <w:sz w:val="24"/>
        </w:rPr>
        <w:t>.</w:t>
      </w:r>
      <w:r w:rsidR="004F7BD7" w:rsidRPr="00DE0A7C">
        <w:rPr>
          <w:rFonts w:ascii="Times New Roman" w:hAnsi="Times New Roman"/>
          <w:b/>
          <w:bCs/>
          <w:sz w:val="24"/>
        </w:rPr>
        <w:t xml:space="preserve">  </w:t>
      </w:r>
      <w:r w:rsidR="003C0580" w:rsidRPr="00DE0A7C">
        <w:rPr>
          <w:rFonts w:ascii="Times New Roman" w:hAnsi="Times New Roman"/>
          <w:b/>
          <w:bCs/>
          <w:sz w:val="24"/>
        </w:rPr>
        <w:t>8</w:t>
      </w:r>
      <w:r w:rsidR="00EC4CB3">
        <w:rPr>
          <w:rFonts w:ascii="Times New Roman" w:hAnsi="Times New Roman"/>
          <w:b/>
          <w:bCs/>
          <w:sz w:val="24"/>
        </w:rPr>
        <w:t>7.5</w:t>
      </w:r>
      <w:r w:rsidR="004F7BD7" w:rsidRPr="00DE0A7C">
        <w:rPr>
          <w:rFonts w:ascii="Times New Roman" w:hAnsi="Times New Roman"/>
          <w:b/>
          <w:bCs/>
          <w:sz w:val="24"/>
        </w:rPr>
        <w:t xml:space="preserve">% were acceptable in first review in </w:t>
      </w:r>
      <w:r w:rsidR="00CC5CA2" w:rsidRPr="00DE0A7C">
        <w:rPr>
          <w:rFonts w:ascii="Times New Roman" w:hAnsi="Times New Roman"/>
          <w:b/>
          <w:bCs/>
          <w:sz w:val="24"/>
        </w:rPr>
        <w:t>201</w:t>
      </w:r>
      <w:r w:rsidR="00EC4CB3">
        <w:rPr>
          <w:rFonts w:ascii="Times New Roman" w:hAnsi="Times New Roman"/>
          <w:b/>
          <w:bCs/>
          <w:sz w:val="24"/>
        </w:rPr>
        <w:t>6</w:t>
      </w:r>
      <w:r w:rsidR="003C0580" w:rsidRPr="00DE0A7C">
        <w:rPr>
          <w:rFonts w:ascii="Times New Roman" w:hAnsi="Times New Roman"/>
          <w:b/>
          <w:bCs/>
          <w:sz w:val="24"/>
        </w:rPr>
        <w:t>-201</w:t>
      </w:r>
      <w:r w:rsidR="00EC4CB3">
        <w:rPr>
          <w:rFonts w:ascii="Times New Roman" w:hAnsi="Times New Roman"/>
          <w:b/>
          <w:bCs/>
          <w:sz w:val="24"/>
        </w:rPr>
        <w:t>7</w:t>
      </w:r>
      <w:r w:rsidR="004F7BD7" w:rsidRPr="00DE0A7C">
        <w:rPr>
          <w:rFonts w:ascii="Times New Roman" w:hAnsi="Times New Roman"/>
          <w:b/>
          <w:bCs/>
          <w:sz w:val="24"/>
        </w:rPr>
        <w:t xml:space="preserve">.  </w:t>
      </w:r>
    </w:p>
    <w:p w:rsidR="00CA0583" w:rsidRPr="00DE0A7C" w:rsidRDefault="00CA0583" w:rsidP="00CA0583">
      <w:pPr>
        <w:tabs>
          <w:tab w:val="left" w:pos="360"/>
          <w:tab w:val="left" w:pos="720"/>
          <w:tab w:val="left" w:pos="2880"/>
          <w:tab w:val="left" w:pos="5760"/>
          <w:tab w:val="left" w:pos="8640"/>
          <w:tab w:val="left" w:pos="10800"/>
        </w:tabs>
        <w:rPr>
          <w:rFonts w:ascii="Times New Roman" w:hAnsi="Times New Roman"/>
          <w:b/>
          <w:bCs/>
          <w:sz w:val="24"/>
        </w:rPr>
      </w:pPr>
    </w:p>
    <w:p w:rsidR="00CA0583" w:rsidRPr="00DE0A7C" w:rsidRDefault="004F7BD7" w:rsidP="00B946D3">
      <w:pPr>
        <w:tabs>
          <w:tab w:val="left" w:pos="360"/>
          <w:tab w:val="left" w:pos="720"/>
          <w:tab w:val="left" w:pos="2160"/>
          <w:tab w:val="left" w:pos="2880"/>
          <w:tab w:val="left" w:pos="5760"/>
          <w:tab w:val="left" w:pos="8640"/>
          <w:tab w:val="left" w:pos="10800"/>
        </w:tabs>
        <w:ind w:left="2160"/>
        <w:rPr>
          <w:rFonts w:ascii="Times New Roman" w:hAnsi="Times New Roman"/>
          <w:b/>
          <w:bCs/>
          <w:sz w:val="24"/>
        </w:rPr>
      </w:pPr>
      <w:r w:rsidRPr="00DE0A7C">
        <w:rPr>
          <w:rFonts w:ascii="Times New Roman" w:hAnsi="Times New Roman"/>
          <w:b/>
          <w:bCs/>
          <w:sz w:val="24"/>
        </w:rPr>
        <w:t xml:space="preserve">In </w:t>
      </w:r>
      <w:r w:rsidR="003C0580" w:rsidRPr="00DE0A7C">
        <w:rPr>
          <w:rFonts w:ascii="Times New Roman" w:hAnsi="Times New Roman"/>
          <w:b/>
          <w:bCs/>
          <w:sz w:val="24"/>
        </w:rPr>
        <w:t>201</w:t>
      </w:r>
      <w:r w:rsidR="00EC4CB3">
        <w:rPr>
          <w:rFonts w:ascii="Times New Roman" w:hAnsi="Times New Roman"/>
          <w:b/>
          <w:bCs/>
          <w:sz w:val="24"/>
        </w:rPr>
        <w:t>5</w:t>
      </w:r>
      <w:r w:rsidR="003C0580" w:rsidRPr="00DE0A7C">
        <w:rPr>
          <w:rFonts w:ascii="Times New Roman" w:hAnsi="Times New Roman"/>
          <w:b/>
          <w:bCs/>
          <w:sz w:val="24"/>
        </w:rPr>
        <w:t>-201</w:t>
      </w:r>
      <w:r w:rsidR="00EC4CB3">
        <w:rPr>
          <w:rFonts w:ascii="Times New Roman" w:hAnsi="Times New Roman"/>
          <w:b/>
          <w:bCs/>
          <w:sz w:val="24"/>
        </w:rPr>
        <w:t>6,</w:t>
      </w:r>
      <w:r w:rsidRPr="00DE0A7C">
        <w:rPr>
          <w:rFonts w:ascii="Times New Roman" w:hAnsi="Times New Roman"/>
          <w:b/>
          <w:bCs/>
          <w:sz w:val="24"/>
        </w:rPr>
        <w:t xml:space="preserve"> </w:t>
      </w:r>
      <w:r w:rsidR="00EC4CB3">
        <w:rPr>
          <w:rFonts w:ascii="Times New Roman" w:hAnsi="Times New Roman"/>
          <w:b/>
          <w:bCs/>
          <w:sz w:val="24"/>
        </w:rPr>
        <w:t>7.3</w:t>
      </w:r>
      <w:r w:rsidR="003C0580" w:rsidRPr="00DE0A7C">
        <w:rPr>
          <w:rFonts w:ascii="Times New Roman" w:hAnsi="Times New Roman"/>
          <w:b/>
          <w:bCs/>
          <w:sz w:val="24"/>
        </w:rPr>
        <w:t xml:space="preserve">% </w:t>
      </w:r>
      <w:r w:rsidR="00CA0583" w:rsidRPr="00DE0A7C">
        <w:rPr>
          <w:rFonts w:ascii="Times New Roman" w:hAnsi="Times New Roman"/>
          <w:b/>
          <w:bCs/>
          <w:sz w:val="24"/>
        </w:rPr>
        <w:t xml:space="preserve">of the </w:t>
      </w:r>
      <w:r w:rsidRPr="00DE0A7C">
        <w:rPr>
          <w:rFonts w:ascii="Times New Roman" w:hAnsi="Times New Roman"/>
          <w:b/>
          <w:bCs/>
          <w:sz w:val="24"/>
        </w:rPr>
        <w:t>ten</w:t>
      </w:r>
      <w:r w:rsidR="00CA0583" w:rsidRPr="00DE0A7C">
        <w:rPr>
          <w:rFonts w:ascii="Times New Roman" w:hAnsi="Times New Roman"/>
          <w:b/>
          <w:bCs/>
          <w:sz w:val="24"/>
        </w:rPr>
        <w:t xml:space="preserve"> products were </w:t>
      </w:r>
      <w:r w:rsidR="004D3EFA" w:rsidRPr="00DE0A7C">
        <w:rPr>
          <w:rFonts w:ascii="Times New Roman" w:hAnsi="Times New Roman"/>
          <w:b/>
          <w:bCs/>
          <w:sz w:val="24"/>
        </w:rPr>
        <w:t>unacceptable</w:t>
      </w:r>
      <w:r w:rsidR="00D67CFD" w:rsidRPr="00DE0A7C">
        <w:rPr>
          <w:rFonts w:ascii="Times New Roman" w:hAnsi="Times New Roman"/>
          <w:b/>
          <w:bCs/>
          <w:sz w:val="24"/>
        </w:rPr>
        <w:t xml:space="preserve"> on first review, with all products acceptable on resubmission</w:t>
      </w:r>
      <w:r w:rsidR="004D3EFA" w:rsidRPr="00DE0A7C">
        <w:rPr>
          <w:rFonts w:ascii="Times New Roman" w:hAnsi="Times New Roman"/>
          <w:b/>
          <w:bCs/>
          <w:sz w:val="24"/>
        </w:rPr>
        <w:t>.</w:t>
      </w:r>
      <w:r w:rsidR="00B946D3" w:rsidRPr="00DE0A7C">
        <w:rPr>
          <w:rFonts w:ascii="Times New Roman" w:hAnsi="Times New Roman"/>
          <w:b/>
          <w:bCs/>
          <w:sz w:val="24"/>
        </w:rPr>
        <w:t xml:space="preserve">  </w:t>
      </w:r>
      <w:r w:rsidR="00CA0583" w:rsidRPr="00DE0A7C">
        <w:rPr>
          <w:rFonts w:ascii="Times New Roman" w:hAnsi="Times New Roman"/>
          <w:b/>
          <w:bCs/>
          <w:sz w:val="24"/>
        </w:rPr>
        <w:t xml:space="preserve">Across </w:t>
      </w:r>
      <w:r w:rsidR="003C0580" w:rsidRPr="00DE0A7C">
        <w:rPr>
          <w:rFonts w:ascii="Times New Roman" w:hAnsi="Times New Roman"/>
          <w:b/>
          <w:bCs/>
          <w:sz w:val="24"/>
        </w:rPr>
        <w:t>201</w:t>
      </w:r>
      <w:r w:rsidR="00EC4CB3">
        <w:rPr>
          <w:rFonts w:ascii="Times New Roman" w:hAnsi="Times New Roman"/>
          <w:b/>
          <w:bCs/>
          <w:sz w:val="24"/>
        </w:rPr>
        <w:t>5</w:t>
      </w:r>
      <w:r w:rsidR="003C0580" w:rsidRPr="00DE0A7C">
        <w:rPr>
          <w:rFonts w:ascii="Times New Roman" w:hAnsi="Times New Roman"/>
          <w:b/>
          <w:bCs/>
          <w:sz w:val="24"/>
        </w:rPr>
        <w:t>-201</w:t>
      </w:r>
      <w:r w:rsidR="00EC4CB3">
        <w:rPr>
          <w:rFonts w:ascii="Times New Roman" w:hAnsi="Times New Roman"/>
          <w:b/>
          <w:bCs/>
          <w:sz w:val="24"/>
        </w:rPr>
        <w:t>6</w:t>
      </w:r>
      <w:r w:rsidRPr="00DE0A7C">
        <w:rPr>
          <w:rFonts w:ascii="Times New Roman" w:hAnsi="Times New Roman"/>
          <w:b/>
          <w:bCs/>
          <w:sz w:val="24"/>
        </w:rPr>
        <w:t xml:space="preserve"> </w:t>
      </w:r>
      <w:r w:rsidR="00CA0583" w:rsidRPr="00DE0A7C">
        <w:rPr>
          <w:rFonts w:ascii="Times New Roman" w:hAnsi="Times New Roman"/>
          <w:b/>
          <w:bCs/>
          <w:sz w:val="24"/>
        </w:rPr>
        <w:t>portfolios</w:t>
      </w:r>
      <w:r w:rsidRPr="00DE0A7C">
        <w:rPr>
          <w:rFonts w:ascii="Times New Roman" w:hAnsi="Times New Roman"/>
          <w:b/>
          <w:bCs/>
          <w:sz w:val="24"/>
        </w:rPr>
        <w:t>,</w:t>
      </w:r>
      <w:r w:rsidR="00CA0583" w:rsidRPr="00DE0A7C">
        <w:rPr>
          <w:rFonts w:ascii="Times New Roman" w:hAnsi="Times New Roman"/>
          <w:b/>
          <w:bCs/>
          <w:sz w:val="24"/>
        </w:rPr>
        <w:t xml:space="preserve"> </w:t>
      </w:r>
      <w:r w:rsidR="00EC4CB3">
        <w:rPr>
          <w:rFonts w:ascii="Times New Roman" w:hAnsi="Times New Roman"/>
          <w:b/>
          <w:bCs/>
          <w:sz w:val="24"/>
        </w:rPr>
        <w:t>5</w:t>
      </w:r>
      <w:r w:rsidR="00CA0583" w:rsidRPr="00DE0A7C">
        <w:rPr>
          <w:rFonts w:ascii="Times New Roman" w:hAnsi="Times New Roman"/>
          <w:b/>
          <w:bCs/>
          <w:sz w:val="24"/>
        </w:rPr>
        <w:t>% of the candidate products were missing due to timing of required submission and completion of the product in a class in which candidate was currently enrolled.</w:t>
      </w:r>
      <w:r w:rsidR="00D67CFD" w:rsidRPr="00DE0A7C">
        <w:rPr>
          <w:rFonts w:ascii="Times New Roman" w:hAnsi="Times New Roman"/>
          <w:b/>
          <w:bCs/>
          <w:sz w:val="24"/>
        </w:rPr>
        <w:t xml:space="preserve">  These products were submitted and reviewed in subsequent submissions.</w:t>
      </w:r>
    </w:p>
    <w:p w:rsidR="004F7BD7" w:rsidRPr="00DE0A7C" w:rsidRDefault="004F7BD7" w:rsidP="00B946D3">
      <w:pPr>
        <w:tabs>
          <w:tab w:val="left" w:pos="360"/>
          <w:tab w:val="left" w:pos="720"/>
          <w:tab w:val="left" w:pos="2160"/>
          <w:tab w:val="left" w:pos="2880"/>
          <w:tab w:val="left" w:pos="5760"/>
          <w:tab w:val="left" w:pos="8640"/>
          <w:tab w:val="left" w:pos="10800"/>
        </w:tabs>
        <w:ind w:left="2160"/>
        <w:rPr>
          <w:rFonts w:ascii="Times New Roman" w:hAnsi="Times New Roman"/>
          <w:b/>
          <w:bCs/>
          <w:sz w:val="24"/>
        </w:rPr>
      </w:pPr>
    </w:p>
    <w:p w:rsidR="004F7BD7" w:rsidRPr="00DE0A7C" w:rsidRDefault="004F7BD7" w:rsidP="00B946D3">
      <w:pPr>
        <w:tabs>
          <w:tab w:val="left" w:pos="360"/>
          <w:tab w:val="left" w:pos="720"/>
          <w:tab w:val="left" w:pos="2160"/>
          <w:tab w:val="left" w:pos="2880"/>
          <w:tab w:val="left" w:pos="5760"/>
          <w:tab w:val="left" w:pos="8640"/>
          <w:tab w:val="left" w:pos="10800"/>
        </w:tabs>
        <w:ind w:left="2160"/>
        <w:rPr>
          <w:rFonts w:ascii="Times New Roman" w:hAnsi="Times New Roman"/>
          <w:b/>
          <w:bCs/>
          <w:sz w:val="24"/>
        </w:rPr>
      </w:pPr>
      <w:r w:rsidRPr="00DE0A7C">
        <w:rPr>
          <w:rFonts w:ascii="Times New Roman" w:hAnsi="Times New Roman"/>
          <w:b/>
          <w:bCs/>
          <w:sz w:val="24"/>
        </w:rPr>
        <w:t xml:space="preserve">In </w:t>
      </w:r>
      <w:r w:rsidR="003C0580" w:rsidRPr="00DE0A7C">
        <w:rPr>
          <w:rFonts w:ascii="Times New Roman" w:hAnsi="Times New Roman"/>
          <w:b/>
          <w:bCs/>
          <w:sz w:val="24"/>
        </w:rPr>
        <w:t>201</w:t>
      </w:r>
      <w:r w:rsidR="00C96221">
        <w:rPr>
          <w:rFonts w:ascii="Times New Roman" w:hAnsi="Times New Roman"/>
          <w:b/>
          <w:bCs/>
          <w:sz w:val="24"/>
        </w:rPr>
        <w:t>6</w:t>
      </w:r>
      <w:r w:rsidR="003C0580" w:rsidRPr="00DE0A7C">
        <w:rPr>
          <w:rFonts w:ascii="Times New Roman" w:hAnsi="Times New Roman"/>
          <w:b/>
          <w:bCs/>
          <w:sz w:val="24"/>
        </w:rPr>
        <w:t>-201</w:t>
      </w:r>
      <w:r w:rsidR="00C96221">
        <w:rPr>
          <w:rFonts w:ascii="Times New Roman" w:hAnsi="Times New Roman"/>
          <w:b/>
          <w:bCs/>
          <w:sz w:val="24"/>
        </w:rPr>
        <w:t>7,</w:t>
      </w:r>
      <w:r w:rsidRPr="00DE0A7C">
        <w:rPr>
          <w:rFonts w:ascii="Times New Roman" w:hAnsi="Times New Roman"/>
          <w:b/>
          <w:bCs/>
          <w:sz w:val="24"/>
        </w:rPr>
        <w:t xml:space="preserve"> </w:t>
      </w:r>
      <w:r w:rsidR="00C96221">
        <w:rPr>
          <w:rFonts w:ascii="Times New Roman" w:hAnsi="Times New Roman"/>
          <w:b/>
          <w:bCs/>
          <w:sz w:val="24"/>
        </w:rPr>
        <w:t>6.</w:t>
      </w:r>
      <w:r w:rsidR="00513999" w:rsidRPr="00DE0A7C">
        <w:rPr>
          <w:rFonts w:ascii="Times New Roman" w:hAnsi="Times New Roman"/>
          <w:b/>
          <w:bCs/>
          <w:sz w:val="24"/>
        </w:rPr>
        <w:t>5</w:t>
      </w:r>
      <w:r w:rsidRPr="00DE0A7C">
        <w:rPr>
          <w:rFonts w:ascii="Times New Roman" w:hAnsi="Times New Roman"/>
          <w:b/>
          <w:bCs/>
          <w:sz w:val="24"/>
        </w:rPr>
        <w:t xml:space="preserve">% of the ten products were unacceptable on first review, with all products being acceptable on resubmission.  </w:t>
      </w:r>
      <w:r w:rsidR="00C96221">
        <w:rPr>
          <w:rFonts w:ascii="Times New Roman" w:hAnsi="Times New Roman"/>
          <w:b/>
          <w:bCs/>
          <w:sz w:val="24"/>
        </w:rPr>
        <w:t>6</w:t>
      </w:r>
      <w:r w:rsidRPr="00DE0A7C">
        <w:rPr>
          <w:rFonts w:ascii="Times New Roman" w:hAnsi="Times New Roman"/>
          <w:b/>
          <w:bCs/>
          <w:sz w:val="24"/>
        </w:rPr>
        <w:t>% of</w:t>
      </w:r>
      <w:r>
        <w:rPr>
          <w:b/>
          <w:bCs/>
          <w:sz w:val="32"/>
          <w:szCs w:val="32"/>
        </w:rPr>
        <w:t xml:space="preserve"> </w:t>
      </w:r>
      <w:r w:rsidRPr="00DE0A7C">
        <w:rPr>
          <w:rFonts w:ascii="Times New Roman" w:hAnsi="Times New Roman"/>
          <w:b/>
          <w:bCs/>
          <w:sz w:val="24"/>
        </w:rPr>
        <w:t>the products were missing on first submission due to current enrollment in classes in which product was required.</w:t>
      </w:r>
    </w:p>
    <w:p w:rsidR="004F7BD7" w:rsidRPr="00DE0A7C" w:rsidRDefault="004F7BD7" w:rsidP="004B1194">
      <w:pPr>
        <w:tabs>
          <w:tab w:val="left" w:pos="360"/>
          <w:tab w:val="left" w:pos="720"/>
          <w:tab w:val="left" w:pos="2880"/>
          <w:tab w:val="left" w:pos="5760"/>
          <w:tab w:val="left" w:pos="8640"/>
          <w:tab w:val="left" w:pos="10800"/>
        </w:tabs>
        <w:rPr>
          <w:rFonts w:ascii="Times New Roman" w:hAnsi="Times New Roman"/>
          <w:b/>
          <w:bCs/>
          <w:sz w:val="24"/>
        </w:rPr>
      </w:pPr>
    </w:p>
    <w:p w:rsidR="001145DB" w:rsidRPr="001145DB" w:rsidRDefault="004F7BD7" w:rsidP="001145DB">
      <w:pPr>
        <w:tabs>
          <w:tab w:val="left" w:pos="360"/>
          <w:tab w:val="left" w:pos="720"/>
          <w:tab w:val="left" w:pos="2880"/>
          <w:tab w:val="left" w:pos="5760"/>
          <w:tab w:val="left" w:pos="8640"/>
          <w:tab w:val="left" w:pos="10800"/>
        </w:tabs>
        <w:rPr>
          <w:b/>
          <w:bCs/>
          <w:sz w:val="24"/>
        </w:rPr>
      </w:pPr>
      <w:r w:rsidRPr="00DE0A7C">
        <w:rPr>
          <w:rFonts w:ascii="Times New Roman" w:hAnsi="Times New Roman"/>
          <w:b/>
          <w:bCs/>
          <w:sz w:val="24"/>
        </w:rPr>
        <w:t>Portfolio Products include:  Assessment Report, Curriculum Based Assessment, IEP, Behavioral Recording Assignment, Behavior Intervention Plan, Classroom Management Plan, Unit Plan, Lesson Plan, Curriculum and Material Adaptation, and Reflective Matrices.</w:t>
      </w:r>
      <w:r>
        <w:rPr>
          <w:b/>
          <w:bCs/>
          <w:sz w:val="32"/>
          <w:szCs w:val="32"/>
        </w:rPr>
        <w:t xml:space="preserve">  </w:t>
      </w:r>
      <w:r w:rsidR="00627CCB">
        <w:rPr>
          <w:b/>
          <w:bCs/>
          <w:sz w:val="32"/>
          <w:szCs w:val="32"/>
        </w:rPr>
        <w:br w:type="page"/>
      </w:r>
    </w:p>
    <w:p w:rsidR="001145DB" w:rsidRPr="00C33E2D" w:rsidRDefault="001145DB" w:rsidP="001145DB">
      <w:pPr>
        <w:ind w:firstLine="720"/>
        <w:rPr>
          <w:rFonts w:ascii="Times New Roman" w:hAnsi="Times New Roman"/>
          <w:b/>
          <w:bCs/>
          <w:sz w:val="24"/>
        </w:rPr>
      </w:pPr>
      <w:r w:rsidRPr="00C33E2D">
        <w:rPr>
          <w:rFonts w:ascii="Times New Roman" w:hAnsi="Times New Roman"/>
          <w:b/>
          <w:bCs/>
          <w:sz w:val="24"/>
        </w:rPr>
        <w:lastRenderedPageBreak/>
        <w:t>Program Strengths as Shown by Portfolio Products</w:t>
      </w:r>
    </w:p>
    <w:p w:rsidR="001145DB" w:rsidRPr="00C33E2D" w:rsidRDefault="001145DB" w:rsidP="00FC038A">
      <w:pPr>
        <w:ind w:firstLine="720"/>
        <w:rPr>
          <w:rFonts w:ascii="Times New Roman" w:hAnsi="Times New Roman"/>
          <w:b/>
          <w:bCs/>
          <w:sz w:val="24"/>
        </w:rPr>
      </w:pPr>
    </w:p>
    <w:p w:rsidR="00911C62" w:rsidRPr="00C33E2D" w:rsidRDefault="00911C62" w:rsidP="00FC038A">
      <w:pPr>
        <w:numPr>
          <w:ilvl w:val="0"/>
          <w:numId w:val="16"/>
        </w:numPr>
        <w:spacing w:before="120"/>
        <w:rPr>
          <w:rFonts w:ascii="Times New Roman" w:hAnsi="Times New Roman"/>
          <w:b/>
          <w:bCs/>
          <w:sz w:val="24"/>
        </w:rPr>
      </w:pPr>
      <w:r w:rsidRPr="00C33E2D">
        <w:rPr>
          <w:rFonts w:ascii="Times New Roman" w:hAnsi="Times New Roman"/>
          <w:b/>
          <w:bCs/>
          <w:sz w:val="24"/>
        </w:rPr>
        <w:t>Curriculum Based Assessments are thorou</w:t>
      </w:r>
      <w:r w:rsidR="00B70C05">
        <w:rPr>
          <w:rFonts w:ascii="Times New Roman" w:hAnsi="Times New Roman"/>
          <w:b/>
          <w:bCs/>
          <w:sz w:val="24"/>
        </w:rPr>
        <w:t>gh reflecting candidate knowledge and understanding of the instructional cycle.</w:t>
      </w:r>
    </w:p>
    <w:p w:rsidR="00911C62" w:rsidRPr="00C33E2D" w:rsidRDefault="00911C62" w:rsidP="001145DB">
      <w:pPr>
        <w:numPr>
          <w:ilvl w:val="0"/>
          <w:numId w:val="16"/>
        </w:numPr>
        <w:spacing w:before="120"/>
        <w:rPr>
          <w:rFonts w:ascii="Times New Roman" w:hAnsi="Times New Roman"/>
          <w:b/>
          <w:bCs/>
          <w:sz w:val="24"/>
        </w:rPr>
      </w:pPr>
      <w:r w:rsidRPr="00C33E2D">
        <w:rPr>
          <w:rFonts w:ascii="Times New Roman" w:hAnsi="Times New Roman"/>
          <w:b/>
          <w:bCs/>
          <w:sz w:val="24"/>
        </w:rPr>
        <w:t xml:space="preserve">Individualized Education Plans (IEPs) reflect </w:t>
      </w:r>
      <w:r w:rsidR="00B70C05">
        <w:rPr>
          <w:rFonts w:ascii="Times New Roman" w:hAnsi="Times New Roman"/>
          <w:b/>
          <w:bCs/>
          <w:sz w:val="24"/>
        </w:rPr>
        <w:t>data use of</w:t>
      </w:r>
      <w:r w:rsidRPr="00C33E2D">
        <w:rPr>
          <w:rFonts w:ascii="Times New Roman" w:hAnsi="Times New Roman"/>
          <w:b/>
          <w:bCs/>
          <w:sz w:val="24"/>
        </w:rPr>
        <w:t xml:space="preserve"> in development of the IEP.</w:t>
      </w:r>
    </w:p>
    <w:p w:rsidR="001145DB" w:rsidRPr="00C33E2D" w:rsidRDefault="001145DB" w:rsidP="00FC038A">
      <w:pPr>
        <w:numPr>
          <w:ilvl w:val="0"/>
          <w:numId w:val="16"/>
        </w:numPr>
        <w:spacing w:before="120"/>
        <w:rPr>
          <w:rFonts w:ascii="Times New Roman" w:hAnsi="Times New Roman"/>
          <w:b/>
          <w:bCs/>
          <w:sz w:val="24"/>
        </w:rPr>
      </w:pPr>
      <w:r w:rsidRPr="00C33E2D">
        <w:rPr>
          <w:rFonts w:ascii="Times New Roman" w:hAnsi="Times New Roman"/>
          <w:b/>
          <w:bCs/>
          <w:sz w:val="24"/>
        </w:rPr>
        <w:t xml:space="preserve">Classroom management plans </w:t>
      </w:r>
      <w:r w:rsidR="00B70C05">
        <w:rPr>
          <w:rFonts w:ascii="Times New Roman" w:hAnsi="Times New Roman"/>
          <w:b/>
          <w:bCs/>
          <w:sz w:val="24"/>
        </w:rPr>
        <w:t xml:space="preserve">reflect </w:t>
      </w:r>
      <w:r w:rsidRPr="00C33E2D">
        <w:rPr>
          <w:rFonts w:ascii="Times New Roman" w:hAnsi="Times New Roman"/>
          <w:b/>
          <w:bCs/>
          <w:sz w:val="24"/>
        </w:rPr>
        <w:t xml:space="preserve">understanding of </w:t>
      </w:r>
      <w:r w:rsidR="00911C62" w:rsidRPr="00C33E2D">
        <w:rPr>
          <w:rFonts w:ascii="Times New Roman" w:hAnsi="Times New Roman"/>
          <w:b/>
          <w:bCs/>
          <w:sz w:val="24"/>
        </w:rPr>
        <w:t>principles</w:t>
      </w:r>
      <w:r w:rsidR="00B70C05">
        <w:rPr>
          <w:rFonts w:ascii="Times New Roman" w:hAnsi="Times New Roman"/>
          <w:b/>
          <w:bCs/>
          <w:sz w:val="24"/>
        </w:rPr>
        <w:t xml:space="preserve"> of classroom management</w:t>
      </w:r>
      <w:r w:rsidRPr="00C33E2D">
        <w:rPr>
          <w:rFonts w:ascii="Times New Roman" w:hAnsi="Times New Roman"/>
          <w:b/>
          <w:bCs/>
          <w:sz w:val="24"/>
        </w:rPr>
        <w:t xml:space="preserve">.  </w:t>
      </w:r>
    </w:p>
    <w:p w:rsidR="00EA5F2D" w:rsidRPr="00C33E2D" w:rsidRDefault="00911C62" w:rsidP="00FC038A">
      <w:pPr>
        <w:numPr>
          <w:ilvl w:val="0"/>
          <w:numId w:val="16"/>
        </w:numPr>
        <w:spacing w:before="120"/>
        <w:rPr>
          <w:rFonts w:ascii="Times New Roman" w:hAnsi="Times New Roman"/>
          <w:b/>
          <w:bCs/>
          <w:sz w:val="24"/>
        </w:rPr>
      </w:pPr>
      <w:r w:rsidRPr="00C33E2D">
        <w:rPr>
          <w:rFonts w:ascii="Times New Roman" w:hAnsi="Times New Roman"/>
          <w:b/>
          <w:bCs/>
          <w:sz w:val="24"/>
        </w:rPr>
        <w:t>U</w:t>
      </w:r>
      <w:r w:rsidR="00EA5F2D" w:rsidRPr="00C33E2D">
        <w:rPr>
          <w:rFonts w:ascii="Times New Roman" w:hAnsi="Times New Roman"/>
          <w:b/>
          <w:bCs/>
          <w:sz w:val="24"/>
        </w:rPr>
        <w:t xml:space="preserve">nit plans </w:t>
      </w:r>
      <w:r w:rsidR="00B70C05">
        <w:rPr>
          <w:rFonts w:ascii="Times New Roman" w:hAnsi="Times New Roman"/>
          <w:b/>
          <w:bCs/>
          <w:sz w:val="24"/>
        </w:rPr>
        <w:t>reflect knowledge and skills essential to instructional planning.</w:t>
      </w:r>
    </w:p>
    <w:p w:rsidR="00F412B2" w:rsidRPr="00C33E2D" w:rsidRDefault="00F412B2" w:rsidP="001145DB">
      <w:pPr>
        <w:numPr>
          <w:ilvl w:val="0"/>
          <w:numId w:val="16"/>
        </w:numPr>
        <w:spacing w:before="120"/>
        <w:rPr>
          <w:rFonts w:ascii="Times New Roman" w:hAnsi="Times New Roman"/>
          <w:b/>
          <w:bCs/>
          <w:sz w:val="24"/>
        </w:rPr>
      </w:pPr>
      <w:r w:rsidRPr="00C33E2D">
        <w:rPr>
          <w:rFonts w:ascii="Times New Roman" w:hAnsi="Times New Roman"/>
          <w:b/>
          <w:bCs/>
          <w:sz w:val="24"/>
        </w:rPr>
        <w:t xml:space="preserve">Lesson plans </w:t>
      </w:r>
      <w:r w:rsidR="003735A4" w:rsidRPr="00C33E2D">
        <w:rPr>
          <w:rFonts w:ascii="Times New Roman" w:hAnsi="Times New Roman"/>
          <w:b/>
          <w:bCs/>
          <w:sz w:val="24"/>
        </w:rPr>
        <w:t>reflect</w:t>
      </w:r>
      <w:r w:rsidRPr="00C33E2D">
        <w:rPr>
          <w:rFonts w:ascii="Times New Roman" w:hAnsi="Times New Roman"/>
          <w:b/>
          <w:bCs/>
          <w:sz w:val="24"/>
        </w:rPr>
        <w:t xml:space="preserve"> candidates</w:t>
      </w:r>
      <w:r w:rsidR="003735A4" w:rsidRPr="00C33E2D">
        <w:rPr>
          <w:rFonts w:ascii="Times New Roman" w:hAnsi="Times New Roman"/>
          <w:b/>
          <w:bCs/>
          <w:sz w:val="24"/>
        </w:rPr>
        <w:t>’ knowledge and skills</w:t>
      </w:r>
      <w:r w:rsidR="00B70C05">
        <w:rPr>
          <w:rFonts w:ascii="Times New Roman" w:hAnsi="Times New Roman"/>
          <w:b/>
          <w:bCs/>
          <w:sz w:val="24"/>
        </w:rPr>
        <w:t xml:space="preserve"> specific to the instructional process</w:t>
      </w:r>
      <w:r w:rsidR="003735A4" w:rsidRPr="00C33E2D">
        <w:rPr>
          <w:rFonts w:ascii="Times New Roman" w:hAnsi="Times New Roman"/>
          <w:b/>
          <w:bCs/>
          <w:sz w:val="24"/>
        </w:rPr>
        <w:t>.</w:t>
      </w:r>
    </w:p>
    <w:p w:rsidR="00F412B2" w:rsidRPr="00C33E2D" w:rsidRDefault="00F412B2" w:rsidP="00F412B2">
      <w:pPr>
        <w:numPr>
          <w:ilvl w:val="0"/>
          <w:numId w:val="16"/>
        </w:numPr>
        <w:spacing w:before="120"/>
        <w:rPr>
          <w:rFonts w:ascii="Times New Roman" w:hAnsi="Times New Roman"/>
          <w:b/>
          <w:bCs/>
          <w:sz w:val="24"/>
        </w:rPr>
      </w:pPr>
      <w:r w:rsidRPr="00C33E2D">
        <w:rPr>
          <w:rFonts w:ascii="Times New Roman" w:hAnsi="Times New Roman"/>
          <w:b/>
          <w:bCs/>
          <w:sz w:val="24"/>
        </w:rPr>
        <w:t xml:space="preserve">Assessment </w:t>
      </w:r>
      <w:r w:rsidR="00B70C05">
        <w:rPr>
          <w:rFonts w:ascii="Times New Roman" w:hAnsi="Times New Roman"/>
          <w:b/>
          <w:bCs/>
          <w:sz w:val="24"/>
        </w:rPr>
        <w:t xml:space="preserve">summary </w:t>
      </w:r>
      <w:r w:rsidRPr="00C33E2D">
        <w:rPr>
          <w:rFonts w:ascii="Times New Roman" w:hAnsi="Times New Roman"/>
          <w:b/>
          <w:bCs/>
          <w:sz w:val="24"/>
        </w:rPr>
        <w:t>reports are thorough</w:t>
      </w:r>
      <w:r w:rsidR="00B70C05">
        <w:rPr>
          <w:rFonts w:ascii="Times New Roman" w:hAnsi="Times New Roman"/>
          <w:b/>
          <w:bCs/>
          <w:sz w:val="24"/>
        </w:rPr>
        <w:t>.</w:t>
      </w:r>
      <w:r w:rsidRPr="00C33E2D">
        <w:rPr>
          <w:rFonts w:ascii="Times New Roman" w:hAnsi="Times New Roman"/>
          <w:b/>
          <w:bCs/>
          <w:sz w:val="24"/>
        </w:rPr>
        <w:t xml:space="preserve">  </w:t>
      </w:r>
    </w:p>
    <w:p w:rsidR="001145DB" w:rsidRPr="00B70C05" w:rsidRDefault="00F412B2" w:rsidP="001800A8">
      <w:pPr>
        <w:numPr>
          <w:ilvl w:val="0"/>
          <w:numId w:val="16"/>
        </w:numPr>
        <w:spacing w:before="120"/>
        <w:ind w:left="720"/>
        <w:rPr>
          <w:b/>
          <w:bCs/>
          <w:sz w:val="24"/>
        </w:rPr>
      </w:pPr>
      <w:r w:rsidRPr="00B70C05">
        <w:rPr>
          <w:rFonts w:ascii="Times New Roman" w:hAnsi="Times New Roman"/>
          <w:b/>
          <w:bCs/>
          <w:sz w:val="24"/>
        </w:rPr>
        <w:t xml:space="preserve">Overall, across the two </w:t>
      </w:r>
      <w:r w:rsidR="003735A4" w:rsidRPr="00B70C05">
        <w:rPr>
          <w:rFonts w:ascii="Times New Roman" w:hAnsi="Times New Roman"/>
          <w:b/>
          <w:bCs/>
          <w:sz w:val="24"/>
        </w:rPr>
        <w:t xml:space="preserve">academic </w:t>
      </w:r>
      <w:r w:rsidRPr="00B70C05">
        <w:rPr>
          <w:rFonts w:ascii="Times New Roman" w:hAnsi="Times New Roman"/>
          <w:b/>
          <w:bCs/>
          <w:sz w:val="24"/>
        </w:rPr>
        <w:t>years, artifacts represented quality work</w:t>
      </w:r>
      <w:r w:rsidR="003735A4" w:rsidRPr="00B70C05">
        <w:rPr>
          <w:rFonts w:ascii="Times New Roman" w:hAnsi="Times New Roman"/>
          <w:b/>
          <w:bCs/>
          <w:sz w:val="24"/>
        </w:rPr>
        <w:t xml:space="preserve"> and “portfolio” artifacts reflect a thorough sampling of candidates’ work in varying courses and at varying developmental stages of their progress through course sequences</w:t>
      </w:r>
      <w:r w:rsidRPr="00B70C05">
        <w:rPr>
          <w:rFonts w:ascii="Times New Roman" w:hAnsi="Times New Roman"/>
          <w:b/>
          <w:bCs/>
          <w:sz w:val="24"/>
        </w:rPr>
        <w:t xml:space="preserve">.  </w:t>
      </w:r>
      <w:r w:rsidR="000B67E5" w:rsidRPr="00B70C05">
        <w:rPr>
          <w:rFonts w:ascii="Times New Roman" w:hAnsi="Times New Roman"/>
          <w:b/>
          <w:bCs/>
          <w:sz w:val="24"/>
        </w:rPr>
        <w:t>The “Assessme</w:t>
      </w:r>
      <w:r w:rsidR="00A61E51" w:rsidRPr="00B70C05">
        <w:rPr>
          <w:rFonts w:ascii="Times New Roman" w:hAnsi="Times New Roman"/>
          <w:b/>
          <w:bCs/>
          <w:sz w:val="24"/>
        </w:rPr>
        <w:t xml:space="preserve">nt </w:t>
      </w:r>
      <w:r w:rsidR="00B70C05" w:rsidRPr="00B70C05">
        <w:rPr>
          <w:rFonts w:ascii="Times New Roman" w:hAnsi="Times New Roman"/>
          <w:b/>
          <w:bCs/>
          <w:sz w:val="24"/>
        </w:rPr>
        <w:t xml:space="preserve">Summary </w:t>
      </w:r>
      <w:r w:rsidR="00A61E51" w:rsidRPr="00B70C05">
        <w:rPr>
          <w:rFonts w:ascii="Times New Roman" w:hAnsi="Times New Roman"/>
          <w:b/>
          <w:bCs/>
          <w:sz w:val="24"/>
        </w:rPr>
        <w:t>Report”, the “IEP”</w:t>
      </w:r>
      <w:r w:rsidR="00B70C05" w:rsidRPr="00B70C05">
        <w:rPr>
          <w:rFonts w:ascii="Times New Roman" w:hAnsi="Times New Roman"/>
          <w:b/>
          <w:bCs/>
          <w:sz w:val="24"/>
        </w:rPr>
        <w:t>, the Curriculum Based Assessment, The Unit</w:t>
      </w:r>
      <w:r w:rsidR="00A61E51" w:rsidRPr="00B70C05">
        <w:rPr>
          <w:rFonts w:ascii="Times New Roman" w:hAnsi="Times New Roman"/>
          <w:b/>
          <w:bCs/>
          <w:sz w:val="24"/>
        </w:rPr>
        <w:t xml:space="preserve"> and the “L</w:t>
      </w:r>
      <w:r w:rsidR="000B67E5" w:rsidRPr="00B70C05">
        <w:rPr>
          <w:rFonts w:ascii="Times New Roman" w:hAnsi="Times New Roman"/>
          <w:b/>
          <w:bCs/>
          <w:sz w:val="24"/>
        </w:rPr>
        <w:t>esson Plan” reflect knowledge and skills of assessment, both formal and informal, and</w:t>
      </w:r>
      <w:r w:rsidR="00B70C05" w:rsidRPr="00B70C05">
        <w:rPr>
          <w:rFonts w:ascii="Times New Roman" w:hAnsi="Times New Roman"/>
          <w:b/>
          <w:bCs/>
          <w:sz w:val="24"/>
        </w:rPr>
        <w:t xml:space="preserve"> skills of</w:t>
      </w:r>
      <w:r w:rsidR="000B67E5" w:rsidRPr="00B70C05">
        <w:rPr>
          <w:rFonts w:ascii="Times New Roman" w:hAnsi="Times New Roman"/>
          <w:b/>
          <w:bCs/>
          <w:sz w:val="24"/>
        </w:rPr>
        <w:t xml:space="preserve"> planning</w:t>
      </w:r>
      <w:r w:rsidR="00B70C05">
        <w:rPr>
          <w:rFonts w:ascii="Times New Roman" w:hAnsi="Times New Roman"/>
          <w:b/>
          <w:bCs/>
          <w:sz w:val="24"/>
        </w:rPr>
        <w:t xml:space="preserve"> instruction</w:t>
      </w:r>
      <w:r w:rsidR="000B67E5" w:rsidRPr="00B70C05">
        <w:rPr>
          <w:rFonts w:ascii="Times New Roman" w:hAnsi="Times New Roman"/>
          <w:b/>
          <w:bCs/>
          <w:sz w:val="24"/>
        </w:rPr>
        <w:t xml:space="preserve"> are strong across candidates 201</w:t>
      </w:r>
      <w:r w:rsidR="00B70C05" w:rsidRPr="00B70C05">
        <w:rPr>
          <w:rFonts w:ascii="Times New Roman" w:hAnsi="Times New Roman"/>
          <w:b/>
          <w:bCs/>
          <w:sz w:val="24"/>
        </w:rPr>
        <w:t>5</w:t>
      </w:r>
      <w:r w:rsidR="000B67E5" w:rsidRPr="00B70C05">
        <w:rPr>
          <w:rFonts w:ascii="Times New Roman" w:hAnsi="Times New Roman"/>
          <w:b/>
          <w:bCs/>
          <w:sz w:val="24"/>
        </w:rPr>
        <w:t>-201</w:t>
      </w:r>
      <w:r w:rsidR="00B70C05" w:rsidRPr="00B70C05">
        <w:rPr>
          <w:rFonts w:ascii="Times New Roman" w:hAnsi="Times New Roman"/>
          <w:b/>
          <w:bCs/>
          <w:sz w:val="24"/>
        </w:rPr>
        <w:t>7</w:t>
      </w:r>
      <w:r w:rsidR="000B67E5" w:rsidRPr="00B70C05">
        <w:rPr>
          <w:rFonts w:ascii="Times New Roman" w:hAnsi="Times New Roman"/>
          <w:b/>
          <w:bCs/>
          <w:sz w:val="24"/>
        </w:rPr>
        <w:t xml:space="preserve">. </w:t>
      </w:r>
    </w:p>
    <w:p w:rsidR="00C24F25" w:rsidRDefault="00C24F25">
      <w:pPr>
        <w:tabs>
          <w:tab w:val="left" w:pos="360"/>
          <w:tab w:val="left" w:pos="720"/>
          <w:tab w:val="left" w:pos="2880"/>
          <w:tab w:val="left" w:pos="5760"/>
          <w:tab w:val="left" w:pos="8640"/>
          <w:tab w:val="left" w:pos="10800"/>
        </w:tabs>
        <w:rPr>
          <w:b/>
          <w:bCs/>
          <w:sz w:val="16"/>
          <w:szCs w:val="16"/>
        </w:rPr>
      </w:pPr>
      <w:r>
        <w:rPr>
          <w:b/>
          <w:bCs/>
          <w:sz w:val="16"/>
          <w:szCs w:val="16"/>
        </w:rPr>
        <w:br/>
      </w:r>
    </w:p>
    <w:p w:rsidR="004B1194" w:rsidRDefault="00C24F25" w:rsidP="004B1194">
      <w:pPr>
        <w:tabs>
          <w:tab w:val="left" w:pos="360"/>
          <w:tab w:val="left" w:pos="720"/>
          <w:tab w:val="left" w:pos="2880"/>
          <w:tab w:val="left" w:pos="5760"/>
          <w:tab w:val="left" w:pos="8640"/>
          <w:tab w:val="left" w:pos="10800"/>
        </w:tabs>
        <w:rPr>
          <w:b/>
          <w:bCs/>
          <w:sz w:val="16"/>
          <w:szCs w:val="16"/>
        </w:rPr>
      </w:pPr>
      <w:r>
        <w:rPr>
          <w:b/>
          <w:bCs/>
          <w:sz w:val="16"/>
          <w:szCs w:val="16"/>
        </w:rPr>
        <w:br w:type="page"/>
      </w:r>
    </w:p>
    <w:p w:rsidR="00C24F25" w:rsidRDefault="00C24F25" w:rsidP="004E6621">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sidRPr="004E6621">
        <w:rPr>
          <w:rFonts w:ascii="Times New Roman" w:hAnsi="Times New Roman"/>
          <w:b/>
          <w:bCs/>
          <w:sz w:val="32"/>
          <w:szCs w:val="32"/>
          <w:u w:val="single"/>
        </w:rPr>
        <w:lastRenderedPageBreak/>
        <w:t>S</w:t>
      </w:r>
      <w:r w:rsidR="004E6621">
        <w:rPr>
          <w:rFonts w:ascii="Times New Roman" w:hAnsi="Times New Roman"/>
          <w:b/>
          <w:bCs/>
          <w:sz w:val="32"/>
          <w:szCs w:val="32"/>
          <w:u w:val="single"/>
        </w:rPr>
        <w:t>UMMARY</w:t>
      </w:r>
      <w:r w:rsidRPr="004E6621">
        <w:rPr>
          <w:rFonts w:ascii="Times New Roman" w:hAnsi="Times New Roman"/>
          <w:b/>
          <w:bCs/>
          <w:sz w:val="32"/>
          <w:szCs w:val="32"/>
          <w:u w:val="single"/>
        </w:rPr>
        <w:t xml:space="preserve"> </w:t>
      </w:r>
      <w:r w:rsidR="004E6621">
        <w:rPr>
          <w:rFonts w:ascii="Times New Roman" w:hAnsi="Times New Roman"/>
          <w:b/>
          <w:bCs/>
          <w:sz w:val="32"/>
          <w:szCs w:val="32"/>
          <w:u w:val="single"/>
        </w:rPr>
        <w:t>OF</w:t>
      </w:r>
      <w:r w:rsidRPr="004E6621">
        <w:rPr>
          <w:rFonts w:ascii="Times New Roman" w:hAnsi="Times New Roman"/>
          <w:b/>
          <w:bCs/>
          <w:sz w:val="32"/>
          <w:szCs w:val="32"/>
          <w:u w:val="single"/>
        </w:rPr>
        <w:t xml:space="preserve"> A</w:t>
      </w:r>
      <w:r w:rsidR="004E6621">
        <w:rPr>
          <w:rFonts w:ascii="Times New Roman" w:hAnsi="Times New Roman"/>
          <w:b/>
          <w:bCs/>
          <w:sz w:val="32"/>
          <w:szCs w:val="32"/>
          <w:u w:val="single"/>
        </w:rPr>
        <w:t>SSESSMENT</w:t>
      </w:r>
      <w:r w:rsidRPr="004E6621">
        <w:rPr>
          <w:rFonts w:ascii="Times New Roman" w:hAnsi="Times New Roman"/>
          <w:b/>
          <w:bCs/>
          <w:sz w:val="32"/>
          <w:szCs w:val="32"/>
          <w:u w:val="single"/>
        </w:rPr>
        <w:t xml:space="preserve"> D</w:t>
      </w:r>
      <w:r w:rsidR="004E6621">
        <w:rPr>
          <w:rFonts w:ascii="Times New Roman" w:hAnsi="Times New Roman"/>
          <w:b/>
          <w:bCs/>
          <w:sz w:val="32"/>
          <w:szCs w:val="32"/>
          <w:u w:val="single"/>
        </w:rPr>
        <w:t>ATA</w:t>
      </w:r>
    </w:p>
    <w:p w:rsidR="007E59EF" w:rsidRDefault="007E59EF" w:rsidP="004E6621">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7E59EF" w:rsidRDefault="007E59EF" w:rsidP="004E6621">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7E59EF" w:rsidRDefault="007E59EF" w:rsidP="004E6621">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7E59EF" w:rsidRPr="004E6621" w:rsidRDefault="007E59EF" w:rsidP="004E6621">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C24F25" w:rsidRDefault="00C24F25" w:rsidP="00C24F25">
      <w:pPr>
        <w:tabs>
          <w:tab w:val="left" w:pos="360"/>
          <w:tab w:val="left" w:pos="720"/>
          <w:tab w:val="left" w:pos="2880"/>
          <w:tab w:val="left" w:pos="5760"/>
          <w:tab w:val="left" w:pos="8640"/>
          <w:tab w:val="left" w:pos="10800"/>
        </w:tabs>
        <w:rPr>
          <w:b/>
          <w:bCs/>
          <w:sz w:val="28"/>
          <w:szCs w:val="28"/>
        </w:rPr>
      </w:pPr>
    </w:p>
    <w:p w:rsidR="00C24F25" w:rsidRPr="005C0367" w:rsidRDefault="00457DBA" w:rsidP="00C24F25">
      <w:pPr>
        <w:tabs>
          <w:tab w:val="left" w:pos="360"/>
          <w:tab w:val="left" w:pos="720"/>
          <w:tab w:val="left" w:pos="2880"/>
          <w:tab w:val="left" w:pos="5760"/>
          <w:tab w:val="left" w:pos="8640"/>
          <w:tab w:val="left" w:pos="10800"/>
        </w:tabs>
        <w:rPr>
          <w:rFonts w:ascii="Times New Roman" w:hAnsi="Times New Roman"/>
          <w:b/>
          <w:bCs/>
          <w:sz w:val="24"/>
        </w:rPr>
      </w:pPr>
      <w:r w:rsidRPr="005C0367">
        <w:rPr>
          <w:rFonts w:ascii="Times New Roman" w:hAnsi="Times New Roman"/>
          <w:b/>
          <w:bCs/>
          <w:sz w:val="24"/>
        </w:rPr>
        <w:t xml:space="preserve">Each of </w:t>
      </w:r>
      <w:r w:rsidR="00113D67" w:rsidRPr="005C0367">
        <w:rPr>
          <w:rFonts w:ascii="Times New Roman" w:hAnsi="Times New Roman"/>
          <w:b/>
          <w:bCs/>
          <w:sz w:val="24"/>
        </w:rPr>
        <w:t>the departmental programmatic assessments</w:t>
      </w:r>
      <w:r w:rsidRPr="005C0367">
        <w:rPr>
          <w:rFonts w:ascii="Times New Roman" w:hAnsi="Times New Roman"/>
          <w:b/>
          <w:bCs/>
          <w:sz w:val="24"/>
        </w:rPr>
        <w:t xml:space="preserve"> are</w:t>
      </w:r>
      <w:r w:rsidR="00C24F25" w:rsidRPr="005C0367">
        <w:rPr>
          <w:rFonts w:ascii="Times New Roman" w:hAnsi="Times New Roman"/>
          <w:b/>
          <w:bCs/>
          <w:sz w:val="24"/>
        </w:rPr>
        <w:t xml:space="preserve"> rated relative to </w:t>
      </w:r>
      <w:r w:rsidRPr="005C0367">
        <w:rPr>
          <w:rFonts w:ascii="Times New Roman" w:hAnsi="Times New Roman"/>
          <w:b/>
          <w:bCs/>
          <w:sz w:val="24"/>
        </w:rPr>
        <w:t>the following elements</w:t>
      </w:r>
      <w:r w:rsidR="00C24F25" w:rsidRPr="005C0367">
        <w:rPr>
          <w:rFonts w:ascii="Times New Roman" w:hAnsi="Times New Roman"/>
          <w:b/>
          <w:bCs/>
          <w:sz w:val="24"/>
        </w:rPr>
        <w:t xml:space="preserve">:  writing competency, professional presentation, required components, and use of technology.  An overall rating is also determined.  Rubrics used to grade all products are on </w:t>
      </w:r>
      <w:r w:rsidR="004B1194" w:rsidRPr="005C0367">
        <w:rPr>
          <w:rFonts w:ascii="Times New Roman" w:hAnsi="Times New Roman"/>
          <w:b/>
          <w:bCs/>
          <w:sz w:val="24"/>
        </w:rPr>
        <w:t>a five point scale with 5 being “meets all standards,” 3 being “consistently meets standards” and 1 being “does not meet standards.”</w:t>
      </w:r>
    </w:p>
    <w:p w:rsidR="00407ACD" w:rsidRPr="005C0367" w:rsidRDefault="00407ACD" w:rsidP="00C24F25">
      <w:pPr>
        <w:tabs>
          <w:tab w:val="left" w:pos="360"/>
          <w:tab w:val="left" w:pos="720"/>
          <w:tab w:val="left" w:pos="2880"/>
          <w:tab w:val="left" w:pos="5760"/>
          <w:tab w:val="left" w:pos="8640"/>
          <w:tab w:val="left" w:pos="10800"/>
        </w:tabs>
        <w:rPr>
          <w:rFonts w:ascii="Times New Roman" w:hAnsi="Times New Roman"/>
          <w:b/>
          <w:bCs/>
          <w:sz w:val="24"/>
        </w:rPr>
      </w:pPr>
    </w:p>
    <w:p w:rsidR="00457DBA" w:rsidRPr="005C0367" w:rsidRDefault="00407ACD">
      <w:pPr>
        <w:tabs>
          <w:tab w:val="left" w:pos="360"/>
          <w:tab w:val="left" w:pos="720"/>
          <w:tab w:val="left" w:pos="2880"/>
          <w:tab w:val="left" w:pos="5760"/>
          <w:tab w:val="left" w:pos="8640"/>
          <w:tab w:val="left" w:pos="10800"/>
        </w:tabs>
        <w:rPr>
          <w:rFonts w:ascii="Times New Roman" w:hAnsi="Times New Roman"/>
          <w:b/>
          <w:bCs/>
          <w:sz w:val="24"/>
        </w:rPr>
      </w:pPr>
      <w:r w:rsidRPr="005C0367">
        <w:rPr>
          <w:rFonts w:ascii="Times New Roman" w:hAnsi="Times New Roman"/>
          <w:b/>
          <w:bCs/>
          <w:sz w:val="24"/>
        </w:rPr>
        <w:t xml:space="preserve">Each rubric is aligned to the Council for Exceptional Children (CEC) </w:t>
      </w:r>
      <w:r w:rsidR="00B946D3" w:rsidRPr="005C0367">
        <w:rPr>
          <w:rFonts w:ascii="Times New Roman" w:hAnsi="Times New Roman"/>
          <w:b/>
          <w:bCs/>
          <w:sz w:val="24"/>
        </w:rPr>
        <w:t>standards for</w:t>
      </w:r>
      <w:r w:rsidRPr="005C0367">
        <w:rPr>
          <w:rFonts w:ascii="Times New Roman" w:hAnsi="Times New Roman"/>
          <w:b/>
          <w:bCs/>
          <w:sz w:val="24"/>
        </w:rPr>
        <w:t xml:space="preserve"> Special Education teachers</w:t>
      </w:r>
      <w:r w:rsidR="00B70C05">
        <w:rPr>
          <w:rFonts w:ascii="Times New Roman" w:hAnsi="Times New Roman"/>
          <w:b/>
          <w:bCs/>
          <w:sz w:val="24"/>
        </w:rPr>
        <w:t xml:space="preserve"> and the State of Illinois Special Education Standards</w:t>
      </w:r>
      <w:r w:rsidRPr="005C0367">
        <w:rPr>
          <w:rFonts w:ascii="Times New Roman" w:hAnsi="Times New Roman"/>
          <w:b/>
          <w:bCs/>
          <w:sz w:val="24"/>
        </w:rPr>
        <w:t xml:space="preserve">.  If the rating on the </w:t>
      </w:r>
      <w:r w:rsidR="00B946D3" w:rsidRPr="005C0367">
        <w:rPr>
          <w:rFonts w:ascii="Times New Roman" w:hAnsi="Times New Roman"/>
          <w:b/>
          <w:bCs/>
          <w:sz w:val="24"/>
        </w:rPr>
        <w:t>rubric</w:t>
      </w:r>
      <w:r w:rsidRPr="005C0367">
        <w:rPr>
          <w:rFonts w:ascii="Times New Roman" w:hAnsi="Times New Roman"/>
          <w:b/>
          <w:bCs/>
          <w:sz w:val="24"/>
        </w:rPr>
        <w:t xml:space="preserve"> reflects that the candidate meets all standards, this means the candidate’s performance has been assessed using the rubric aligned to standards as having met each of the specified CEC standards, resulting in a 5.0 rating.  A rating of 3.00 reflects the product or its required components “consistently meets standards” which means the preponderance of the standards have been met by the candidate but not all have been met.  “Does not meet” (1.00) means the candidate has not met the CEC standards at an acceptable level.  </w:t>
      </w:r>
    </w:p>
    <w:p w:rsidR="00457DBA" w:rsidRPr="005C0367" w:rsidRDefault="00457DBA">
      <w:pPr>
        <w:tabs>
          <w:tab w:val="left" w:pos="360"/>
          <w:tab w:val="left" w:pos="720"/>
          <w:tab w:val="left" w:pos="2880"/>
          <w:tab w:val="left" w:pos="5760"/>
          <w:tab w:val="left" w:pos="8640"/>
          <w:tab w:val="left" w:pos="10800"/>
        </w:tabs>
        <w:rPr>
          <w:rFonts w:ascii="Times New Roman" w:hAnsi="Times New Roman"/>
          <w:b/>
          <w:bCs/>
          <w:sz w:val="24"/>
        </w:rPr>
      </w:pPr>
    </w:p>
    <w:p w:rsidR="00457DBA" w:rsidRPr="005C0367" w:rsidRDefault="00457DBA">
      <w:pPr>
        <w:tabs>
          <w:tab w:val="left" w:pos="360"/>
          <w:tab w:val="left" w:pos="720"/>
          <w:tab w:val="left" w:pos="2880"/>
          <w:tab w:val="left" w:pos="5760"/>
          <w:tab w:val="left" w:pos="8640"/>
          <w:tab w:val="left" w:pos="10800"/>
        </w:tabs>
        <w:rPr>
          <w:rFonts w:ascii="Times New Roman" w:hAnsi="Times New Roman"/>
          <w:b/>
          <w:bCs/>
          <w:sz w:val="24"/>
        </w:rPr>
      </w:pPr>
      <w:r w:rsidRPr="005C0367">
        <w:rPr>
          <w:rFonts w:ascii="Times New Roman" w:hAnsi="Times New Roman"/>
          <w:b/>
          <w:bCs/>
          <w:sz w:val="24"/>
        </w:rPr>
        <w:t xml:space="preserve">Graphs reflecting candidate data for each of the </w:t>
      </w:r>
      <w:r w:rsidR="00113D67" w:rsidRPr="005C0367">
        <w:rPr>
          <w:rFonts w:ascii="Times New Roman" w:hAnsi="Times New Roman"/>
          <w:b/>
          <w:bCs/>
          <w:sz w:val="24"/>
        </w:rPr>
        <w:t>programmatic performance assessments</w:t>
      </w:r>
      <w:r w:rsidRPr="005C0367">
        <w:rPr>
          <w:rFonts w:ascii="Times New Roman" w:hAnsi="Times New Roman"/>
          <w:b/>
          <w:bCs/>
          <w:sz w:val="24"/>
        </w:rPr>
        <w:t xml:space="preserve"> for</w:t>
      </w:r>
      <w:r w:rsidR="00B70C05">
        <w:rPr>
          <w:rFonts w:ascii="Times New Roman" w:hAnsi="Times New Roman"/>
          <w:b/>
          <w:bCs/>
          <w:sz w:val="24"/>
        </w:rPr>
        <w:t xml:space="preserve"> spring 2015, </w:t>
      </w:r>
      <w:r w:rsidR="00113D67" w:rsidRPr="005C0367">
        <w:rPr>
          <w:rFonts w:ascii="Times New Roman" w:hAnsi="Times New Roman"/>
          <w:b/>
          <w:bCs/>
          <w:sz w:val="24"/>
        </w:rPr>
        <w:t>f</w:t>
      </w:r>
      <w:r w:rsidRPr="005C0367">
        <w:rPr>
          <w:rFonts w:ascii="Times New Roman" w:hAnsi="Times New Roman"/>
          <w:b/>
          <w:bCs/>
          <w:sz w:val="24"/>
        </w:rPr>
        <w:t xml:space="preserve">all </w:t>
      </w:r>
      <w:r w:rsidR="001C1B51" w:rsidRPr="005C0367">
        <w:rPr>
          <w:rFonts w:ascii="Times New Roman" w:hAnsi="Times New Roman"/>
          <w:b/>
          <w:bCs/>
          <w:sz w:val="24"/>
        </w:rPr>
        <w:t>20</w:t>
      </w:r>
      <w:r w:rsidR="005F0230" w:rsidRPr="005C0367">
        <w:rPr>
          <w:rFonts w:ascii="Times New Roman" w:hAnsi="Times New Roman"/>
          <w:b/>
          <w:bCs/>
          <w:sz w:val="24"/>
        </w:rPr>
        <w:t>1</w:t>
      </w:r>
      <w:r w:rsidR="00B70C05">
        <w:rPr>
          <w:rFonts w:ascii="Times New Roman" w:hAnsi="Times New Roman"/>
          <w:b/>
          <w:bCs/>
          <w:sz w:val="24"/>
        </w:rPr>
        <w:t>5</w:t>
      </w:r>
      <w:r w:rsidR="001E0886" w:rsidRPr="005C0367">
        <w:rPr>
          <w:rFonts w:ascii="Times New Roman" w:hAnsi="Times New Roman"/>
          <w:b/>
          <w:bCs/>
          <w:sz w:val="24"/>
        </w:rPr>
        <w:t xml:space="preserve">, </w:t>
      </w:r>
      <w:r w:rsidR="00113D67" w:rsidRPr="005C0367">
        <w:rPr>
          <w:rFonts w:ascii="Times New Roman" w:hAnsi="Times New Roman"/>
          <w:b/>
          <w:bCs/>
          <w:sz w:val="24"/>
        </w:rPr>
        <w:t>s</w:t>
      </w:r>
      <w:r w:rsidRPr="005C0367">
        <w:rPr>
          <w:rFonts w:ascii="Times New Roman" w:hAnsi="Times New Roman"/>
          <w:b/>
          <w:bCs/>
          <w:sz w:val="24"/>
        </w:rPr>
        <w:t xml:space="preserve">pring </w:t>
      </w:r>
      <w:r w:rsidR="001C1B51" w:rsidRPr="005C0367">
        <w:rPr>
          <w:rFonts w:ascii="Times New Roman" w:hAnsi="Times New Roman"/>
          <w:b/>
          <w:bCs/>
          <w:sz w:val="24"/>
        </w:rPr>
        <w:t>20</w:t>
      </w:r>
      <w:r w:rsidR="00113D67" w:rsidRPr="005C0367">
        <w:rPr>
          <w:rFonts w:ascii="Times New Roman" w:hAnsi="Times New Roman"/>
          <w:b/>
          <w:bCs/>
          <w:sz w:val="24"/>
        </w:rPr>
        <w:t>1</w:t>
      </w:r>
      <w:r w:rsidR="00B70C05">
        <w:rPr>
          <w:rFonts w:ascii="Times New Roman" w:hAnsi="Times New Roman"/>
          <w:b/>
          <w:bCs/>
          <w:sz w:val="24"/>
        </w:rPr>
        <w:t>6</w:t>
      </w:r>
      <w:r w:rsidR="001E0886" w:rsidRPr="005C0367">
        <w:rPr>
          <w:rFonts w:ascii="Times New Roman" w:hAnsi="Times New Roman"/>
          <w:b/>
          <w:bCs/>
          <w:sz w:val="24"/>
        </w:rPr>
        <w:t>,</w:t>
      </w:r>
      <w:r w:rsidRPr="005C0367">
        <w:rPr>
          <w:rFonts w:ascii="Times New Roman" w:hAnsi="Times New Roman"/>
          <w:b/>
          <w:bCs/>
          <w:sz w:val="24"/>
        </w:rPr>
        <w:t xml:space="preserve"> and </w:t>
      </w:r>
      <w:r w:rsidR="00113D67" w:rsidRPr="005C0367">
        <w:rPr>
          <w:rFonts w:ascii="Times New Roman" w:hAnsi="Times New Roman"/>
          <w:b/>
          <w:bCs/>
          <w:sz w:val="24"/>
        </w:rPr>
        <w:t>f</w:t>
      </w:r>
      <w:r w:rsidRPr="005C0367">
        <w:rPr>
          <w:rFonts w:ascii="Times New Roman" w:hAnsi="Times New Roman"/>
          <w:b/>
          <w:bCs/>
          <w:sz w:val="24"/>
        </w:rPr>
        <w:t xml:space="preserve">all </w:t>
      </w:r>
      <w:r w:rsidR="001C1B51" w:rsidRPr="005C0367">
        <w:rPr>
          <w:rFonts w:ascii="Times New Roman" w:hAnsi="Times New Roman"/>
          <w:b/>
          <w:bCs/>
          <w:sz w:val="24"/>
        </w:rPr>
        <w:t>20</w:t>
      </w:r>
      <w:r w:rsidR="00113D67" w:rsidRPr="005C0367">
        <w:rPr>
          <w:rFonts w:ascii="Times New Roman" w:hAnsi="Times New Roman"/>
          <w:b/>
          <w:bCs/>
          <w:sz w:val="24"/>
        </w:rPr>
        <w:t>1</w:t>
      </w:r>
      <w:r w:rsidR="00B70C05">
        <w:rPr>
          <w:rFonts w:ascii="Times New Roman" w:hAnsi="Times New Roman"/>
          <w:b/>
          <w:bCs/>
          <w:sz w:val="24"/>
        </w:rPr>
        <w:t>6</w:t>
      </w:r>
      <w:r w:rsidRPr="005C0367">
        <w:rPr>
          <w:rFonts w:ascii="Times New Roman" w:hAnsi="Times New Roman"/>
          <w:b/>
          <w:bCs/>
          <w:sz w:val="24"/>
        </w:rPr>
        <w:t xml:space="preserve"> are included with this report.  </w:t>
      </w:r>
    </w:p>
    <w:p w:rsidR="00457DBA" w:rsidRDefault="00457DBA">
      <w:pPr>
        <w:tabs>
          <w:tab w:val="left" w:pos="360"/>
          <w:tab w:val="left" w:pos="720"/>
          <w:tab w:val="left" w:pos="2880"/>
          <w:tab w:val="left" w:pos="5760"/>
          <w:tab w:val="left" w:pos="8640"/>
          <w:tab w:val="left" w:pos="10800"/>
        </w:tabs>
        <w:rPr>
          <w:b/>
          <w:bCs/>
          <w:sz w:val="24"/>
        </w:rPr>
      </w:pPr>
      <w:r>
        <w:rPr>
          <w:b/>
          <w:bCs/>
          <w:sz w:val="24"/>
        </w:rPr>
        <w:br/>
      </w:r>
    </w:p>
    <w:p w:rsidR="00457DBA" w:rsidRDefault="00457DBA" w:rsidP="00457DBA">
      <w:pPr>
        <w:tabs>
          <w:tab w:val="left" w:pos="360"/>
          <w:tab w:val="left" w:pos="720"/>
          <w:tab w:val="left" w:pos="2880"/>
          <w:tab w:val="left" w:pos="5760"/>
          <w:tab w:val="left" w:pos="8640"/>
          <w:tab w:val="left" w:pos="10800"/>
        </w:tabs>
        <w:rPr>
          <w:b/>
          <w:bCs/>
          <w:sz w:val="16"/>
          <w:szCs w:val="16"/>
        </w:rPr>
      </w:pPr>
      <w:r>
        <w:rPr>
          <w:b/>
          <w:bCs/>
          <w:sz w:val="24"/>
        </w:rPr>
        <w:br w:type="page"/>
      </w:r>
    </w:p>
    <w:p w:rsidR="00457DBA" w:rsidRDefault="00457DBA" w:rsidP="00E37893">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sidRPr="00E37893">
        <w:rPr>
          <w:rFonts w:ascii="Times New Roman" w:hAnsi="Times New Roman"/>
          <w:b/>
          <w:bCs/>
          <w:sz w:val="32"/>
          <w:szCs w:val="32"/>
          <w:u w:val="single"/>
        </w:rPr>
        <w:lastRenderedPageBreak/>
        <w:t>S</w:t>
      </w:r>
      <w:r w:rsidR="00E37893">
        <w:rPr>
          <w:rFonts w:ascii="Times New Roman" w:hAnsi="Times New Roman"/>
          <w:b/>
          <w:bCs/>
          <w:sz w:val="32"/>
          <w:szCs w:val="32"/>
          <w:u w:val="single"/>
        </w:rPr>
        <w:t>TUDENT</w:t>
      </w:r>
      <w:r w:rsidRPr="00E37893">
        <w:rPr>
          <w:rFonts w:ascii="Times New Roman" w:hAnsi="Times New Roman"/>
          <w:b/>
          <w:bCs/>
          <w:sz w:val="32"/>
          <w:szCs w:val="32"/>
          <w:u w:val="single"/>
        </w:rPr>
        <w:t xml:space="preserve"> T</w:t>
      </w:r>
      <w:r w:rsidR="00E37893">
        <w:rPr>
          <w:rFonts w:ascii="Times New Roman" w:hAnsi="Times New Roman"/>
          <w:b/>
          <w:bCs/>
          <w:sz w:val="32"/>
          <w:szCs w:val="32"/>
          <w:u w:val="single"/>
        </w:rPr>
        <w:t>EACHING</w:t>
      </w:r>
      <w:r w:rsidRPr="00E37893">
        <w:rPr>
          <w:rFonts w:ascii="Times New Roman" w:hAnsi="Times New Roman"/>
          <w:b/>
          <w:bCs/>
          <w:sz w:val="32"/>
          <w:szCs w:val="32"/>
          <w:u w:val="single"/>
        </w:rPr>
        <w:t xml:space="preserve"> E</w:t>
      </w:r>
      <w:r w:rsidR="00E37893">
        <w:rPr>
          <w:rFonts w:ascii="Times New Roman" w:hAnsi="Times New Roman"/>
          <w:b/>
          <w:bCs/>
          <w:sz w:val="32"/>
          <w:szCs w:val="32"/>
          <w:u w:val="single"/>
        </w:rPr>
        <w:t>VALUATION</w:t>
      </w:r>
      <w:r w:rsidRPr="00E37893">
        <w:rPr>
          <w:rFonts w:ascii="Times New Roman" w:hAnsi="Times New Roman"/>
          <w:b/>
          <w:bCs/>
          <w:sz w:val="32"/>
          <w:szCs w:val="32"/>
          <w:u w:val="single"/>
        </w:rPr>
        <w:t xml:space="preserve"> D</w:t>
      </w:r>
      <w:r w:rsidR="00E37893">
        <w:rPr>
          <w:rFonts w:ascii="Times New Roman" w:hAnsi="Times New Roman"/>
          <w:b/>
          <w:bCs/>
          <w:sz w:val="32"/>
          <w:szCs w:val="32"/>
          <w:u w:val="single"/>
        </w:rPr>
        <w:t>ATA</w:t>
      </w:r>
    </w:p>
    <w:p w:rsidR="007E59EF" w:rsidRDefault="007E59EF" w:rsidP="00E37893">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7E59EF" w:rsidRDefault="007E59EF" w:rsidP="00E37893">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7E59EF" w:rsidRDefault="007E59EF" w:rsidP="00E37893">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7E59EF" w:rsidRPr="00E37893" w:rsidRDefault="007E59EF" w:rsidP="00E37893">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457DBA" w:rsidRDefault="00457DBA" w:rsidP="00457DBA">
      <w:pPr>
        <w:tabs>
          <w:tab w:val="left" w:pos="360"/>
          <w:tab w:val="left" w:pos="720"/>
          <w:tab w:val="left" w:pos="2880"/>
          <w:tab w:val="left" w:pos="5760"/>
          <w:tab w:val="left" w:pos="8640"/>
          <w:tab w:val="left" w:pos="10800"/>
        </w:tabs>
        <w:rPr>
          <w:b/>
          <w:bCs/>
          <w:sz w:val="28"/>
          <w:szCs w:val="28"/>
        </w:rPr>
      </w:pPr>
    </w:p>
    <w:p w:rsidR="00457DBA" w:rsidRDefault="00457DBA" w:rsidP="00457DBA">
      <w:pPr>
        <w:tabs>
          <w:tab w:val="left" w:pos="360"/>
          <w:tab w:val="left" w:pos="720"/>
          <w:tab w:val="left" w:pos="2880"/>
          <w:tab w:val="left" w:pos="5760"/>
          <w:tab w:val="left" w:pos="8640"/>
          <w:tab w:val="left" w:pos="10800"/>
        </w:tabs>
        <w:rPr>
          <w:rFonts w:ascii="Times New Roman" w:hAnsi="Times New Roman"/>
          <w:b/>
          <w:bCs/>
          <w:sz w:val="24"/>
        </w:rPr>
      </w:pPr>
      <w:r w:rsidRPr="00AB7DFC">
        <w:rPr>
          <w:rFonts w:ascii="Times New Roman" w:hAnsi="Times New Roman"/>
          <w:b/>
          <w:bCs/>
          <w:sz w:val="24"/>
        </w:rPr>
        <w:t xml:space="preserve">The student teaching evaluation is aligned with the </w:t>
      </w:r>
      <w:r w:rsidR="0061679B" w:rsidRPr="00AB7DFC">
        <w:rPr>
          <w:rFonts w:ascii="Times New Roman" w:hAnsi="Times New Roman"/>
          <w:b/>
          <w:bCs/>
          <w:sz w:val="24"/>
        </w:rPr>
        <w:t>Illinois Professional Teaching Standards</w:t>
      </w:r>
      <w:r w:rsidRPr="00AB7DFC">
        <w:rPr>
          <w:rFonts w:ascii="Times New Roman" w:hAnsi="Times New Roman"/>
          <w:b/>
          <w:bCs/>
          <w:sz w:val="24"/>
        </w:rPr>
        <w:t xml:space="preserve">.  The “student teaching evaluation” entered </w:t>
      </w:r>
      <w:r w:rsidR="0061679B" w:rsidRPr="00AB7DFC">
        <w:rPr>
          <w:rFonts w:ascii="Times New Roman" w:hAnsi="Times New Roman"/>
          <w:b/>
          <w:bCs/>
          <w:sz w:val="24"/>
        </w:rPr>
        <w:t xml:space="preserve">into LiveText </w:t>
      </w:r>
      <w:r w:rsidRPr="00AB7DFC">
        <w:rPr>
          <w:rFonts w:ascii="Times New Roman" w:hAnsi="Times New Roman"/>
          <w:b/>
          <w:bCs/>
          <w:sz w:val="24"/>
        </w:rPr>
        <w:t xml:space="preserve">is the final evaluation and it is jointly written by the cooperating teacher and the University coordinator.  The majority of Special Education majors complete two discrete 8-week assignments and an evaluation is entered for each.   LiveText data </w:t>
      </w:r>
      <w:r w:rsidR="0061679B" w:rsidRPr="00AB7DFC">
        <w:rPr>
          <w:rFonts w:ascii="Times New Roman" w:hAnsi="Times New Roman"/>
          <w:b/>
          <w:bCs/>
          <w:sz w:val="24"/>
        </w:rPr>
        <w:t xml:space="preserve">for student teaching </w:t>
      </w:r>
      <w:r w:rsidRPr="00AB7DFC">
        <w:rPr>
          <w:rFonts w:ascii="Times New Roman" w:hAnsi="Times New Roman"/>
          <w:b/>
          <w:bCs/>
          <w:sz w:val="24"/>
        </w:rPr>
        <w:t>is generated</w:t>
      </w:r>
      <w:r w:rsidR="00B70C05">
        <w:rPr>
          <w:rFonts w:ascii="Times New Roman" w:hAnsi="Times New Roman"/>
          <w:b/>
          <w:bCs/>
          <w:sz w:val="24"/>
        </w:rPr>
        <w:t xml:space="preserve"> component by component and no </w:t>
      </w:r>
      <w:r w:rsidRPr="00AB7DFC">
        <w:rPr>
          <w:rFonts w:ascii="Times New Roman" w:hAnsi="Times New Roman"/>
          <w:b/>
          <w:bCs/>
          <w:sz w:val="24"/>
        </w:rPr>
        <w:t xml:space="preserve">holistic data across items is generated.  This data analysis capacity/limitation is inherent in LiveText.  </w:t>
      </w:r>
    </w:p>
    <w:p w:rsidR="00B70C05" w:rsidRDefault="00B70C05" w:rsidP="00457DBA">
      <w:pPr>
        <w:tabs>
          <w:tab w:val="left" w:pos="360"/>
          <w:tab w:val="left" w:pos="720"/>
          <w:tab w:val="left" w:pos="2880"/>
          <w:tab w:val="left" w:pos="5760"/>
          <w:tab w:val="left" w:pos="8640"/>
          <w:tab w:val="left" w:pos="10800"/>
        </w:tabs>
        <w:rPr>
          <w:rFonts w:ascii="Times New Roman" w:hAnsi="Times New Roman"/>
          <w:b/>
          <w:bCs/>
          <w:sz w:val="24"/>
        </w:rPr>
      </w:pPr>
    </w:p>
    <w:p w:rsidR="00B70C05" w:rsidRPr="00AB7DFC" w:rsidRDefault="00B70C05" w:rsidP="00457DBA">
      <w:pPr>
        <w:tabs>
          <w:tab w:val="left" w:pos="360"/>
          <w:tab w:val="left" w:pos="720"/>
          <w:tab w:val="left" w:pos="2880"/>
          <w:tab w:val="left" w:pos="5760"/>
          <w:tab w:val="left" w:pos="8640"/>
          <w:tab w:val="left" w:pos="10800"/>
        </w:tabs>
        <w:rPr>
          <w:rFonts w:ascii="Times New Roman" w:hAnsi="Times New Roman"/>
          <w:b/>
          <w:bCs/>
          <w:sz w:val="24"/>
        </w:rPr>
      </w:pPr>
      <w:r>
        <w:rPr>
          <w:rFonts w:ascii="Times New Roman" w:hAnsi="Times New Roman"/>
          <w:b/>
          <w:bCs/>
          <w:sz w:val="24"/>
        </w:rPr>
        <w:t xml:space="preserve">The student teaching data sets in this report were generated based on two diverse evaluation rubrics.  The rubric used 2014 through spring 2016 </w:t>
      </w:r>
      <w:r w:rsidR="00CC3ED0">
        <w:rPr>
          <w:rFonts w:ascii="Times New Roman" w:hAnsi="Times New Roman"/>
          <w:b/>
          <w:bCs/>
          <w:sz w:val="24"/>
        </w:rPr>
        <w:t>went through a significant revision to assure it was aligned to the Illinois Professional Teaching Standards (IP</w:t>
      </w:r>
      <w:r w:rsidR="0058165C">
        <w:rPr>
          <w:rFonts w:ascii="Times New Roman" w:hAnsi="Times New Roman"/>
          <w:b/>
          <w:bCs/>
          <w:sz w:val="24"/>
        </w:rPr>
        <w:t>TS) and in</w:t>
      </w:r>
      <w:r w:rsidR="00CC3ED0">
        <w:rPr>
          <w:rFonts w:ascii="Times New Roman" w:hAnsi="Times New Roman"/>
          <w:b/>
          <w:bCs/>
          <w:sz w:val="24"/>
        </w:rPr>
        <w:t xml:space="preserve"> TASC standard in apparent ways and to further refine and define performance levels.  The redesigned rubric was used fall 2016 and spring 2017.  It went through review and revisions spring 2017 based on fall 2016 use that resulted in language modifications and addition of indicators.  For this reason, </w:t>
      </w:r>
      <w:r w:rsidR="003833BE">
        <w:rPr>
          <w:rFonts w:ascii="Times New Roman" w:hAnsi="Times New Roman"/>
          <w:b/>
          <w:bCs/>
          <w:sz w:val="24"/>
        </w:rPr>
        <w:t>there</w:t>
      </w:r>
      <w:r w:rsidR="00CC3ED0">
        <w:rPr>
          <w:rFonts w:ascii="Times New Roman" w:hAnsi="Times New Roman"/>
          <w:b/>
          <w:bCs/>
          <w:sz w:val="24"/>
        </w:rPr>
        <w:t xml:space="preserve"> are indicators for which there is no data 16-17 as these were indicators added during the spring 17 re-review and revise process.</w:t>
      </w:r>
    </w:p>
    <w:p w:rsidR="0061679B" w:rsidRDefault="00B04A48">
      <w:pPr>
        <w:rPr>
          <w:b/>
          <w:bCs/>
          <w:sz w:val="16"/>
          <w:szCs w:val="16"/>
        </w:rPr>
      </w:pPr>
      <w:r>
        <w:rPr>
          <w:b/>
          <w:bCs/>
          <w:sz w:val="16"/>
          <w:szCs w:val="16"/>
        </w:rPr>
        <w:br w:type="page"/>
      </w:r>
    </w:p>
    <w:p w:rsidR="0061679B" w:rsidRDefault="0061679B" w:rsidP="00B935F5">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sidRPr="00B935F5">
        <w:rPr>
          <w:rFonts w:ascii="Times New Roman" w:hAnsi="Times New Roman"/>
          <w:b/>
          <w:bCs/>
          <w:sz w:val="32"/>
          <w:szCs w:val="32"/>
          <w:u w:val="single"/>
        </w:rPr>
        <w:lastRenderedPageBreak/>
        <w:t>I</w:t>
      </w:r>
      <w:r w:rsidR="00B935F5">
        <w:rPr>
          <w:rFonts w:ascii="Times New Roman" w:hAnsi="Times New Roman"/>
          <w:b/>
          <w:bCs/>
          <w:sz w:val="32"/>
          <w:szCs w:val="32"/>
          <w:u w:val="single"/>
        </w:rPr>
        <w:t xml:space="preserve">NTEGRATIVE </w:t>
      </w:r>
      <w:r w:rsidRPr="00B935F5">
        <w:rPr>
          <w:rFonts w:ascii="Times New Roman" w:hAnsi="Times New Roman"/>
          <w:b/>
          <w:bCs/>
          <w:sz w:val="32"/>
          <w:szCs w:val="32"/>
          <w:u w:val="single"/>
        </w:rPr>
        <w:t>L</w:t>
      </w:r>
      <w:r w:rsidR="00B935F5">
        <w:rPr>
          <w:rFonts w:ascii="Times New Roman" w:hAnsi="Times New Roman"/>
          <w:b/>
          <w:bCs/>
          <w:sz w:val="32"/>
          <w:szCs w:val="32"/>
          <w:u w:val="single"/>
        </w:rPr>
        <w:t>EARNING</w:t>
      </w:r>
      <w:r w:rsidRPr="00B935F5">
        <w:rPr>
          <w:rFonts w:ascii="Times New Roman" w:hAnsi="Times New Roman"/>
          <w:b/>
          <w:bCs/>
          <w:sz w:val="32"/>
          <w:szCs w:val="32"/>
          <w:u w:val="single"/>
        </w:rPr>
        <w:t xml:space="preserve"> A</w:t>
      </w:r>
      <w:r w:rsidR="00B935F5">
        <w:rPr>
          <w:rFonts w:ascii="Times New Roman" w:hAnsi="Times New Roman"/>
          <w:b/>
          <w:bCs/>
          <w:sz w:val="32"/>
          <w:szCs w:val="32"/>
          <w:u w:val="single"/>
        </w:rPr>
        <w:t>SSESSMENT</w:t>
      </w:r>
      <w:r w:rsidRPr="00B935F5">
        <w:rPr>
          <w:rFonts w:ascii="Times New Roman" w:hAnsi="Times New Roman"/>
          <w:b/>
          <w:bCs/>
          <w:sz w:val="32"/>
          <w:szCs w:val="32"/>
          <w:u w:val="single"/>
        </w:rPr>
        <w:t xml:space="preserve"> </w:t>
      </w:r>
      <w:r w:rsidR="00B935F5">
        <w:rPr>
          <w:rFonts w:ascii="Times New Roman" w:hAnsi="Times New Roman"/>
          <w:b/>
          <w:bCs/>
          <w:sz w:val="32"/>
          <w:szCs w:val="32"/>
          <w:u w:val="single"/>
        </w:rPr>
        <w:t>AND</w:t>
      </w:r>
      <w:r w:rsidRPr="00B935F5">
        <w:rPr>
          <w:rFonts w:ascii="Times New Roman" w:hAnsi="Times New Roman"/>
          <w:b/>
          <w:bCs/>
          <w:sz w:val="32"/>
          <w:szCs w:val="32"/>
          <w:u w:val="single"/>
        </w:rPr>
        <w:t xml:space="preserve"> D</w:t>
      </w:r>
      <w:r w:rsidR="00B935F5">
        <w:rPr>
          <w:rFonts w:ascii="Times New Roman" w:hAnsi="Times New Roman"/>
          <w:b/>
          <w:bCs/>
          <w:sz w:val="32"/>
          <w:szCs w:val="32"/>
          <w:u w:val="single"/>
        </w:rPr>
        <w:t>ATA</w:t>
      </w:r>
    </w:p>
    <w:p w:rsidR="009D3F90" w:rsidRDefault="009D3F90" w:rsidP="00B935F5">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9D3F90" w:rsidRPr="00B935F5" w:rsidRDefault="009D3F90" w:rsidP="00B935F5">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61679B" w:rsidRDefault="0061679B" w:rsidP="0061679B">
      <w:pPr>
        <w:tabs>
          <w:tab w:val="left" w:pos="360"/>
          <w:tab w:val="left" w:pos="720"/>
          <w:tab w:val="left" w:pos="2880"/>
          <w:tab w:val="left" w:pos="5760"/>
          <w:tab w:val="left" w:pos="8640"/>
          <w:tab w:val="left" w:pos="10800"/>
        </w:tabs>
        <w:rPr>
          <w:b/>
          <w:bCs/>
          <w:sz w:val="28"/>
          <w:szCs w:val="28"/>
        </w:rPr>
      </w:pPr>
    </w:p>
    <w:p w:rsidR="00CC3ED0" w:rsidRDefault="0061679B" w:rsidP="0061679B">
      <w:pPr>
        <w:tabs>
          <w:tab w:val="left" w:pos="360"/>
          <w:tab w:val="left" w:pos="720"/>
          <w:tab w:val="left" w:pos="2880"/>
          <w:tab w:val="left" w:pos="5760"/>
          <w:tab w:val="left" w:pos="8640"/>
          <w:tab w:val="left" w:pos="10800"/>
        </w:tabs>
        <w:rPr>
          <w:rFonts w:ascii="Times New Roman" w:hAnsi="Times New Roman"/>
          <w:b/>
          <w:bCs/>
          <w:sz w:val="24"/>
        </w:rPr>
      </w:pPr>
      <w:r w:rsidRPr="00B935F5">
        <w:rPr>
          <w:rFonts w:ascii="Times New Roman" w:hAnsi="Times New Roman"/>
          <w:b/>
          <w:bCs/>
          <w:sz w:val="24"/>
        </w:rPr>
        <w:t>In fall 2011 the Department piloted a programmatic assessment of integrative learning.  The assessment designed was a survey; its purpose was to ascertain the impact of varying integrative learning experiences on candidates’ and graduates’ perception of the varying integrative learning experiences</w:t>
      </w:r>
      <w:r w:rsidR="00E12DFF" w:rsidRPr="00B935F5">
        <w:rPr>
          <w:rFonts w:ascii="Times New Roman" w:hAnsi="Times New Roman"/>
          <w:b/>
          <w:bCs/>
          <w:sz w:val="24"/>
        </w:rPr>
        <w:t xml:space="preserve"> extent of impact specific to relating coursework to their professional practice.  The pilot</w:t>
      </w:r>
      <w:r w:rsidR="004A7BF1" w:rsidRPr="00B935F5">
        <w:rPr>
          <w:rFonts w:ascii="Times New Roman" w:hAnsi="Times New Roman"/>
          <w:b/>
          <w:bCs/>
          <w:sz w:val="24"/>
        </w:rPr>
        <w:t xml:space="preserve"> of the survey, spring 2012,</w:t>
      </w:r>
      <w:r w:rsidR="00E12DFF" w:rsidRPr="00B935F5">
        <w:rPr>
          <w:rFonts w:ascii="Times New Roman" w:hAnsi="Times New Roman"/>
          <w:b/>
          <w:bCs/>
          <w:sz w:val="24"/>
        </w:rPr>
        <w:t xml:space="preserve"> resulted in revisions to the survey.  The </w:t>
      </w:r>
      <w:r w:rsidR="004A7BF1" w:rsidRPr="00B935F5">
        <w:rPr>
          <w:rFonts w:ascii="Times New Roman" w:hAnsi="Times New Roman"/>
          <w:b/>
          <w:bCs/>
          <w:sz w:val="24"/>
        </w:rPr>
        <w:t xml:space="preserve">revised </w:t>
      </w:r>
      <w:r w:rsidR="00E12DFF" w:rsidRPr="00B935F5">
        <w:rPr>
          <w:rFonts w:ascii="Times New Roman" w:hAnsi="Times New Roman"/>
          <w:b/>
          <w:bCs/>
          <w:sz w:val="24"/>
        </w:rPr>
        <w:t xml:space="preserve">survey </w:t>
      </w:r>
      <w:r w:rsidR="00CC3ED0">
        <w:rPr>
          <w:rFonts w:ascii="Times New Roman" w:hAnsi="Times New Roman"/>
          <w:b/>
          <w:bCs/>
          <w:sz w:val="24"/>
        </w:rPr>
        <w:t>has been used 2013-2017.</w:t>
      </w:r>
    </w:p>
    <w:p w:rsidR="00CC3ED0" w:rsidRDefault="00CC3ED0" w:rsidP="0061679B">
      <w:pPr>
        <w:tabs>
          <w:tab w:val="left" w:pos="360"/>
          <w:tab w:val="left" w:pos="720"/>
          <w:tab w:val="left" w:pos="2880"/>
          <w:tab w:val="left" w:pos="5760"/>
          <w:tab w:val="left" w:pos="8640"/>
          <w:tab w:val="left" w:pos="10800"/>
        </w:tabs>
        <w:rPr>
          <w:rFonts w:ascii="Times New Roman" w:hAnsi="Times New Roman"/>
          <w:b/>
          <w:bCs/>
          <w:sz w:val="24"/>
        </w:rPr>
      </w:pPr>
    </w:p>
    <w:p w:rsidR="00923FA7" w:rsidRPr="00B935F5" w:rsidRDefault="00923FA7" w:rsidP="0061679B">
      <w:pPr>
        <w:tabs>
          <w:tab w:val="left" w:pos="360"/>
          <w:tab w:val="left" w:pos="720"/>
          <w:tab w:val="left" w:pos="2880"/>
          <w:tab w:val="left" w:pos="5760"/>
          <w:tab w:val="left" w:pos="8640"/>
          <w:tab w:val="left" w:pos="10800"/>
        </w:tabs>
        <w:rPr>
          <w:rFonts w:ascii="Times New Roman" w:hAnsi="Times New Roman"/>
          <w:b/>
          <w:bCs/>
          <w:sz w:val="24"/>
        </w:rPr>
      </w:pPr>
      <w:r w:rsidRPr="00B935F5">
        <w:rPr>
          <w:rFonts w:ascii="Times New Roman" w:hAnsi="Times New Roman"/>
          <w:b/>
          <w:bCs/>
          <w:sz w:val="24"/>
        </w:rPr>
        <w:t xml:space="preserve">“Integrative Learning Survey” results reflect that </w:t>
      </w:r>
      <w:r w:rsidR="00CB2CE2" w:rsidRPr="00B935F5">
        <w:rPr>
          <w:rFonts w:ascii="Times New Roman" w:hAnsi="Times New Roman"/>
          <w:b/>
          <w:bCs/>
          <w:sz w:val="24"/>
        </w:rPr>
        <w:t>fall 201</w:t>
      </w:r>
      <w:r w:rsidR="00CC3ED0">
        <w:rPr>
          <w:rFonts w:ascii="Times New Roman" w:hAnsi="Times New Roman"/>
          <w:b/>
          <w:bCs/>
          <w:sz w:val="24"/>
        </w:rPr>
        <w:t>5</w:t>
      </w:r>
      <w:r w:rsidR="00CB2CE2" w:rsidRPr="00B935F5">
        <w:rPr>
          <w:rFonts w:ascii="Times New Roman" w:hAnsi="Times New Roman"/>
          <w:b/>
          <w:bCs/>
          <w:sz w:val="24"/>
        </w:rPr>
        <w:t xml:space="preserve"> </w:t>
      </w:r>
      <w:r w:rsidRPr="00B935F5">
        <w:rPr>
          <w:rFonts w:ascii="Times New Roman" w:hAnsi="Times New Roman"/>
          <w:b/>
          <w:bCs/>
          <w:sz w:val="24"/>
        </w:rPr>
        <w:t xml:space="preserve">candidates in their capstone field experience course required to student teach, SPE 4901, collectively perceive that the SPE 4901 field experience and the practicum in their other Special Education courses (e.g. SPE 3600, 4800, 3201, 3220, and 4920) have had the “highest impact” on their integration of learning.  On a 5.00 scale with 5.0 being “high impact” and 4.00 being “moderately high” SPE 4901 field experience had a mean of </w:t>
      </w:r>
      <w:r w:rsidR="00CC3ED0">
        <w:rPr>
          <w:rFonts w:ascii="Times New Roman" w:hAnsi="Times New Roman"/>
          <w:b/>
          <w:bCs/>
          <w:sz w:val="24"/>
        </w:rPr>
        <w:t>4</w:t>
      </w:r>
      <w:r w:rsidRPr="00B935F5">
        <w:rPr>
          <w:rFonts w:ascii="Times New Roman" w:hAnsi="Times New Roman"/>
          <w:b/>
          <w:bCs/>
          <w:sz w:val="24"/>
        </w:rPr>
        <w:t>.</w:t>
      </w:r>
      <w:r w:rsidR="00CC3ED0">
        <w:rPr>
          <w:rFonts w:ascii="Times New Roman" w:hAnsi="Times New Roman"/>
          <w:b/>
          <w:bCs/>
          <w:sz w:val="24"/>
        </w:rPr>
        <w:t>56</w:t>
      </w:r>
      <w:r w:rsidRPr="00B935F5">
        <w:rPr>
          <w:rFonts w:ascii="Times New Roman" w:hAnsi="Times New Roman"/>
          <w:b/>
          <w:bCs/>
          <w:sz w:val="24"/>
        </w:rPr>
        <w:t xml:space="preserve">; other practicum had a mean of </w:t>
      </w:r>
      <w:r w:rsidR="00CC3ED0">
        <w:rPr>
          <w:rFonts w:ascii="Times New Roman" w:hAnsi="Times New Roman"/>
          <w:b/>
          <w:bCs/>
          <w:sz w:val="24"/>
        </w:rPr>
        <w:t>3.84</w:t>
      </w:r>
      <w:r w:rsidRPr="00B935F5">
        <w:rPr>
          <w:rFonts w:ascii="Times New Roman" w:hAnsi="Times New Roman"/>
          <w:b/>
          <w:bCs/>
          <w:sz w:val="24"/>
        </w:rPr>
        <w:t>.</w:t>
      </w:r>
      <w:r w:rsidR="00CC3ED0">
        <w:rPr>
          <w:rFonts w:ascii="Times New Roman" w:hAnsi="Times New Roman"/>
          <w:b/>
          <w:bCs/>
          <w:sz w:val="24"/>
        </w:rPr>
        <w:t xml:space="preserve">  </w:t>
      </w:r>
      <w:r w:rsidR="008165FA">
        <w:rPr>
          <w:rFonts w:ascii="Times New Roman" w:hAnsi="Times New Roman"/>
          <w:b/>
          <w:bCs/>
          <w:sz w:val="24"/>
        </w:rPr>
        <w:t>Fall 2016 the mean relative to input of the SPE 4901 field experiences was 4.5 (5.0 scale) reflecting “high impact” and a mean of 4.29 was reflected for all other course embedded field experiences.  Spring 2017, means were 4.76 (4901) and 4.62 (all other experiences).</w:t>
      </w:r>
    </w:p>
    <w:p w:rsidR="00B452ED" w:rsidRPr="00B935F5" w:rsidRDefault="00B452ED" w:rsidP="0061679B">
      <w:pPr>
        <w:tabs>
          <w:tab w:val="left" w:pos="360"/>
          <w:tab w:val="left" w:pos="720"/>
          <w:tab w:val="left" w:pos="2880"/>
          <w:tab w:val="left" w:pos="5760"/>
          <w:tab w:val="left" w:pos="8640"/>
          <w:tab w:val="left" w:pos="10800"/>
        </w:tabs>
        <w:rPr>
          <w:rFonts w:ascii="Times New Roman" w:hAnsi="Times New Roman"/>
          <w:b/>
          <w:bCs/>
          <w:sz w:val="24"/>
        </w:rPr>
      </w:pPr>
    </w:p>
    <w:p w:rsidR="00B452ED" w:rsidRPr="00B935F5" w:rsidRDefault="00B452ED" w:rsidP="0061679B">
      <w:pPr>
        <w:tabs>
          <w:tab w:val="left" w:pos="360"/>
          <w:tab w:val="left" w:pos="720"/>
          <w:tab w:val="left" w:pos="2880"/>
          <w:tab w:val="left" w:pos="5760"/>
          <w:tab w:val="left" w:pos="8640"/>
          <w:tab w:val="left" w:pos="10800"/>
        </w:tabs>
        <w:rPr>
          <w:rFonts w:ascii="Times New Roman" w:hAnsi="Times New Roman"/>
          <w:b/>
          <w:bCs/>
          <w:sz w:val="24"/>
        </w:rPr>
      </w:pPr>
      <w:r w:rsidRPr="00B935F5">
        <w:rPr>
          <w:rFonts w:ascii="Times New Roman" w:hAnsi="Times New Roman"/>
          <w:b/>
          <w:bCs/>
          <w:sz w:val="24"/>
        </w:rPr>
        <w:t xml:space="preserve">Special Education </w:t>
      </w:r>
      <w:r w:rsidR="008165FA">
        <w:rPr>
          <w:rFonts w:ascii="Times New Roman" w:hAnsi="Times New Roman"/>
          <w:b/>
          <w:bCs/>
          <w:sz w:val="24"/>
        </w:rPr>
        <w:t>majors fall 2015</w:t>
      </w:r>
      <w:r w:rsidRPr="00B935F5">
        <w:rPr>
          <w:rFonts w:ascii="Times New Roman" w:hAnsi="Times New Roman"/>
          <w:b/>
          <w:bCs/>
          <w:sz w:val="24"/>
        </w:rPr>
        <w:t xml:space="preserve"> perceive</w:t>
      </w:r>
      <w:r w:rsidR="008165FA">
        <w:rPr>
          <w:rFonts w:ascii="Times New Roman" w:hAnsi="Times New Roman"/>
          <w:b/>
          <w:bCs/>
          <w:sz w:val="24"/>
        </w:rPr>
        <w:t>d</w:t>
      </w:r>
      <w:r w:rsidRPr="00B935F5">
        <w:rPr>
          <w:rFonts w:ascii="Times New Roman" w:hAnsi="Times New Roman"/>
          <w:b/>
          <w:bCs/>
          <w:sz w:val="24"/>
        </w:rPr>
        <w:t xml:space="preserve"> themselves to be “integrative learners,” mean of </w:t>
      </w:r>
      <w:r w:rsidR="004347D0" w:rsidRPr="00B935F5">
        <w:rPr>
          <w:rFonts w:ascii="Times New Roman" w:hAnsi="Times New Roman"/>
          <w:b/>
          <w:bCs/>
          <w:sz w:val="24"/>
        </w:rPr>
        <w:t>2</w:t>
      </w:r>
      <w:r w:rsidRPr="00B935F5">
        <w:rPr>
          <w:rFonts w:ascii="Times New Roman" w:hAnsi="Times New Roman"/>
          <w:b/>
          <w:bCs/>
          <w:sz w:val="24"/>
        </w:rPr>
        <w:t>.</w:t>
      </w:r>
      <w:r w:rsidR="008165FA">
        <w:rPr>
          <w:rFonts w:ascii="Times New Roman" w:hAnsi="Times New Roman"/>
          <w:b/>
          <w:bCs/>
          <w:sz w:val="24"/>
        </w:rPr>
        <w:t>68</w:t>
      </w:r>
      <w:r w:rsidR="004347D0" w:rsidRPr="00B935F5">
        <w:rPr>
          <w:rFonts w:ascii="Times New Roman" w:hAnsi="Times New Roman"/>
          <w:b/>
          <w:bCs/>
          <w:sz w:val="24"/>
        </w:rPr>
        <w:t>0</w:t>
      </w:r>
      <w:r w:rsidRPr="00B935F5">
        <w:rPr>
          <w:rFonts w:ascii="Times New Roman" w:hAnsi="Times New Roman"/>
          <w:b/>
          <w:bCs/>
          <w:sz w:val="24"/>
        </w:rPr>
        <w:t xml:space="preserve"> (</w:t>
      </w:r>
      <w:r w:rsidR="004347D0" w:rsidRPr="00B935F5">
        <w:rPr>
          <w:rFonts w:ascii="Times New Roman" w:hAnsi="Times New Roman"/>
          <w:b/>
          <w:bCs/>
          <w:sz w:val="24"/>
        </w:rPr>
        <w:t>3</w:t>
      </w:r>
      <w:r w:rsidRPr="00B935F5">
        <w:rPr>
          <w:rFonts w:ascii="Times New Roman" w:hAnsi="Times New Roman"/>
          <w:b/>
          <w:bCs/>
          <w:sz w:val="24"/>
        </w:rPr>
        <w:t>.0 scale).</w:t>
      </w:r>
      <w:r w:rsidR="00675840">
        <w:rPr>
          <w:rFonts w:ascii="Times New Roman" w:hAnsi="Times New Roman"/>
          <w:b/>
          <w:bCs/>
          <w:sz w:val="24"/>
        </w:rPr>
        <w:t xml:space="preserve">  Fall 2016 candidates in SPE 4901 also perceived themselves to be “integrated learners”, mean of 2.44.  Candidates perceptions were even more strong spring 2017 with a mean of 2.76 on a 3.0 scale.</w:t>
      </w:r>
      <w:r w:rsidRPr="00B935F5">
        <w:rPr>
          <w:rFonts w:ascii="Times New Roman" w:hAnsi="Times New Roman"/>
          <w:b/>
          <w:bCs/>
          <w:sz w:val="24"/>
        </w:rPr>
        <w:t xml:space="preserve">  </w:t>
      </w:r>
    </w:p>
    <w:p w:rsidR="00B04A48" w:rsidRPr="00457DBA" w:rsidRDefault="00B04A48">
      <w:pPr>
        <w:tabs>
          <w:tab w:val="left" w:pos="360"/>
          <w:tab w:val="left" w:pos="720"/>
          <w:tab w:val="left" w:pos="2880"/>
          <w:tab w:val="left" w:pos="5760"/>
          <w:tab w:val="left" w:pos="8640"/>
          <w:tab w:val="left" w:pos="10800"/>
        </w:tabs>
        <w:rPr>
          <w:b/>
          <w:bCs/>
          <w:sz w:val="24"/>
        </w:rPr>
      </w:pPr>
    </w:p>
    <w:p w:rsidR="00B04A48" w:rsidRDefault="00B04A48">
      <w:pPr>
        <w:tabs>
          <w:tab w:val="left" w:pos="360"/>
          <w:tab w:val="left" w:pos="720"/>
          <w:tab w:val="left" w:pos="2880"/>
          <w:tab w:val="left" w:pos="5760"/>
          <w:tab w:val="left" w:pos="8640"/>
          <w:tab w:val="left" w:pos="10800"/>
        </w:tabs>
        <w:rPr>
          <w:b/>
          <w:bCs/>
          <w:sz w:val="16"/>
          <w:szCs w:val="16"/>
        </w:rPr>
      </w:pPr>
    </w:p>
    <w:p w:rsidR="00B04A48" w:rsidRDefault="00B04A48">
      <w:pPr>
        <w:tabs>
          <w:tab w:val="left" w:pos="360"/>
          <w:tab w:val="left" w:pos="720"/>
          <w:tab w:val="left" w:pos="2880"/>
          <w:tab w:val="left" w:pos="5760"/>
          <w:tab w:val="left" w:pos="8640"/>
          <w:tab w:val="left" w:pos="10800"/>
        </w:tabs>
        <w:rPr>
          <w:b/>
          <w:bCs/>
          <w:sz w:val="16"/>
          <w:szCs w:val="16"/>
        </w:rPr>
      </w:pPr>
    </w:p>
    <w:p w:rsidR="00B04A48" w:rsidRDefault="00B04A48">
      <w:pPr>
        <w:tabs>
          <w:tab w:val="left" w:pos="360"/>
          <w:tab w:val="left" w:pos="720"/>
          <w:tab w:val="left" w:pos="2880"/>
          <w:tab w:val="left" w:pos="5760"/>
          <w:tab w:val="left" w:pos="8640"/>
          <w:tab w:val="left" w:pos="10800"/>
        </w:tabs>
        <w:rPr>
          <w:b/>
          <w:bCs/>
          <w:sz w:val="16"/>
          <w:szCs w:val="16"/>
        </w:rPr>
      </w:pPr>
    </w:p>
    <w:p w:rsidR="00B04A48" w:rsidRDefault="00B04A48">
      <w:pPr>
        <w:tabs>
          <w:tab w:val="left" w:pos="360"/>
          <w:tab w:val="left" w:pos="720"/>
          <w:tab w:val="left" w:pos="2880"/>
          <w:tab w:val="left" w:pos="5760"/>
          <w:tab w:val="left" w:pos="8640"/>
          <w:tab w:val="left" w:pos="10800"/>
        </w:tabs>
        <w:rPr>
          <w:b/>
          <w:bCs/>
          <w:sz w:val="16"/>
          <w:szCs w:val="16"/>
        </w:rPr>
      </w:pPr>
    </w:p>
    <w:p w:rsidR="00673CD0" w:rsidRDefault="00673CD0" w:rsidP="00B04A48">
      <w:pPr>
        <w:tabs>
          <w:tab w:val="left" w:pos="360"/>
          <w:tab w:val="left" w:pos="720"/>
          <w:tab w:val="left" w:pos="2880"/>
          <w:tab w:val="left" w:pos="5760"/>
          <w:tab w:val="left" w:pos="8640"/>
          <w:tab w:val="left" w:pos="10800"/>
        </w:tabs>
        <w:jc w:val="center"/>
        <w:rPr>
          <w:b/>
          <w:bCs/>
          <w:sz w:val="32"/>
          <w:szCs w:val="32"/>
          <w:u w:val="single"/>
        </w:rPr>
      </w:pPr>
    </w:p>
    <w:p w:rsidR="00B74FF4" w:rsidRDefault="00B74FF4" w:rsidP="00B04A48">
      <w:pPr>
        <w:tabs>
          <w:tab w:val="left" w:pos="360"/>
          <w:tab w:val="left" w:pos="720"/>
          <w:tab w:val="left" w:pos="2880"/>
          <w:tab w:val="left" w:pos="5760"/>
          <w:tab w:val="left" w:pos="8640"/>
          <w:tab w:val="left" w:pos="10800"/>
        </w:tabs>
        <w:jc w:val="center"/>
        <w:rPr>
          <w:b/>
          <w:bCs/>
          <w:sz w:val="32"/>
          <w:szCs w:val="32"/>
          <w:u w:val="single"/>
        </w:rPr>
      </w:pPr>
    </w:p>
    <w:p w:rsidR="00B74FF4" w:rsidRDefault="00B74FF4" w:rsidP="00B04A48">
      <w:pPr>
        <w:tabs>
          <w:tab w:val="left" w:pos="360"/>
          <w:tab w:val="left" w:pos="720"/>
          <w:tab w:val="left" w:pos="2880"/>
          <w:tab w:val="left" w:pos="5760"/>
          <w:tab w:val="left" w:pos="8640"/>
          <w:tab w:val="left" w:pos="10800"/>
        </w:tabs>
        <w:jc w:val="center"/>
        <w:rPr>
          <w:b/>
          <w:bCs/>
          <w:sz w:val="32"/>
          <w:szCs w:val="32"/>
          <w:u w:val="single"/>
        </w:rPr>
      </w:pPr>
    </w:p>
    <w:p w:rsidR="00675840" w:rsidRDefault="00675840" w:rsidP="00B04A48">
      <w:pPr>
        <w:tabs>
          <w:tab w:val="left" w:pos="360"/>
          <w:tab w:val="left" w:pos="720"/>
          <w:tab w:val="left" w:pos="2880"/>
          <w:tab w:val="left" w:pos="5760"/>
          <w:tab w:val="left" w:pos="8640"/>
          <w:tab w:val="left" w:pos="10800"/>
        </w:tabs>
        <w:jc w:val="center"/>
        <w:rPr>
          <w:b/>
          <w:bCs/>
          <w:sz w:val="32"/>
          <w:szCs w:val="32"/>
          <w:u w:val="single"/>
        </w:rPr>
      </w:pPr>
    </w:p>
    <w:p w:rsidR="00675840" w:rsidRDefault="00675840" w:rsidP="00B04A48">
      <w:pPr>
        <w:tabs>
          <w:tab w:val="left" w:pos="360"/>
          <w:tab w:val="left" w:pos="720"/>
          <w:tab w:val="left" w:pos="2880"/>
          <w:tab w:val="left" w:pos="5760"/>
          <w:tab w:val="left" w:pos="8640"/>
          <w:tab w:val="left" w:pos="10800"/>
        </w:tabs>
        <w:jc w:val="center"/>
        <w:rPr>
          <w:b/>
          <w:bCs/>
          <w:sz w:val="32"/>
          <w:szCs w:val="32"/>
          <w:u w:val="single"/>
        </w:rPr>
      </w:pPr>
    </w:p>
    <w:p w:rsidR="00673CD0" w:rsidRDefault="00673CD0" w:rsidP="00B04A48">
      <w:pPr>
        <w:tabs>
          <w:tab w:val="left" w:pos="360"/>
          <w:tab w:val="left" w:pos="720"/>
          <w:tab w:val="left" w:pos="2880"/>
          <w:tab w:val="left" w:pos="5760"/>
          <w:tab w:val="left" w:pos="8640"/>
          <w:tab w:val="left" w:pos="10800"/>
        </w:tabs>
        <w:jc w:val="center"/>
        <w:rPr>
          <w:b/>
          <w:bCs/>
          <w:sz w:val="32"/>
          <w:szCs w:val="32"/>
          <w:u w:val="single"/>
        </w:rPr>
      </w:pPr>
    </w:p>
    <w:p w:rsidR="00673CD0" w:rsidRDefault="00673CD0" w:rsidP="00B04A48">
      <w:pPr>
        <w:tabs>
          <w:tab w:val="left" w:pos="360"/>
          <w:tab w:val="left" w:pos="720"/>
          <w:tab w:val="left" w:pos="2880"/>
          <w:tab w:val="left" w:pos="5760"/>
          <w:tab w:val="left" w:pos="8640"/>
          <w:tab w:val="left" w:pos="10800"/>
        </w:tabs>
        <w:jc w:val="center"/>
        <w:rPr>
          <w:b/>
          <w:bCs/>
          <w:sz w:val="32"/>
          <w:szCs w:val="32"/>
          <w:u w:val="single"/>
        </w:rPr>
      </w:pPr>
    </w:p>
    <w:p w:rsidR="00B04A48" w:rsidRPr="00634F7C" w:rsidRDefault="00B04A48" w:rsidP="00B04A48">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sidRPr="00634F7C">
        <w:rPr>
          <w:rFonts w:ascii="Times New Roman" w:hAnsi="Times New Roman"/>
          <w:b/>
          <w:bCs/>
          <w:sz w:val="32"/>
          <w:szCs w:val="32"/>
          <w:u w:val="single"/>
        </w:rPr>
        <w:t>S</w:t>
      </w:r>
      <w:r w:rsidR="00634F7C">
        <w:rPr>
          <w:rFonts w:ascii="Times New Roman" w:hAnsi="Times New Roman"/>
          <w:b/>
          <w:bCs/>
          <w:sz w:val="32"/>
          <w:szCs w:val="32"/>
          <w:u w:val="single"/>
        </w:rPr>
        <w:t>UMMARY</w:t>
      </w:r>
      <w:r w:rsidRPr="00634F7C">
        <w:rPr>
          <w:rFonts w:ascii="Times New Roman" w:hAnsi="Times New Roman"/>
          <w:b/>
          <w:bCs/>
          <w:sz w:val="32"/>
          <w:szCs w:val="32"/>
          <w:u w:val="single"/>
        </w:rPr>
        <w:t xml:space="preserve"> </w:t>
      </w:r>
      <w:r w:rsidR="00634F7C">
        <w:rPr>
          <w:rFonts w:ascii="Times New Roman" w:hAnsi="Times New Roman"/>
          <w:b/>
          <w:bCs/>
          <w:sz w:val="32"/>
          <w:szCs w:val="32"/>
          <w:u w:val="single"/>
        </w:rPr>
        <w:t>OF</w:t>
      </w:r>
      <w:r w:rsidRPr="00634F7C">
        <w:rPr>
          <w:rFonts w:ascii="Times New Roman" w:hAnsi="Times New Roman"/>
          <w:b/>
          <w:bCs/>
          <w:sz w:val="32"/>
          <w:szCs w:val="32"/>
          <w:u w:val="single"/>
        </w:rPr>
        <w:t xml:space="preserve"> </w:t>
      </w:r>
      <w:r w:rsidR="00EC009C" w:rsidRPr="00634F7C">
        <w:rPr>
          <w:rFonts w:ascii="Times New Roman" w:hAnsi="Times New Roman"/>
          <w:b/>
          <w:bCs/>
          <w:sz w:val="32"/>
          <w:szCs w:val="32"/>
          <w:u w:val="single"/>
        </w:rPr>
        <w:t>P</w:t>
      </w:r>
      <w:r w:rsidR="00634F7C">
        <w:rPr>
          <w:rFonts w:ascii="Times New Roman" w:hAnsi="Times New Roman"/>
          <w:b/>
          <w:bCs/>
          <w:sz w:val="32"/>
          <w:szCs w:val="32"/>
          <w:u w:val="single"/>
        </w:rPr>
        <w:t>ROGRAMMATIC</w:t>
      </w:r>
      <w:r w:rsidR="00EC009C" w:rsidRPr="00634F7C">
        <w:rPr>
          <w:rFonts w:ascii="Times New Roman" w:hAnsi="Times New Roman"/>
          <w:b/>
          <w:bCs/>
          <w:sz w:val="32"/>
          <w:szCs w:val="32"/>
          <w:u w:val="single"/>
        </w:rPr>
        <w:t xml:space="preserve"> P</w:t>
      </w:r>
      <w:r w:rsidR="00634F7C">
        <w:rPr>
          <w:rFonts w:ascii="Times New Roman" w:hAnsi="Times New Roman"/>
          <w:b/>
          <w:bCs/>
          <w:sz w:val="32"/>
          <w:szCs w:val="32"/>
          <w:u w:val="single"/>
        </w:rPr>
        <w:t>ERFORMANCE</w:t>
      </w:r>
      <w:r w:rsidRPr="00634F7C">
        <w:rPr>
          <w:rFonts w:ascii="Times New Roman" w:hAnsi="Times New Roman"/>
          <w:b/>
          <w:bCs/>
          <w:sz w:val="32"/>
          <w:szCs w:val="32"/>
          <w:u w:val="single"/>
        </w:rPr>
        <w:t xml:space="preserve"> A</w:t>
      </w:r>
      <w:r w:rsidR="00634F7C">
        <w:rPr>
          <w:rFonts w:ascii="Times New Roman" w:hAnsi="Times New Roman"/>
          <w:b/>
          <w:bCs/>
          <w:sz w:val="32"/>
          <w:szCs w:val="32"/>
          <w:u w:val="single"/>
        </w:rPr>
        <w:t>SSESSMENT</w:t>
      </w:r>
      <w:r w:rsidRPr="00634F7C">
        <w:rPr>
          <w:rFonts w:ascii="Times New Roman" w:hAnsi="Times New Roman"/>
          <w:b/>
          <w:bCs/>
          <w:sz w:val="32"/>
          <w:szCs w:val="32"/>
          <w:u w:val="single"/>
        </w:rPr>
        <w:t xml:space="preserve"> D</w:t>
      </w:r>
      <w:r w:rsidR="00634F7C">
        <w:rPr>
          <w:rFonts w:ascii="Times New Roman" w:hAnsi="Times New Roman"/>
          <w:b/>
          <w:bCs/>
          <w:sz w:val="32"/>
          <w:szCs w:val="32"/>
          <w:u w:val="single"/>
        </w:rPr>
        <w:t>ATA</w:t>
      </w:r>
    </w:p>
    <w:p w:rsidR="00B04A48" w:rsidRDefault="00B04A48" w:rsidP="00B04A48">
      <w:pPr>
        <w:tabs>
          <w:tab w:val="left" w:pos="360"/>
          <w:tab w:val="left" w:pos="720"/>
          <w:tab w:val="left" w:pos="2880"/>
          <w:tab w:val="left" w:pos="5760"/>
          <w:tab w:val="left" w:pos="8640"/>
          <w:tab w:val="left" w:pos="10800"/>
        </w:tabs>
        <w:rPr>
          <w:b/>
          <w:bCs/>
          <w:sz w:val="32"/>
          <w:szCs w:val="32"/>
          <w:u w:val="single"/>
        </w:rPr>
      </w:pPr>
    </w:p>
    <w:p w:rsidR="00B04A48" w:rsidRDefault="00B04A48" w:rsidP="00B04A48">
      <w:pPr>
        <w:tabs>
          <w:tab w:val="left" w:pos="360"/>
          <w:tab w:val="left" w:pos="720"/>
          <w:tab w:val="left" w:pos="2880"/>
          <w:tab w:val="left" w:pos="5760"/>
          <w:tab w:val="left" w:pos="8640"/>
          <w:tab w:val="left" w:pos="10800"/>
        </w:tabs>
        <w:rPr>
          <w:b/>
          <w:bCs/>
          <w:sz w:val="32"/>
          <w:szCs w:val="32"/>
          <w:u w:val="single"/>
        </w:rPr>
      </w:pPr>
    </w:p>
    <w:p w:rsidR="009D3F90" w:rsidRDefault="009D3F90" w:rsidP="00B04A48">
      <w:pPr>
        <w:tabs>
          <w:tab w:val="left" w:pos="360"/>
          <w:tab w:val="left" w:pos="720"/>
          <w:tab w:val="left" w:pos="2880"/>
          <w:tab w:val="left" w:pos="5760"/>
          <w:tab w:val="left" w:pos="8640"/>
          <w:tab w:val="left" w:pos="10800"/>
        </w:tabs>
        <w:rPr>
          <w:rFonts w:ascii="Times New Roman" w:hAnsi="Times New Roman"/>
          <w:b/>
          <w:bCs/>
          <w:sz w:val="24"/>
        </w:rPr>
      </w:pPr>
    </w:p>
    <w:p w:rsidR="008A597F" w:rsidRDefault="009A10D8" w:rsidP="00B04A48">
      <w:pPr>
        <w:tabs>
          <w:tab w:val="left" w:pos="360"/>
          <w:tab w:val="left" w:pos="720"/>
          <w:tab w:val="left" w:pos="2880"/>
          <w:tab w:val="left" w:pos="5760"/>
          <w:tab w:val="left" w:pos="8640"/>
          <w:tab w:val="left" w:pos="10800"/>
        </w:tabs>
        <w:rPr>
          <w:rFonts w:ascii="Times New Roman" w:hAnsi="Times New Roman"/>
          <w:b/>
          <w:bCs/>
          <w:sz w:val="24"/>
        </w:rPr>
      </w:pPr>
      <w:r w:rsidRPr="00634F7C">
        <w:rPr>
          <w:rFonts w:ascii="Times New Roman" w:hAnsi="Times New Roman"/>
          <w:b/>
          <w:bCs/>
          <w:sz w:val="24"/>
        </w:rPr>
        <w:t>A</w:t>
      </w:r>
      <w:r w:rsidR="00673CD0" w:rsidRPr="00634F7C">
        <w:rPr>
          <w:rFonts w:ascii="Times New Roman" w:hAnsi="Times New Roman"/>
          <w:b/>
          <w:bCs/>
          <w:sz w:val="24"/>
        </w:rPr>
        <w:t xml:space="preserve">ggregated data for </w:t>
      </w:r>
      <w:r w:rsidR="00675840">
        <w:rPr>
          <w:rFonts w:ascii="Times New Roman" w:hAnsi="Times New Roman"/>
          <w:b/>
          <w:bCs/>
          <w:sz w:val="24"/>
        </w:rPr>
        <w:t>15</w:t>
      </w:r>
      <w:r w:rsidR="00673CD0" w:rsidRPr="00634F7C">
        <w:rPr>
          <w:rFonts w:ascii="Times New Roman" w:hAnsi="Times New Roman"/>
          <w:b/>
          <w:bCs/>
          <w:sz w:val="24"/>
        </w:rPr>
        <w:t xml:space="preserve"> of the </w:t>
      </w:r>
      <w:r w:rsidR="00EC009C" w:rsidRPr="00634F7C">
        <w:rPr>
          <w:rFonts w:ascii="Times New Roman" w:hAnsi="Times New Roman"/>
          <w:b/>
          <w:bCs/>
          <w:sz w:val="24"/>
        </w:rPr>
        <w:t>programmatic performance assessments</w:t>
      </w:r>
      <w:r w:rsidR="00673CD0" w:rsidRPr="00634F7C">
        <w:rPr>
          <w:rFonts w:ascii="Times New Roman" w:hAnsi="Times New Roman"/>
          <w:b/>
          <w:bCs/>
          <w:sz w:val="24"/>
        </w:rPr>
        <w:t xml:space="preserve"> </w:t>
      </w:r>
      <w:r w:rsidR="00675840">
        <w:rPr>
          <w:rFonts w:ascii="Times New Roman" w:hAnsi="Times New Roman"/>
          <w:b/>
          <w:bCs/>
          <w:sz w:val="24"/>
        </w:rPr>
        <w:t>is</w:t>
      </w:r>
      <w:r w:rsidRPr="00634F7C">
        <w:rPr>
          <w:rFonts w:ascii="Times New Roman" w:hAnsi="Times New Roman"/>
          <w:b/>
          <w:bCs/>
          <w:sz w:val="24"/>
        </w:rPr>
        <w:t xml:space="preserve"> provided at the conclusion of this narrative</w:t>
      </w:r>
      <w:r w:rsidR="006C7CA4" w:rsidRPr="00634F7C">
        <w:rPr>
          <w:rFonts w:ascii="Times New Roman" w:hAnsi="Times New Roman"/>
          <w:b/>
          <w:bCs/>
          <w:sz w:val="24"/>
        </w:rPr>
        <w:t xml:space="preserve"> for </w:t>
      </w:r>
      <w:r w:rsidR="00675840">
        <w:rPr>
          <w:rFonts w:ascii="Times New Roman" w:hAnsi="Times New Roman"/>
          <w:b/>
          <w:bCs/>
          <w:sz w:val="24"/>
        </w:rPr>
        <w:t xml:space="preserve">spring 2015, </w:t>
      </w:r>
      <w:r w:rsidR="001C1B51" w:rsidRPr="00634F7C">
        <w:rPr>
          <w:rFonts w:ascii="Times New Roman" w:hAnsi="Times New Roman"/>
          <w:b/>
          <w:bCs/>
          <w:sz w:val="24"/>
        </w:rPr>
        <w:t>fall 201</w:t>
      </w:r>
      <w:r w:rsidR="00675840">
        <w:rPr>
          <w:rFonts w:ascii="Times New Roman" w:hAnsi="Times New Roman"/>
          <w:b/>
          <w:bCs/>
          <w:sz w:val="24"/>
        </w:rPr>
        <w:t>5</w:t>
      </w:r>
      <w:r w:rsidR="001C1B51" w:rsidRPr="00634F7C">
        <w:rPr>
          <w:rFonts w:ascii="Times New Roman" w:hAnsi="Times New Roman"/>
          <w:b/>
          <w:bCs/>
          <w:sz w:val="24"/>
        </w:rPr>
        <w:t>, spring 201</w:t>
      </w:r>
      <w:r w:rsidR="00675840">
        <w:rPr>
          <w:rFonts w:ascii="Times New Roman" w:hAnsi="Times New Roman"/>
          <w:b/>
          <w:bCs/>
          <w:sz w:val="24"/>
        </w:rPr>
        <w:t>6</w:t>
      </w:r>
      <w:r w:rsidR="001C1B51" w:rsidRPr="00634F7C">
        <w:rPr>
          <w:rFonts w:ascii="Times New Roman" w:hAnsi="Times New Roman"/>
          <w:b/>
          <w:bCs/>
          <w:sz w:val="24"/>
        </w:rPr>
        <w:t>, and fall 201</w:t>
      </w:r>
      <w:r w:rsidR="00675840">
        <w:rPr>
          <w:rFonts w:ascii="Times New Roman" w:hAnsi="Times New Roman"/>
          <w:b/>
          <w:bCs/>
          <w:sz w:val="24"/>
        </w:rPr>
        <w:t>6.  Data for s</w:t>
      </w:r>
      <w:r w:rsidR="006C7CA4" w:rsidRPr="00634F7C">
        <w:rPr>
          <w:rFonts w:ascii="Times New Roman" w:hAnsi="Times New Roman"/>
          <w:b/>
          <w:bCs/>
          <w:sz w:val="24"/>
        </w:rPr>
        <w:t>pring 201</w:t>
      </w:r>
      <w:r w:rsidR="00675840">
        <w:rPr>
          <w:rFonts w:ascii="Times New Roman" w:hAnsi="Times New Roman"/>
          <w:b/>
          <w:bCs/>
          <w:sz w:val="24"/>
        </w:rPr>
        <w:t>7</w:t>
      </w:r>
      <w:r w:rsidR="006C7CA4" w:rsidRPr="00634F7C">
        <w:rPr>
          <w:rFonts w:ascii="Times New Roman" w:hAnsi="Times New Roman"/>
          <w:b/>
          <w:bCs/>
          <w:sz w:val="24"/>
        </w:rPr>
        <w:t xml:space="preserve"> is not yet available.  </w:t>
      </w:r>
      <w:r w:rsidR="00407ACD" w:rsidRPr="00634F7C">
        <w:rPr>
          <w:rFonts w:ascii="Times New Roman" w:hAnsi="Times New Roman"/>
          <w:b/>
          <w:bCs/>
          <w:sz w:val="24"/>
        </w:rPr>
        <w:t xml:space="preserve">The </w:t>
      </w:r>
      <w:r w:rsidR="001C1B51" w:rsidRPr="00634F7C">
        <w:rPr>
          <w:rFonts w:ascii="Times New Roman" w:hAnsi="Times New Roman"/>
          <w:b/>
          <w:bCs/>
          <w:sz w:val="24"/>
        </w:rPr>
        <w:t xml:space="preserve">summary sheets, rubrics, and </w:t>
      </w:r>
      <w:r w:rsidR="00407ACD" w:rsidRPr="00634F7C">
        <w:rPr>
          <w:rFonts w:ascii="Times New Roman" w:hAnsi="Times New Roman"/>
          <w:b/>
          <w:bCs/>
          <w:sz w:val="24"/>
        </w:rPr>
        <w:t xml:space="preserve">data reflect the standards that are assessed by given elements of the rubrics.  On the data charts, CEC stands for Council for Exceptional Children </w:t>
      </w:r>
      <w:r w:rsidR="001C1B51" w:rsidRPr="00634F7C">
        <w:rPr>
          <w:rFonts w:ascii="Times New Roman" w:hAnsi="Times New Roman"/>
          <w:b/>
          <w:bCs/>
          <w:sz w:val="24"/>
        </w:rPr>
        <w:t>S</w:t>
      </w:r>
      <w:r w:rsidR="00407ACD" w:rsidRPr="00634F7C">
        <w:rPr>
          <w:rFonts w:ascii="Times New Roman" w:hAnsi="Times New Roman"/>
          <w:b/>
          <w:bCs/>
          <w:sz w:val="24"/>
        </w:rPr>
        <w:t xml:space="preserve">tandards.  IGC reflects the CEC Individualized General Curriculum </w:t>
      </w:r>
      <w:r w:rsidR="001C1B51" w:rsidRPr="00634F7C">
        <w:rPr>
          <w:rFonts w:ascii="Times New Roman" w:hAnsi="Times New Roman"/>
          <w:b/>
          <w:bCs/>
          <w:sz w:val="24"/>
        </w:rPr>
        <w:t>knowledge and skills,</w:t>
      </w:r>
      <w:r w:rsidR="00407ACD" w:rsidRPr="00634F7C">
        <w:rPr>
          <w:rFonts w:ascii="Times New Roman" w:hAnsi="Times New Roman"/>
          <w:b/>
          <w:bCs/>
          <w:sz w:val="24"/>
        </w:rPr>
        <w:t xml:space="preserve"> and IIC stands for CEC Individualized Independence Curriculum.  </w:t>
      </w:r>
      <w:r w:rsidR="001C1B51" w:rsidRPr="00634F7C">
        <w:rPr>
          <w:rFonts w:ascii="Times New Roman" w:hAnsi="Times New Roman"/>
          <w:b/>
          <w:bCs/>
          <w:sz w:val="24"/>
        </w:rPr>
        <w:t>IPTS reflects the Illinois Professional Teaching Standard (2013) alignment.</w:t>
      </w:r>
      <w:r w:rsidR="00474487">
        <w:rPr>
          <w:b/>
          <w:bCs/>
          <w:sz w:val="16"/>
          <w:szCs w:val="16"/>
        </w:rPr>
        <w:br w:type="page"/>
      </w:r>
      <w:r w:rsidR="00474487" w:rsidRPr="00B477BD">
        <w:rPr>
          <w:rFonts w:ascii="Times New Roman" w:hAnsi="Times New Roman"/>
          <w:b/>
          <w:bCs/>
          <w:sz w:val="24"/>
        </w:rPr>
        <w:lastRenderedPageBreak/>
        <w:t>PART TWO:</w:t>
      </w:r>
    </w:p>
    <w:p w:rsidR="00F2361A" w:rsidRDefault="00F2361A" w:rsidP="00B04A48">
      <w:pPr>
        <w:tabs>
          <w:tab w:val="left" w:pos="360"/>
          <w:tab w:val="left" w:pos="720"/>
          <w:tab w:val="left" w:pos="2880"/>
          <w:tab w:val="left" w:pos="5760"/>
          <w:tab w:val="left" w:pos="8640"/>
          <w:tab w:val="left" w:pos="10800"/>
        </w:tabs>
        <w:rPr>
          <w:rFonts w:ascii="Times New Roman" w:hAnsi="Times New Roman"/>
          <w:b/>
          <w:bCs/>
          <w:sz w:val="24"/>
        </w:rPr>
      </w:pPr>
    </w:p>
    <w:p w:rsidR="00F2361A" w:rsidRPr="00B477BD" w:rsidRDefault="00F2361A" w:rsidP="00B04A48">
      <w:pPr>
        <w:tabs>
          <w:tab w:val="left" w:pos="360"/>
          <w:tab w:val="left" w:pos="720"/>
          <w:tab w:val="left" w:pos="2880"/>
          <w:tab w:val="left" w:pos="5760"/>
          <w:tab w:val="left" w:pos="8640"/>
          <w:tab w:val="left" w:pos="10800"/>
        </w:tabs>
        <w:rPr>
          <w:rFonts w:ascii="Times New Roman" w:hAnsi="Times New Roman"/>
          <w:b/>
          <w:bCs/>
          <w:sz w:val="24"/>
        </w:rPr>
      </w:pPr>
    </w:p>
    <w:p w:rsidR="008A597F" w:rsidRPr="00B477BD" w:rsidRDefault="006C7CA4">
      <w:pPr>
        <w:tabs>
          <w:tab w:val="left" w:pos="360"/>
          <w:tab w:val="left" w:pos="720"/>
          <w:tab w:val="left" w:pos="2880"/>
          <w:tab w:val="left" w:pos="5760"/>
          <w:tab w:val="left" w:pos="8640"/>
          <w:tab w:val="left" w:pos="10800"/>
        </w:tabs>
        <w:rPr>
          <w:rFonts w:ascii="Times New Roman" w:hAnsi="Times New Roman"/>
          <w:b/>
          <w:bCs/>
          <w:sz w:val="24"/>
        </w:rPr>
      </w:pPr>
      <w:r w:rsidRPr="00B477BD">
        <w:rPr>
          <w:rFonts w:ascii="Times New Roman" w:hAnsi="Times New Roman"/>
          <w:b/>
          <w:bCs/>
          <w:sz w:val="24"/>
        </w:rPr>
        <w:t>Specific to the previous report</w:t>
      </w:r>
      <w:r w:rsidR="00794986" w:rsidRPr="00B477BD">
        <w:rPr>
          <w:rFonts w:ascii="Times New Roman" w:hAnsi="Times New Roman"/>
          <w:b/>
          <w:bCs/>
          <w:sz w:val="24"/>
        </w:rPr>
        <w:t xml:space="preserve"> which was submitted in June of 201</w:t>
      </w:r>
      <w:r w:rsidR="00675840">
        <w:rPr>
          <w:rFonts w:ascii="Times New Roman" w:hAnsi="Times New Roman"/>
          <w:b/>
          <w:bCs/>
          <w:sz w:val="24"/>
        </w:rPr>
        <w:t>4</w:t>
      </w:r>
      <w:r w:rsidRPr="00B477BD">
        <w:rPr>
          <w:rFonts w:ascii="Times New Roman" w:hAnsi="Times New Roman"/>
          <w:b/>
          <w:bCs/>
          <w:sz w:val="24"/>
        </w:rPr>
        <w:t>, the CAS</w:t>
      </w:r>
      <w:r w:rsidR="008C3398" w:rsidRPr="00B477BD">
        <w:rPr>
          <w:rFonts w:ascii="Times New Roman" w:hAnsi="Times New Roman"/>
          <w:b/>
          <w:bCs/>
          <w:sz w:val="24"/>
        </w:rPr>
        <w:t>A</w:t>
      </w:r>
      <w:r w:rsidRPr="00B477BD">
        <w:rPr>
          <w:rFonts w:ascii="Times New Roman" w:hAnsi="Times New Roman"/>
          <w:b/>
          <w:bCs/>
          <w:sz w:val="24"/>
        </w:rPr>
        <w:t xml:space="preserve"> Director </w:t>
      </w:r>
      <w:r w:rsidR="00794986" w:rsidRPr="00B477BD">
        <w:rPr>
          <w:rFonts w:ascii="Times New Roman" w:hAnsi="Times New Roman"/>
          <w:b/>
          <w:bCs/>
          <w:sz w:val="24"/>
        </w:rPr>
        <w:t xml:space="preserve">made no suggestions or comments specific to suggested changes or assessment system modifications.  An undergraduate report was not required </w:t>
      </w:r>
      <w:r w:rsidR="009E2529" w:rsidRPr="00B477BD">
        <w:rPr>
          <w:rFonts w:ascii="Times New Roman" w:hAnsi="Times New Roman"/>
          <w:b/>
          <w:bCs/>
          <w:sz w:val="24"/>
        </w:rPr>
        <w:t>June 201</w:t>
      </w:r>
      <w:r w:rsidR="00675840">
        <w:rPr>
          <w:rFonts w:ascii="Times New Roman" w:hAnsi="Times New Roman"/>
          <w:b/>
          <w:bCs/>
          <w:sz w:val="24"/>
        </w:rPr>
        <w:t>5 or in 2016</w:t>
      </w:r>
      <w:r w:rsidR="009E2529" w:rsidRPr="00B477BD">
        <w:rPr>
          <w:rFonts w:ascii="Times New Roman" w:hAnsi="Times New Roman"/>
          <w:b/>
          <w:bCs/>
          <w:sz w:val="24"/>
        </w:rPr>
        <w:t xml:space="preserve">; </w:t>
      </w:r>
      <w:r w:rsidR="00794986" w:rsidRPr="00B477BD">
        <w:rPr>
          <w:rFonts w:ascii="Times New Roman" w:hAnsi="Times New Roman"/>
          <w:b/>
          <w:bCs/>
          <w:sz w:val="24"/>
        </w:rPr>
        <w:t xml:space="preserve">data </w:t>
      </w:r>
      <w:r w:rsidR="009E2529" w:rsidRPr="00B477BD">
        <w:rPr>
          <w:rFonts w:ascii="Times New Roman" w:hAnsi="Times New Roman"/>
          <w:b/>
          <w:bCs/>
          <w:sz w:val="24"/>
        </w:rPr>
        <w:t xml:space="preserve">collected, </w:t>
      </w:r>
      <w:r w:rsidR="00794986" w:rsidRPr="00B477BD">
        <w:rPr>
          <w:rFonts w:ascii="Times New Roman" w:hAnsi="Times New Roman"/>
          <w:b/>
          <w:bCs/>
          <w:sz w:val="24"/>
        </w:rPr>
        <w:t>analyzed</w:t>
      </w:r>
      <w:r w:rsidR="009E2529" w:rsidRPr="00B477BD">
        <w:rPr>
          <w:rFonts w:ascii="Times New Roman" w:hAnsi="Times New Roman"/>
          <w:b/>
          <w:bCs/>
          <w:sz w:val="24"/>
        </w:rPr>
        <w:t xml:space="preserve">, and included in this report reflects </w:t>
      </w:r>
      <w:r w:rsidR="00675840">
        <w:rPr>
          <w:rFonts w:ascii="Times New Roman" w:hAnsi="Times New Roman"/>
          <w:b/>
          <w:bCs/>
          <w:sz w:val="24"/>
        </w:rPr>
        <w:t xml:space="preserve">spring 2015, </w:t>
      </w:r>
      <w:r w:rsidR="009E2529" w:rsidRPr="00B477BD">
        <w:rPr>
          <w:rFonts w:ascii="Times New Roman" w:hAnsi="Times New Roman"/>
          <w:b/>
          <w:bCs/>
          <w:sz w:val="24"/>
        </w:rPr>
        <w:t>fall 201</w:t>
      </w:r>
      <w:r w:rsidR="00675840">
        <w:rPr>
          <w:rFonts w:ascii="Times New Roman" w:hAnsi="Times New Roman"/>
          <w:b/>
          <w:bCs/>
          <w:sz w:val="24"/>
        </w:rPr>
        <w:t>5</w:t>
      </w:r>
      <w:r w:rsidR="009E2529" w:rsidRPr="00B477BD">
        <w:rPr>
          <w:rFonts w:ascii="Times New Roman" w:hAnsi="Times New Roman"/>
          <w:b/>
          <w:bCs/>
          <w:sz w:val="24"/>
        </w:rPr>
        <w:t>, spring 201</w:t>
      </w:r>
      <w:r w:rsidR="00675840">
        <w:rPr>
          <w:rFonts w:ascii="Times New Roman" w:hAnsi="Times New Roman"/>
          <w:b/>
          <w:bCs/>
          <w:sz w:val="24"/>
        </w:rPr>
        <w:t>6</w:t>
      </w:r>
      <w:r w:rsidR="009E2529" w:rsidRPr="00B477BD">
        <w:rPr>
          <w:rFonts w:ascii="Times New Roman" w:hAnsi="Times New Roman"/>
          <w:b/>
          <w:bCs/>
          <w:sz w:val="24"/>
        </w:rPr>
        <w:t>, and fall 201</w:t>
      </w:r>
      <w:r w:rsidR="00675840">
        <w:rPr>
          <w:rFonts w:ascii="Times New Roman" w:hAnsi="Times New Roman"/>
          <w:b/>
          <w:bCs/>
          <w:sz w:val="24"/>
        </w:rPr>
        <w:t>6</w:t>
      </w:r>
      <w:r w:rsidR="009E2529" w:rsidRPr="00B477BD">
        <w:rPr>
          <w:rFonts w:ascii="Times New Roman" w:hAnsi="Times New Roman"/>
          <w:b/>
          <w:bCs/>
          <w:sz w:val="24"/>
        </w:rPr>
        <w:t>. Spring 201</w:t>
      </w:r>
      <w:r w:rsidR="00675840">
        <w:rPr>
          <w:rFonts w:ascii="Times New Roman" w:hAnsi="Times New Roman"/>
          <w:b/>
          <w:bCs/>
          <w:sz w:val="24"/>
        </w:rPr>
        <w:t>7</w:t>
      </w:r>
      <w:r w:rsidR="009E2529" w:rsidRPr="00B477BD">
        <w:rPr>
          <w:rFonts w:ascii="Times New Roman" w:hAnsi="Times New Roman"/>
          <w:b/>
          <w:bCs/>
          <w:sz w:val="24"/>
        </w:rPr>
        <w:t xml:space="preserve"> data was not available by the due date of this report. </w:t>
      </w:r>
      <w:r w:rsidR="00794986" w:rsidRPr="00B477BD">
        <w:rPr>
          <w:rFonts w:ascii="Times New Roman" w:hAnsi="Times New Roman"/>
          <w:b/>
          <w:bCs/>
          <w:sz w:val="24"/>
        </w:rPr>
        <w:t xml:space="preserve">  </w:t>
      </w:r>
    </w:p>
    <w:p w:rsidR="008A597F" w:rsidRPr="00B477BD" w:rsidRDefault="008A597F">
      <w:pPr>
        <w:tabs>
          <w:tab w:val="left" w:pos="360"/>
          <w:tab w:val="left" w:pos="720"/>
          <w:tab w:val="left" w:pos="2880"/>
          <w:tab w:val="left" w:pos="5760"/>
          <w:tab w:val="left" w:pos="8640"/>
          <w:tab w:val="left" w:pos="10800"/>
        </w:tabs>
        <w:rPr>
          <w:rFonts w:ascii="Times New Roman" w:hAnsi="Times New Roman"/>
          <w:b/>
          <w:bCs/>
          <w:sz w:val="24"/>
        </w:rPr>
      </w:pPr>
    </w:p>
    <w:p w:rsidR="008A597F" w:rsidRDefault="008A597F">
      <w:pPr>
        <w:tabs>
          <w:tab w:val="left" w:pos="360"/>
          <w:tab w:val="left" w:pos="720"/>
          <w:tab w:val="left" w:pos="2880"/>
          <w:tab w:val="left" w:pos="5760"/>
          <w:tab w:val="left" w:pos="8640"/>
          <w:tab w:val="left" w:pos="10800"/>
        </w:tabs>
        <w:rPr>
          <w:rFonts w:ascii="Times New Roman" w:hAnsi="Times New Roman"/>
          <w:b/>
          <w:bCs/>
          <w:sz w:val="24"/>
        </w:rPr>
      </w:pPr>
      <w:r w:rsidRPr="00B477BD">
        <w:rPr>
          <w:rFonts w:ascii="Times New Roman" w:hAnsi="Times New Roman"/>
          <w:b/>
          <w:bCs/>
          <w:sz w:val="24"/>
        </w:rPr>
        <w:t>PART THREE</w:t>
      </w:r>
    </w:p>
    <w:p w:rsidR="00F2361A" w:rsidRDefault="00F2361A">
      <w:pPr>
        <w:tabs>
          <w:tab w:val="left" w:pos="360"/>
          <w:tab w:val="left" w:pos="720"/>
          <w:tab w:val="left" w:pos="2880"/>
          <w:tab w:val="left" w:pos="5760"/>
          <w:tab w:val="left" w:pos="8640"/>
          <w:tab w:val="left" w:pos="10800"/>
        </w:tabs>
        <w:rPr>
          <w:rFonts w:ascii="Times New Roman" w:hAnsi="Times New Roman"/>
          <w:b/>
          <w:bCs/>
          <w:sz w:val="24"/>
        </w:rPr>
      </w:pPr>
    </w:p>
    <w:p w:rsidR="00F2361A" w:rsidRPr="00B477BD" w:rsidRDefault="00F2361A">
      <w:pPr>
        <w:tabs>
          <w:tab w:val="left" w:pos="360"/>
          <w:tab w:val="left" w:pos="720"/>
          <w:tab w:val="left" w:pos="2880"/>
          <w:tab w:val="left" w:pos="5760"/>
          <w:tab w:val="left" w:pos="8640"/>
          <w:tab w:val="left" w:pos="10800"/>
        </w:tabs>
        <w:rPr>
          <w:rFonts w:ascii="Times New Roman" w:hAnsi="Times New Roman"/>
          <w:b/>
          <w:bCs/>
          <w:sz w:val="24"/>
        </w:rPr>
      </w:pPr>
    </w:p>
    <w:p w:rsidR="00474487" w:rsidRPr="00B477BD" w:rsidRDefault="00474487">
      <w:pPr>
        <w:rPr>
          <w:rFonts w:ascii="Times New Roman" w:hAnsi="Times New Roman"/>
          <w:b/>
          <w:bCs/>
          <w:sz w:val="24"/>
        </w:rPr>
      </w:pPr>
      <w:r w:rsidRPr="00B477BD">
        <w:rPr>
          <w:rFonts w:ascii="Times New Roman" w:hAnsi="Times New Roman"/>
          <w:b/>
          <w:bCs/>
          <w:sz w:val="24"/>
        </w:rPr>
        <w:t>Summarize changes and improvements in curriculum, instruction, and learning that have resulted from the implementation of your assessment program.</w:t>
      </w:r>
    </w:p>
    <w:p w:rsidR="00474487" w:rsidRPr="00B477BD" w:rsidRDefault="00474487">
      <w:pPr>
        <w:rPr>
          <w:rFonts w:ascii="Times New Roman" w:hAnsi="Times New Roman"/>
          <w:b/>
          <w:bCs/>
          <w:sz w:val="24"/>
        </w:rPr>
      </w:pPr>
    </w:p>
    <w:p w:rsidR="00474487" w:rsidRPr="00B477BD" w:rsidRDefault="00474487" w:rsidP="00673CD0">
      <w:pPr>
        <w:numPr>
          <w:ilvl w:val="0"/>
          <w:numId w:val="24"/>
        </w:numPr>
        <w:rPr>
          <w:rFonts w:ascii="Times New Roman" w:hAnsi="Times New Roman"/>
          <w:b/>
          <w:bCs/>
          <w:sz w:val="24"/>
        </w:rPr>
      </w:pPr>
      <w:r w:rsidRPr="00B477BD">
        <w:rPr>
          <w:rFonts w:ascii="Times New Roman" w:hAnsi="Times New Roman"/>
          <w:b/>
          <w:bCs/>
          <w:sz w:val="24"/>
        </w:rPr>
        <w:t xml:space="preserve">Program strengths </w:t>
      </w:r>
      <w:r w:rsidR="00673CD0" w:rsidRPr="00B477BD">
        <w:rPr>
          <w:rFonts w:ascii="Times New Roman" w:hAnsi="Times New Roman"/>
          <w:b/>
          <w:bCs/>
          <w:sz w:val="24"/>
        </w:rPr>
        <w:t xml:space="preserve">reflected in portfolios and analysis of </w:t>
      </w:r>
      <w:r w:rsidR="00794986" w:rsidRPr="00B477BD">
        <w:rPr>
          <w:rFonts w:ascii="Times New Roman" w:hAnsi="Times New Roman"/>
          <w:b/>
          <w:bCs/>
          <w:sz w:val="24"/>
        </w:rPr>
        <w:t>p</w:t>
      </w:r>
      <w:r w:rsidR="00FE5DF8" w:rsidRPr="00B477BD">
        <w:rPr>
          <w:rFonts w:ascii="Times New Roman" w:hAnsi="Times New Roman"/>
          <w:b/>
          <w:bCs/>
          <w:sz w:val="24"/>
        </w:rPr>
        <w:t>erformance</w:t>
      </w:r>
      <w:r w:rsidR="00794986" w:rsidRPr="00B477BD">
        <w:rPr>
          <w:rFonts w:ascii="Times New Roman" w:hAnsi="Times New Roman"/>
          <w:b/>
          <w:bCs/>
          <w:sz w:val="24"/>
        </w:rPr>
        <w:t xml:space="preserve"> assessment data</w:t>
      </w:r>
      <w:r w:rsidRPr="00B477BD">
        <w:rPr>
          <w:rFonts w:ascii="Times New Roman" w:hAnsi="Times New Roman"/>
          <w:b/>
          <w:bCs/>
          <w:sz w:val="24"/>
        </w:rPr>
        <w:t>:</w:t>
      </w:r>
    </w:p>
    <w:p w:rsidR="00673CD0" w:rsidRPr="00B477BD" w:rsidRDefault="00673CD0" w:rsidP="00673CD0">
      <w:pPr>
        <w:ind w:left="360"/>
        <w:rPr>
          <w:rFonts w:ascii="Times New Roman" w:hAnsi="Times New Roman"/>
          <w:b/>
          <w:bCs/>
          <w:sz w:val="24"/>
        </w:rPr>
      </w:pPr>
    </w:p>
    <w:p w:rsidR="00673CD0" w:rsidRPr="00B477BD" w:rsidRDefault="00FE5DF8" w:rsidP="00673CD0">
      <w:pPr>
        <w:numPr>
          <w:ilvl w:val="1"/>
          <w:numId w:val="24"/>
        </w:numPr>
        <w:rPr>
          <w:rFonts w:ascii="Times New Roman" w:hAnsi="Times New Roman"/>
          <w:b/>
          <w:bCs/>
          <w:sz w:val="24"/>
        </w:rPr>
      </w:pPr>
      <w:r w:rsidRPr="00B477BD">
        <w:rPr>
          <w:rFonts w:ascii="Times New Roman" w:hAnsi="Times New Roman"/>
          <w:b/>
          <w:bCs/>
          <w:sz w:val="24"/>
        </w:rPr>
        <w:t>The majority of c</w:t>
      </w:r>
      <w:r w:rsidR="00B477BD">
        <w:rPr>
          <w:rFonts w:ascii="Times New Roman" w:hAnsi="Times New Roman"/>
          <w:b/>
          <w:bCs/>
          <w:sz w:val="24"/>
        </w:rPr>
        <w:t>andidates meet</w:t>
      </w:r>
      <w:r w:rsidRPr="00B477BD">
        <w:rPr>
          <w:rFonts w:ascii="Times New Roman" w:hAnsi="Times New Roman"/>
          <w:b/>
          <w:bCs/>
          <w:sz w:val="24"/>
        </w:rPr>
        <w:t xml:space="preserve"> or exceed</w:t>
      </w:r>
      <w:r w:rsidR="00673CD0" w:rsidRPr="00B477BD">
        <w:rPr>
          <w:rFonts w:ascii="Times New Roman" w:hAnsi="Times New Roman"/>
          <w:b/>
          <w:bCs/>
          <w:sz w:val="24"/>
        </w:rPr>
        <w:t xml:space="preserve"> standards</w:t>
      </w:r>
      <w:r w:rsidR="00A912AA" w:rsidRPr="00B477BD">
        <w:rPr>
          <w:rFonts w:ascii="Times New Roman" w:hAnsi="Times New Roman"/>
          <w:b/>
          <w:bCs/>
          <w:sz w:val="24"/>
        </w:rPr>
        <w:t xml:space="preserve"> </w:t>
      </w:r>
      <w:r w:rsidR="00A41B21" w:rsidRPr="00B477BD">
        <w:rPr>
          <w:rFonts w:ascii="Times New Roman" w:hAnsi="Times New Roman"/>
          <w:b/>
          <w:bCs/>
          <w:sz w:val="24"/>
        </w:rPr>
        <w:t>across the elements of the varying assessments</w:t>
      </w:r>
      <w:r w:rsidR="00761843" w:rsidRPr="00B477BD">
        <w:rPr>
          <w:rFonts w:ascii="Times New Roman" w:hAnsi="Times New Roman"/>
          <w:b/>
          <w:bCs/>
          <w:sz w:val="24"/>
        </w:rPr>
        <w:t xml:space="preserve"> and portfolio artifacts</w:t>
      </w:r>
      <w:r w:rsidR="00673CD0" w:rsidRPr="00B477BD">
        <w:rPr>
          <w:rFonts w:ascii="Times New Roman" w:hAnsi="Times New Roman"/>
          <w:b/>
          <w:bCs/>
          <w:sz w:val="24"/>
        </w:rPr>
        <w:t>.</w:t>
      </w:r>
    </w:p>
    <w:p w:rsidR="00FB51C2" w:rsidRPr="00B477BD" w:rsidRDefault="00A912AA" w:rsidP="00FB51C2">
      <w:pPr>
        <w:numPr>
          <w:ilvl w:val="0"/>
          <w:numId w:val="11"/>
        </w:numPr>
        <w:tabs>
          <w:tab w:val="left" w:pos="9540"/>
        </w:tabs>
        <w:spacing w:before="120" w:after="120"/>
        <w:rPr>
          <w:rFonts w:ascii="Times New Roman" w:hAnsi="Times New Roman"/>
          <w:b/>
          <w:bCs/>
          <w:sz w:val="24"/>
        </w:rPr>
      </w:pPr>
      <w:r w:rsidRPr="00B477BD">
        <w:rPr>
          <w:rFonts w:ascii="Times New Roman" w:hAnsi="Times New Roman"/>
          <w:b/>
          <w:bCs/>
          <w:sz w:val="24"/>
        </w:rPr>
        <w:t xml:space="preserve">Candidate performance on EWP and </w:t>
      </w:r>
      <w:r w:rsidR="00675840">
        <w:rPr>
          <w:rFonts w:ascii="Times New Roman" w:hAnsi="Times New Roman"/>
          <w:b/>
          <w:bCs/>
          <w:sz w:val="24"/>
        </w:rPr>
        <w:t>speaking (CMN) and Senior Seminar meet or exceed University averages.</w:t>
      </w:r>
      <w:r w:rsidRPr="00B477BD">
        <w:rPr>
          <w:rFonts w:ascii="Times New Roman" w:hAnsi="Times New Roman"/>
          <w:b/>
          <w:bCs/>
          <w:sz w:val="24"/>
        </w:rPr>
        <w:t xml:space="preserve"> </w:t>
      </w:r>
    </w:p>
    <w:p w:rsidR="00A912AA" w:rsidRDefault="00A912AA" w:rsidP="00FB51C2">
      <w:pPr>
        <w:numPr>
          <w:ilvl w:val="0"/>
          <w:numId w:val="11"/>
        </w:numPr>
        <w:tabs>
          <w:tab w:val="left" w:pos="9540"/>
        </w:tabs>
        <w:spacing w:before="120" w:after="120"/>
        <w:rPr>
          <w:rFonts w:ascii="Times New Roman" w:hAnsi="Times New Roman"/>
          <w:b/>
          <w:bCs/>
          <w:sz w:val="24"/>
        </w:rPr>
      </w:pPr>
      <w:r w:rsidRPr="00B477BD">
        <w:rPr>
          <w:rFonts w:ascii="Times New Roman" w:hAnsi="Times New Roman"/>
          <w:b/>
          <w:bCs/>
          <w:sz w:val="24"/>
        </w:rPr>
        <w:t xml:space="preserve">The majority of portfolio products are acceptable on first submission.  </w:t>
      </w:r>
    </w:p>
    <w:p w:rsidR="00675840" w:rsidRDefault="00675840" w:rsidP="00675840">
      <w:pPr>
        <w:numPr>
          <w:ilvl w:val="0"/>
          <w:numId w:val="11"/>
        </w:numPr>
        <w:rPr>
          <w:rFonts w:ascii="Times New Roman" w:hAnsi="Times New Roman"/>
          <w:b/>
          <w:bCs/>
          <w:sz w:val="24"/>
        </w:rPr>
      </w:pPr>
      <w:r w:rsidRPr="00B477BD">
        <w:rPr>
          <w:rFonts w:ascii="Times New Roman" w:hAnsi="Times New Roman"/>
          <w:b/>
          <w:bCs/>
          <w:sz w:val="24"/>
        </w:rPr>
        <w:t>Program assessment system is very extensive with all facets of the assessment system aligned to the CEC and State of Illinois</w:t>
      </w:r>
      <w:r>
        <w:rPr>
          <w:rFonts w:ascii="Times New Roman" w:hAnsi="Times New Roman"/>
          <w:b/>
          <w:bCs/>
          <w:sz w:val="24"/>
        </w:rPr>
        <w:t xml:space="preserve"> S</w:t>
      </w:r>
      <w:r w:rsidRPr="00B477BD">
        <w:rPr>
          <w:rFonts w:ascii="Times New Roman" w:hAnsi="Times New Roman"/>
          <w:b/>
          <w:bCs/>
          <w:sz w:val="24"/>
        </w:rPr>
        <w:t xml:space="preserve">tandards. </w:t>
      </w:r>
    </w:p>
    <w:p w:rsidR="00675840" w:rsidRPr="00B477BD" w:rsidRDefault="00675840" w:rsidP="00FB51C2">
      <w:pPr>
        <w:numPr>
          <w:ilvl w:val="0"/>
          <w:numId w:val="11"/>
        </w:numPr>
        <w:tabs>
          <w:tab w:val="left" w:pos="9540"/>
        </w:tabs>
        <w:spacing w:before="120" w:after="120"/>
        <w:rPr>
          <w:rFonts w:ascii="Times New Roman" w:hAnsi="Times New Roman"/>
          <w:b/>
          <w:bCs/>
          <w:sz w:val="24"/>
        </w:rPr>
      </w:pPr>
      <w:r>
        <w:rPr>
          <w:rFonts w:ascii="Times New Roman" w:hAnsi="Times New Roman"/>
          <w:b/>
          <w:bCs/>
          <w:sz w:val="24"/>
        </w:rPr>
        <w:t>Candidates have been successful in passing edTPA.</w:t>
      </w:r>
    </w:p>
    <w:p w:rsidR="006E1897" w:rsidRPr="00B477BD" w:rsidRDefault="006E1897" w:rsidP="006C11F7">
      <w:pPr>
        <w:ind w:left="1080"/>
        <w:rPr>
          <w:rFonts w:ascii="Times New Roman" w:hAnsi="Times New Roman"/>
          <w:b/>
          <w:bCs/>
          <w:sz w:val="24"/>
        </w:rPr>
      </w:pPr>
    </w:p>
    <w:p w:rsidR="00474487" w:rsidRPr="00B477BD" w:rsidRDefault="00474487" w:rsidP="006C11F7">
      <w:pPr>
        <w:ind w:left="1080"/>
        <w:rPr>
          <w:rFonts w:ascii="Times New Roman" w:hAnsi="Times New Roman"/>
          <w:b/>
          <w:bCs/>
          <w:sz w:val="24"/>
        </w:rPr>
      </w:pPr>
      <w:r w:rsidRPr="00B477BD">
        <w:rPr>
          <w:rFonts w:ascii="Times New Roman" w:hAnsi="Times New Roman"/>
          <w:b/>
          <w:bCs/>
          <w:sz w:val="24"/>
        </w:rPr>
        <w:t>Improvements/Changes Planned</w:t>
      </w:r>
      <w:r w:rsidR="00A41B21" w:rsidRPr="00B477BD">
        <w:rPr>
          <w:rFonts w:ascii="Times New Roman" w:hAnsi="Times New Roman"/>
          <w:b/>
          <w:bCs/>
          <w:sz w:val="24"/>
        </w:rPr>
        <w:t xml:space="preserve"> and Accomplished</w:t>
      </w:r>
      <w:r w:rsidRPr="00B477BD">
        <w:rPr>
          <w:rFonts w:ascii="Times New Roman" w:hAnsi="Times New Roman"/>
          <w:b/>
          <w:bCs/>
          <w:sz w:val="24"/>
        </w:rPr>
        <w:t xml:space="preserve"> </w:t>
      </w:r>
    </w:p>
    <w:p w:rsidR="00682F59" w:rsidRPr="00B477BD" w:rsidRDefault="00682F59">
      <w:pPr>
        <w:ind w:left="720"/>
        <w:rPr>
          <w:rFonts w:ascii="Times New Roman" w:hAnsi="Times New Roman"/>
          <w:b/>
          <w:bCs/>
          <w:sz w:val="24"/>
        </w:rPr>
      </w:pPr>
    </w:p>
    <w:p w:rsidR="00A9699C" w:rsidRDefault="00C64380" w:rsidP="00A9699C">
      <w:pPr>
        <w:numPr>
          <w:ilvl w:val="0"/>
          <w:numId w:val="13"/>
        </w:numPr>
        <w:spacing w:before="120" w:after="120"/>
        <w:rPr>
          <w:rFonts w:ascii="Times New Roman" w:hAnsi="Times New Roman"/>
          <w:b/>
          <w:bCs/>
          <w:sz w:val="24"/>
        </w:rPr>
      </w:pPr>
      <w:r w:rsidRPr="00B477BD">
        <w:rPr>
          <w:rFonts w:ascii="Times New Roman" w:hAnsi="Times New Roman"/>
          <w:b/>
          <w:bCs/>
          <w:sz w:val="24"/>
        </w:rPr>
        <w:t xml:space="preserve">Rubrics </w:t>
      </w:r>
      <w:r w:rsidR="00C94401" w:rsidRPr="00B477BD">
        <w:rPr>
          <w:rFonts w:ascii="Times New Roman" w:hAnsi="Times New Roman"/>
          <w:b/>
          <w:bCs/>
          <w:sz w:val="24"/>
        </w:rPr>
        <w:t xml:space="preserve">refinement </w:t>
      </w:r>
      <w:r w:rsidR="00A9699C">
        <w:rPr>
          <w:rFonts w:ascii="Times New Roman" w:hAnsi="Times New Roman"/>
          <w:b/>
          <w:bCs/>
          <w:sz w:val="24"/>
        </w:rPr>
        <w:t>to align to the 2012 CEC Standards occurred during the academic years included in this report</w:t>
      </w:r>
      <w:r w:rsidR="006E1897" w:rsidRPr="00B477BD">
        <w:rPr>
          <w:rFonts w:ascii="Times New Roman" w:hAnsi="Times New Roman"/>
          <w:b/>
          <w:bCs/>
          <w:sz w:val="24"/>
        </w:rPr>
        <w:t xml:space="preserve">.  </w:t>
      </w:r>
      <w:r w:rsidR="00A41B21" w:rsidRPr="00B477BD">
        <w:rPr>
          <w:rFonts w:ascii="Times New Roman" w:hAnsi="Times New Roman"/>
          <w:b/>
          <w:bCs/>
          <w:sz w:val="24"/>
        </w:rPr>
        <w:t>Data is systematically collected, analyzed and used for purposes of program improvement.  T</w:t>
      </w:r>
      <w:r w:rsidR="006C11F7" w:rsidRPr="00B477BD">
        <w:rPr>
          <w:rFonts w:ascii="Times New Roman" w:hAnsi="Times New Roman"/>
          <w:b/>
          <w:bCs/>
          <w:sz w:val="24"/>
        </w:rPr>
        <w:t xml:space="preserve">he data </w:t>
      </w:r>
      <w:r w:rsidR="003B7FD8">
        <w:rPr>
          <w:rFonts w:ascii="Times New Roman" w:hAnsi="Times New Roman"/>
          <w:b/>
          <w:bCs/>
          <w:sz w:val="24"/>
        </w:rPr>
        <w:t xml:space="preserve">sets </w:t>
      </w:r>
      <w:r w:rsidR="006C11F7" w:rsidRPr="00B477BD">
        <w:rPr>
          <w:rFonts w:ascii="Times New Roman" w:hAnsi="Times New Roman"/>
          <w:b/>
          <w:bCs/>
          <w:sz w:val="24"/>
        </w:rPr>
        <w:t>g</w:t>
      </w:r>
      <w:r w:rsidR="006E1897" w:rsidRPr="00B477BD">
        <w:rPr>
          <w:rFonts w:ascii="Times New Roman" w:hAnsi="Times New Roman"/>
          <w:b/>
          <w:bCs/>
          <w:sz w:val="24"/>
        </w:rPr>
        <w:t xml:space="preserve">enerated through SPSS </w:t>
      </w:r>
      <w:r w:rsidR="00A912AA" w:rsidRPr="00B477BD">
        <w:rPr>
          <w:rFonts w:ascii="Times New Roman" w:hAnsi="Times New Roman"/>
          <w:b/>
          <w:bCs/>
          <w:sz w:val="24"/>
        </w:rPr>
        <w:t xml:space="preserve">AY </w:t>
      </w:r>
      <w:r w:rsidR="00A41B21" w:rsidRPr="00B477BD">
        <w:rPr>
          <w:rFonts w:ascii="Times New Roman" w:hAnsi="Times New Roman"/>
          <w:b/>
          <w:bCs/>
          <w:sz w:val="24"/>
        </w:rPr>
        <w:t>1</w:t>
      </w:r>
      <w:r w:rsidR="00A9699C">
        <w:rPr>
          <w:rFonts w:ascii="Times New Roman" w:hAnsi="Times New Roman"/>
          <w:b/>
          <w:bCs/>
          <w:sz w:val="24"/>
        </w:rPr>
        <w:t>5</w:t>
      </w:r>
      <w:r w:rsidR="00C94401" w:rsidRPr="00B477BD">
        <w:rPr>
          <w:rFonts w:ascii="Times New Roman" w:hAnsi="Times New Roman"/>
          <w:b/>
          <w:bCs/>
          <w:sz w:val="24"/>
        </w:rPr>
        <w:t>-1</w:t>
      </w:r>
      <w:r w:rsidR="00A9699C">
        <w:rPr>
          <w:rFonts w:ascii="Times New Roman" w:hAnsi="Times New Roman"/>
          <w:b/>
          <w:bCs/>
          <w:sz w:val="24"/>
        </w:rPr>
        <w:t>6</w:t>
      </w:r>
      <w:r w:rsidR="00A96FA7" w:rsidRPr="00B477BD">
        <w:rPr>
          <w:rFonts w:ascii="Times New Roman" w:hAnsi="Times New Roman"/>
          <w:b/>
          <w:bCs/>
          <w:sz w:val="24"/>
        </w:rPr>
        <w:t xml:space="preserve"> and </w:t>
      </w:r>
      <w:r w:rsidR="00A9699C">
        <w:rPr>
          <w:rFonts w:ascii="Times New Roman" w:hAnsi="Times New Roman"/>
          <w:b/>
          <w:bCs/>
          <w:sz w:val="24"/>
        </w:rPr>
        <w:t>fall 2016</w:t>
      </w:r>
      <w:r w:rsidR="003B7FD8">
        <w:rPr>
          <w:rFonts w:ascii="Times New Roman" w:hAnsi="Times New Roman"/>
          <w:b/>
          <w:bCs/>
          <w:sz w:val="24"/>
        </w:rPr>
        <w:t xml:space="preserve"> are</w:t>
      </w:r>
      <w:r w:rsidR="00A912AA" w:rsidRPr="00B477BD">
        <w:rPr>
          <w:rFonts w:ascii="Times New Roman" w:hAnsi="Times New Roman"/>
          <w:b/>
          <w:bCs/>
          <w:sz w:val="24"/>
        </w:rPr>
        <w:t xml:space="preserve"> </w:t>
      </w:r>
      <w:r w:rsidR="006C11F7" w:rsidRPr="00B477BD">
        <w:rPr>
          <w:rFonts w:ascii="Times New Roman" w:hAnsi="Times New Roman"/>
          <w:b/>
          <w:bCs/>
          <w:sz w:val="24"/>
        </w:rPr>
        <w:t xml:space="preserve">included in this report. </w:t>
      </w:r>
    </w:p>
    <w:p w:rsidR="00A9699C" w:rsidRDefault="00A9699C" w:rsidP="00A9699C">
      <w:pPr>
        <w:numPr>
          <w:ilvl w:val="0"/>
          <w:numId w:val="13"/>
        </w:numPr>
        <w:spacing w:before="120" w:after="120"/>
        <w:rPr>
          <w:rFonts w:ascii="Times New Roman" w:hAnsi="Times New Roman"/>
          <w:b/>
          <w:bCs/>
          <w:sz w:val="24"/>
        </w:rPr>
      </w:pPr>
      <w:r>
        <w:rPr>
          <w:rFonts w:ascii="Times New Roman" w:hAnsi="Times New Roman"/>
          <w:b/>
          <w:bCs/>
          <w:sz w:val="24"/>
        </w:rPr>
        <w:t xml:space="preserve">Across the time period since the June 2014 Submission, </w:t>
      </w:r>
      <w:r w:rsidR="009C388C">
        <w:rPr>
          <w:rFonts w:ascii="Times New Roman" w:hAnsi="Times New Roman"/>
          <w:b/>
          <w:bCs/>
          <w:sz w:val="24"/>
        </w:rPr>
        <w:t>course activities and assignments have been revised to assure candidates are prepared to successfully complete and submit the State required edTPA.</w:t>
      </w:r>
    </w:p>
    <w:p w:rsidR="006B797B" w:rsidRDefault="009B10B5" w:rsidP="0095431B">
      <w:pPr>
        <w:numPr>
          <w:ilvl w:val="0"/>
          <w:numId w:val="24"/>
        </w:numPr>
        <w:rPr>
          <w:rFonts w:ascii="Times New Roman" w:hAnsi="Times New Roman"/>
          <w:b/>
          <w:bCs/>
          <w:sz w:val="24"/>
        </w:rPr>
      </w:pPr>
      <w:r w:rsidRPr="00B477BD">
        <w:rPr>
          <w:rFonts w:ascii="Times New Roman" w:hAnsi="Times New Roman"/>
          <w:b/>
          <w:bCs/>
          <w:sz w:val="24"/>
        </w:rPr>
        <w:lastRenderedPageBreak/>
        <w:t xml:space="preserve">Program Strengths as reflected in </w:t>
      </w:r>
      <w:r w:rsidR="00C15A51">
        <w:rPr>
          <w:rFonts w:ascii="Times New Roman" w:hAnsi="Times New Roman"/>
          <w:b/>
          <w:bCs/>
          <w:sz w:val="24"/>
        </w:rPr>
        <w:t>edTPA</w:t>
      </w:r>
      <w:r w:rsidR="00652C9E" w:rsidRPr="00B477BD">
        <w:rPr>
          <w:rFonts w:ascii="Times New Roman" w:hAnsi="Times New Roman"/>
          <w:b/>
          <w:bCs/>
          <w:sz w:val="24"/>
        </w:rPr>
        <w:t xml:space="preserve">, Integrated Learning Survey, </w:t>
      </w:r>
      <w:r w:rsidR="00C15A51">
        <w:rPr>
          <w:rFonts w:ascii="Times New Roman" w:hAnsi="Times New Roman"/>
          <w:b/>
          <w:bCs/>
          <w:sz w:val="24"/>
        </w:rPr>
        <w:t xml:space="preserve">Illinois </w:t>
      </w:r>
      <w:r w:rsidR="00652C9E" w:rsidRPr="00B477BD">
        <w:rPr>
          <w:rFonts w:ascii="Times New Roman" w:hAnsi="Times New Roman"/>
          <w:b/>
          <w:bCs/>
          <w:sz w:val="24"/>
        </w:rPr>
        <w:t>State</w:t>
      </w:r>
      <w:r w:rsidR="00C15A51">
        <w:rPr>
          <w:rFonts w:ascii="Times New Roman" w:hAnsi="Times New Roman"/>
          <w:b/>
          <w:bCs/>
          <w:sz w:val="24"/>
        </w:rPr>
        <w:t xml:space="preserve"> Licensure</w:t>
      </w:r>
      <w:r w:rsidR="00652C9E" w:rsidRPr="00B477BD">
        <w:rPr>
          <w:rFonts w:ascii="Times New Roman" w:hAnsi="Times New Roman"/>
          <w:b/>
          <w:bCs/>
          <w:sz w:val="24"/>
        </w:rPr>
        <w:t xml:space="preserve"> Tests, and national accreditation recognition.</w:t>
      </w:r>
    </w:p>
    <w:p w:rsidR="00C15A51" w:rsidRPr="005144EB" w:rsidRDefault="00C15A51" w:rsidP="00C15A51">
      <w:pPr>
        <w:ind w:left="1080"/>
        <w:rPr>
          <w:rFonts w:ascii="Times New Roman" w:hAnsi="Times New Roman"/>
          <w:b/>
          <w:bCs/>
          <w:sz w:val="24"/>
        </w:rPr>
      </w:pPr>
    </w:p>
    <w:p w:rsidR="00A912AA" w:rsidRPr="00C15A51" w:rsidRDefault="00C15A51" w:rsidP="00C15A51">
      <w:pPr>
        <w:pStyle w:val="ListParagraph"/>
        <w:numPr>
          <w:ilvl w:val="0"/>
          <w:numId w:val="38"/>
        </w:numPr>
        <w:spacing w:before="120" w:after="120"/>
        <w:contextualSpacing w:val="0"/>
        <w:rPr>
          <w:rFonts w:ascii="Times New Roman" w:hAnsi="Times New Roman"/>
          <w:b/>
          <w:bCs/>
          <w:sz w:val="24"/>
        </w:rPr>
      </w:pPr>
      <w:r>
        <w:rPr>
          <w:rFonts w:ascii="Times New Roman" w:hAnsi="Times New Roman"/>
          <w:b/>
          <w:bCs/>
          <w:sz w:val="24"/>
        </w:rPr>
        <w:t xml:space="preserve">100% of </w:t>
      </w:r>
      <w:r w:rsidR="0058165C">
        <w:rPr>
          <w:rFonts w:ascii="Times New Roman" w:hAnsi="Times New Roman"/>
          <w:b/>
          <w:bCs/>
          <w:sz w:val="24"/>
        </w:rPr>
        <w:t xml:space="preserve">undergraduate </w:t>
      </w:r>
      <w:r>
        <w:rPr>
          <w:rFonts w:ascii="Times New Roman" w:hAnsi="Times New Roman"/>
          <w:b/>
          <w:bCs/>
          <w:sz w:val="24"/>
        </w:rPr>
        <w:t>candidates passed the edTPA on first attempt 2016-2017.</w:t>
      </w:r>
    </w:p>
    <w:p w:rsidR="007048CB" w:rsidRPr="005144EB" w:rsidRDefault="0095431B" w:rsidP="00C15A51">
      <w:pPr>
        <w:numPr>
          <w:ilvl w:val="0"/>
          <w:numId w:val="13"/>
        </w:numPr>
        <w:spacing w:before="120" w:after="120"/>
        <w:rPr>
          <w:rFonts w:ascii="Times New Roman" w:hAnsi="Times New Roman"/>
          <w:b/>
          <w:bCs/>
          <w:sz w:val="24"/>
        </w:rPr>
      </w:pPr>
      <w:r w:rsidRPr="005144EB">
        <w:rPr>
          <w:rFonts w:ascii="Times New Roman" w:hAnsi="Times New Roman"/>
          <w:b/>
          <w:bCs/>
          <w:sz w:val="24"/>
        </w:rPr>
        <w:t xml:space="preserve">The two departmental programs were fully recognized on first review by </w:t>
      </w:r>
      <w:r w:rsidR="007048CB" w:rsidRPr="005144EB">
        <w:rPr>
          <w:rFonts w:ascii="Times New Roman" w:hAnsi="Times New Roman"/>
          <w:b/>
          <w:bCs/>
          <w:sz w:val="24"/>
        </w:rPr>
        <w:t xml:space="preserve">the Council for Exceptional Children </w:t>
      </w:r>
      <w:r w:rsidR="00C15A51">
        <w:rPr>
          <w:rFonts w:ascii="Times New Roman" w:hAnsi="Times New Roman"/>
          <w:b/>
          <w:bCs/>
          <w:sz w:val="24"/>
        </w:rPr>
        <w:t>spring 2015</w:t>
      </w:r>
      <w:r w:rsidR="007048CB" w:rsidRPr="005144EB">
        <w:rPr>
          <w:rFonts w:ascii="Times New Roman" w:hAnsi="Times New Roman"/>
          <w:b/>
          <w:bCs/>
          <w:sz w:val="24"/>
        </w:rPr>
        <w:t xml:space="preserve">.  This recognition will extend until </w:t>
      </w:r>
      <w:r w:rsidR="002816CF" w:rsidRPr="005144EB">
        <w:rPr>
          <w:rFonts w:ascii="Times New Roman" w:hAnsi="Times New Roman"/>
          <w:b/>
          <w:bCs/>
          <w:sz w:val="24"/>
        </w:rPr>
        <w:t>March 15, 20</w:t>
      </w:r>
      <w:r w:rsidR="00C15A51">
        <w:rPr>
          <w:rFonts w:ascii="Times New Roman" w:hAnsi="Times New Roman"/>
          <w:b/>
          <w:bCs/>
          <w:sz w:val="24"/>
        </w:rPr>
        <w:t>22.</w:t>
      </w:r>
    </w:p>
    <w:p w:rsidR="00F82484" w:rsidRPr="005144EB" w:rsidRDefault="00F82484" w:rsidP="00C15A51">
      <w:pPr>
        <w:pStyle w:val="ListParagraph"/>
        <w:numPr>
          <w:ilvl w:val="0"/>
          <w:numId w:val="13"/>
        </w:numPr>
        <w:spacing w:before="120" w:after="120"/>
        <w:contextualSpacing w:val="0"/>
        <w:rPr>
          <w:rFonts w:ascii="Times New Roman" w:hAnsi="Times New Roman"/>
          <w:b/>
          <w:bCs/>
          <w:sz w:val="24"/>
        </w:rPr>
      </w:pPr>
      <w:r w:rsidRPr="005144EB">
        <w:rPr>
          <w:rFonts w:ascii="Times New Roman" w:hAnsi="Times New Roman"/>
          <w:b/>
          <w:bCs/>
          <w:sz w:val="24"/>
        </w:rPr>
        <w:t>The “Integrated Learning Survey” reflects that the program is successfully integrating learning across the curriculum and extra-curricular activities.</w:t>
      </w:r>
    </w:p>
    <w:p w:rsidR="002B43E1" w:rsidRDefault="00920CFB" w:rsidP="003E3912">
      <w:pPr>
        <w:pStyle w:val="ListParagraph"/>
        <w:numPr>
          <w:ilvl w:val="0"/>
          <w:numId w:val="13"/>
        </w:numPr>
        <w:spacing w:before="120" w:after="120"/>
        <w:contextualSpacing w:val="0"/>
        <w:rPr>
          <w:rFonts w:ascii="Times New Roman" w:hAnsi="Times New Roman"/>
          <w:b/>
          <w:bCs/>
          <w:sz w:val="24"/>
        </w:rPr>
      </w:pPr>
      <w:r w:rsidRPr="00C15A51">
        <w:rPr>
          <w:rFonts w:ascii="Times New Roman" w:hAnsi="Times New Roman"/>
          <w:b/>
          <w:bCs/>
          <w:sz w:val="24"/>
        </w:rPr>
        <w:t>Additional strengths include candidate performances o</w:t>
      </w:r>
      <w:r w:rsidR="006B45F1" w:rsidRPr="00C15A51">
        <w:rPr>
          <w:rFonts w:ascii="Times New Roman" w:hAnsi="Times New Roman"/>
          <w:b/>
          <w:bCs/>
          <w:sz w:val="24"/>
        </w:rPr>
        <w:t xml:space="preserve">n state licensure </w:t>
      </w:r>
      <w:r w:rsidRPr="00C15A51">
        <w:rPr>
          <w:rFonts w:ascii="Times New Roman" w:hAnsi="Times New Roman"/>
          <w:b/>
          <w:bCs/>
          <w:sz w:val="24"/>
        </w:rPr>
        <w:t>exams</w:t>
      </w:r>
      <w:r w:rsidR="00C15A51" w:rsidRPr="00C15A51">
        <w:rPr>
          <w:rFonts w:ascii="Times New Roman" w:hAnsi="Times New Roman"/>
          <w:b/>
          <w:bCs/>
          <w:sz w:val="24"/>
        </w:rPr>
        <w:t xml:space="preserve"> and the </w:t>
      </w:r>
      <w:r w:rsidRPr="00C15A51">
        <w:rPr>
          <w:rFonts w:ascii="Times New Roman" w:hAnsi="Times New Roman"/>
          <w:b/>
          <w:bCs/>
          <w:sz w:val="24"/>
        </w:rPr>
        <w:t>sustained accreditations</w:t>
      </w:r>
      <w:r w:rsidR="00C15A51" w:rsidRPr="00C15A51">
        <w:rPr>
          <w:rFonts w:ascii="Times New Roman" w:hAnsi="Times New Roman"/>
          <w:b/>
          <w:bCs/>
          <w:sz w:val="24"/>
        </w:rPr>
        <w:t xml:space="preserve"> of both the Standard Special and Early Childhood Special Education options</w:t>
      </w:r>
    </w:p>
    <w:p w:rsidR="00C15A51" w:rsidRPr="00C15A51" w:rsidRDefault="00C15A51" w:rsidP="00C15A51">
      <w:pPr>
        <w:pStyle w:val="ListParagraph"/>
        <w:spacing w:before="120" w:after="120"/>
        <w:ind w:left="1440"/>
        <w:contextualSpacing w:val="0"/>
        <w:rPr>
          <w:rFonts w:ascii="Times New Roman" w:hAnsi="Times New Roman"/>
          <w:b/>
          <w:bCs/>
          <w:sz w:val="24"/>
        </w:rPr>
      </w:pPr>
    </w:p>
    <w:p w:rsidR="002B43E1" w:rsidRPr="005144EB" w:rsidRDefault="002B43E1" w:rsidP="002B43E1">
      <w:pPr>
        <w:pStyle w:val="ListParagraph"/>
        <w:numPr>
          <w:ilvl w:val="0"/>
          <w:numId w:val="24"/>
        </w:numPr>
        <w:rPr>
          <w:rFonts w:ascii="Times New Roman" w:hAnsi="Times New Roman"/>
          <w:b/>
          <w:bCs/>
          <w:sz w:val="24"/>
        </w:rPr>
      </w:pPr>
      <w:r w:rsidRPr="005144EB">
        <w:rPr>
          <w:rFonts w:ascii="Times New Roman" w:hAnsi="Times New Roman"/>
          <w:b/>
          <w:bCs/>
          <w:sz w:val="24"/>
        </w:rPr>
        <w:t xml:space="preserve">Candidates are demonstrating mastery of the Eastern Illinois </w:t>
      </w:r>
      <w:r w:rsidR="005144EB">
        <w:rPr>
          <w:rFonts w:ascii="Times New Roman" w:hAnsi="Times New Roman"/>
          <w:b/>
          <w:bCs/>
          <w:sz w:val="24"/>
        </w:rPr>
        <w:t xml:space="preserve">University </w:t>
      </w:r>
      <w:r w:rsidRPr="005144EB">
        <w:rPr>
          <w:rFonts w:ascii="Times New Roman" w:hAnsi="Times New Roman"/>
          <w:b/>
          <w:bCs/>
          <w:sz w:val="24"/>
        </w:rPr>
        <w:t>Learning Goals. Data including candidate grades</w:t>
      </w:r>
      <w:r w:rsidR="00384DE2" w:rsidRPr="005144EB">
        <w:rPr>
          <w:rFonts w:ascii="Times New Roman" w:hAnsi="Times New Roman"/>
          <w:b/>
          <w:bCs/>
          <w:sz w:val="24"/>
        </w:rPr>
        <w:t xml:space="preserve"> in Communication/language clas</w:t>
      </w:r>
      <w:r w:rsidR="00B442DB" w:rsidRPr="005144EB">
        <w:rPr>
          <w:rFonts w:ascii="Times New Roman" w:hAnsi="Times New Roman"/>
          <w:b/>
          <w:bCs/>
          <w:sz w:val="24"/>
        </w:rPr>
        <w:t xml:space="preserve">ses, performances on </w:t>
      </w:r>
      <w:r w:rsidR="00384DE2" w:rsidRPr="005144EB">
        <w:rPr>
          <w:rFonts w:ascii="Times New Roman" w:hAnsi="Times New Roman"/>
          <w:b/>
          <w:bCs/>
          <w:sz w:val="24"/>
        </w:rPr>
        <w:t>Electronic Writing Portfolio</w:t>
      </w:r>
      <w:r w:rsidR="00C15A51">
        <w:rPr>
          <w:rFonts w:ascii="Times New Roman" w:hAnsi="Times New Roman"/>
          <w:b/>
          <w:bCs/>
          <w:sz w:val="24"/>
        </w:rPr>
        <w:t>, writing across the curriculum;</w:t>
      </w:r>
      <w:r w:rsidR="00384DE2" w:rsidRPr="005144EB">
        <w:rPr>
          <w:rFonts w:ascii="Times New Roman" w:hAnsi="Times New Roman"/>
          <w:b/>
          <w:bCs/>
          <w:sz w:val="24"/>
        </w:rPr>
        <w:t xml:space="preserve"> speaking assessments</w:t>
      </w:r>
      <w:r w:rsidR="00C15A51">
        <w:rPr>
          <w:rFonts w:ascii="Times New Roman" w:hAnsi="Times New Roman"/>
          <w:b/>
          <w:bCs/>
          <w:sz w:val="24"/>
        </w:rPr>
        <w:t>;</w:t>
      </w:r>
      <w:r w:rsidR="00384DE2" w:rsidRPr="005144EB">
        <w:rPr>
          <w:rFonts w:ascii="Times New Roman" w:hAnsi="Times New Roman"/>
          <w:b/>
          <w:bCs/>
          <w:sz w:val="24"/>
        </w:rPr>
        <w:t xml:space="preserve"> and assessments of “quantitative reasoning” demonstrate that Special Education candidates develop and demonstrate:</w:t>
      </w:r>
    </w:p>
    <w:p w:rsidR="00384DE2" w:rsidRPr="005144EB" w:rsidRDefault="00384DE2" w:rsidP="00384DE2">
      <w:pPr>
        <w:pStyle w:val="ListParagraph"/>
        <w:ind w:left="1080"/>
        <w:rPr>
          <w:rFonts w:ascii="Times New Roman" w:hAnsi="Times New Roman"/>
          <w:b/>
          <w:bCs/>
          <w:sz w:val="24"/>
        </w:rPr>
      </w:pPr>
    </w:p>
    <w:p w:rsidR="00384DE2" w:rsidRPr="005144EB" w:rsidRDefault="00384DE2" w:rsidP="00384DE2">
      <w:pPr>
        <w:pStyle w:val="ListParagraph"/>
        <w:numPr>
          <w:ilvl w:val="0"/>
          <w:numId w:val="25"/>
        </w:numPr>
        <w:rPr>
          <w:rFonts w:ascii="Times New Roman" w:hAnsi="Times New Roman"/>
          <w:b/>
          <w:bCs/>
          <w:sz w:val="24"/>
        </w:rPr>
      </w:pPr>
      <w:r w:rsidRPr="005144EB">
        <w:rPr>
          <w:rFonts w:ascii="Times New Roman" w:hAnsi="Times New Roman"/>
          <w:b/>
          <w:bCs/>
          <w:sz w:val="24"/>
        </w:rPr>
        <w:t xml:space="preserve">Critical </w:t>
      </w:r>
      <w:r w:rsidR="00DE6B75" w:rsidRPr="005144EB">
        <w:rPr>
          <w:rFonts w:ascii="Times New Roman" w:hAnsi="Times New Roman"/>
          <w:b/>
          <w:bCs/>
          <w:sz w:val="24"/>
        </w:rPr>
        <w:t>thinking</w:t>
      </w:r>
    </w:p>
    <w:p w:rsidR="00DE6B75" w:rsidRPr="005144EB" w:rsidRDefault="00DE6B75" w:rsidP="00DE6B75">
      <w:pPr>
        <w:pStyle w:val="ListParagraph"/>
        <w:ind w:left="1800"/>
        <w:rPr>
          <w:rFonts w:ascii="Times New Roman" w:hAnsi="Times New Roman"/>
          <w:b/>
          <w:bCs/>
          <w:sz w:val="24"/>
        </w:rPr>
      </w:pPr>
    </w:p>
    <w:p w:rsidR="00DE6B75" w:rsidRPr="005144EB" w:rsidRDefault="00DE6B75" w:rsidP="00384DE2">
      <w:pPr>
        <w:pStyle w:val="ListParagraph"/>
        <w:numPr>
          <w:ilvl w:val="0"/>
          <w:numId w:val="25"/>
        </w:numPr>
        <w:rPr>
          <w:rFonts w:ascii="Times New Roman" w:hAnsi="Times New Roman"/>
          <w:b/>
          <w:bCs/>
          <w:sz w:val="24"/>
        </w:rPr>
      </w:pPr>
      <w:r w:rsidRPr="005144EB">
        <w:rPr>
          <w:rFonts w:ascii="Times New Roman" w:hAnsi="Times New Roman"/>
          <w:b/>
          <w:bCs/>
          <w:sz w:val="24"/>
        </w:rPr>
        <w:t>Writing and critical reading</w:t>
      </w:r>
    </w:p>
    <w:p w:rsidR="00DE6B75" w:rsidRPr="005144EB" w:rsidRDefault="00DE6B75" w:rsidP="00DE6B75">
      <w:pPr>
        <w:pStyle w:val="ListParagraph"/>
        <w:rPr>
          <w:rFonts w:ascii="Times New Roman" w:hAnsi="Times New Roman"/>
          <w:b/>
          <w:bCs/>
          <w:sz w:val="24"/>
        </w:rPr>
      </w:pPr>
    </w:p>
    <w:p w:rsidR="00DE6B75" w:rsidRPr="005144EB" w:rsidRDefault="00DE6B75" w:rsidP="00384DE2">
      <w:pPr>
        <w:pStyle w:val="ListParagraph"/>
        <w:numPr>
          <w:ilvl w:val="0"/>
          <w:numId w:val="25"/>
        </w:numPr>
        <w:rPr>
          <w:rFonts w:ascii="Times New Roman" w:hAnsi="Times New Roman"/>
          <w:b/>
          <w:bCs/>
          <w:sz w:val="24"/>
        </w:rPr>
      </w:pPr>
      <w:r w:rsidRPr="005144EB">
        <w:rPr>
          <w:rFonts w:ascii="Times New Roman" w:hAnsi="Times New Roman"/>
          <w:b/>
          <w:bCs/>
          <w:sz w:val="24"/>
        </w:rPr>
        <w:t>Speaking and listening</w:t>
      </w:r>
    </w:p>
    <w:p w:rsidR="00DE6B75" w:rsidRPr="005144EB" w:rsidRDefault="00DE6B75" w:rsidP="00DE6B75">
      <w:pPr>
        <w:pStyle w:val="ListParagraph"/>
        <w:rPr>
          <w:rFonts w:ascii="Times New Roman" w:hAnsi="Times New Roman"/>
          <w:b/>
          <w:bCs/>
          <w:sz w:val="24"/>
        </w:rPr>
      </w:pPr>
    </w:p>
    <w:p w:rsidR="00DE6B75" w:rsidRPr="005144EB" w:rsidRDefault="00DE6B75" w:rsidP="00384DE2">
      <w:pPr>
        <w:pStyle w:val="ListParagraph"/>
        <w:numPr>
          <w:ilvl w:val="0"/>
          <w:numId w:val="25"/>
        </w:numPr>
        <w:rPr>
          <w:rFonts w:ascii="Times New Roman" w:hAnsi="Times New Roman"/>
          <w:b/>
          <w:bCs/>
          <w:sz w:val="24"/>
        </w:rPr>
      </w:pPr>
      <w:r w:rsidRPr="005144EB">
        <w:rPr>
          <w:rFonts w:ascii="Times New Roman" w:hAnsi="Times New Roman"/>
          <w:b/>
          <w:bCs/>
          <w:sz w:val="24"/>
        </w:rPr>
        <w:t>Quantitative reasoning</w:t>
      </w:r>
    </w:p>
    <w:p w:rsidR="00DE6B75" w:rsidRPr="005144EB" w:rsidRDefault="00DE6B75" w:rsidP="00DE6B75">
      <w:pPr>
        <w:pStyle w:val="ListParagraph"/>
        <w:rPr>
          <w:rFonts w:ascii="Times New Roman" w:hAnsi="Times New Roman"/>
          <w:b/>
          <w:bCs/>
          <w:sz w:val="24"/>
        </w:rPr>
      </w:pPr>
    </w:p>
    <w:p w:rsidR="00DE6B75" w:rsidRPr="005144EB" w:rsidRDefault="00DE6B75" w:rsidP="00384DE2">
      <w:pPr>
        <w:pStyle w:val="ListParagraph"/>
        <w:numPr>
          <w:ilvl w:val="0"/>
          <w:numId w:val="25"/>
        </w:numPr>
        <w:rPr>
          <w:rFonts w:ascii="Times New Roman" w:hAnsi="Times New Roman"/>
          <w:b/>
          <w:bCs/>
          <w:sz w:val="24"/>
        </w:rPr>
      </w:pPr>
      <w:r w:rsidRPr="005144EB">
        <w:rPr>
          <w:rFonts w:ascii="Times New Roman" w:hAnsi="Times New Roman"/>
          <w:b/>
          <w:bCs/>
          <w:sz w:val="24"/>
        </w:rPr>
        <w:t>Responsible citizenship</w:t>
      </w:r>
    </w:p>
    <w:p w:rsidR="009B10B5" w:rsidRPr="00537F46" w:rsidRDefault="009B10B5" w:rsidP="006B797B">
      <w:pPr>
        <w:ind w:left="720"/>
        <w:rPr>
          <w:b/>
          <w:bCs/>
          <w:sz w:val="20"/>
          <w:szCs w:val="20"/>
        </w:rPr>
      </w:pPr>
    </w:p>
    <w:p w:rsidR="006B797B" w:rsidRPr="00537F46" w:rsidRDefault="006B797B">
      <w:pPr>
        <w:rPr>
          <w:b/>
          <w:bCs/>
          <w:sz w:val="20"/>
          <w:szCs w:val="20"/>
        </w:rPr>
      </w:pPr>
    </w:p>
    <w:p w:rsidR="007048CB" w:rsidRDefault="007048CB" w:rsidP="007048CB">
      <w:pPr>
        <w:ind w:left="2160"/>
        <w:rPr>
          <w:b/>
          <w:bCs/>
          <w:sz w:val="20"/>
          <w:szCs w:val="20"/>
        </w:rPr>
      </w:pPr>
    </w:p>
    <w:p w:rsidR="004F7DB5" w:rsidRDefault="004F7DB5" w:rsidP="007048CB">
      <w:pPr>
        <w:ind w:left="2160"/>
        <w:rPr>
          <w:b/>
          <w:bCs/>
          <w:sz w:val="20"/>
          <w:szCs w:val="20"/>
        </w:rPr>
      </w:pPr>
    </w:p>
    <w:p w:rsidR="007048CB" w:rsidRDefault="007048CB" w:rsidP="007048CB">
      <w:pPr>
        <w:ind w:left="2160"/>
        <w:rPr>
          <w:b/>
          <w:bCs/>
          <w:sz w:val="20"/>
          <w:szCs w:val="20"/>
        </w:rPr>
      </w:pPr>
    </w:p>
    <w:p w:rsidR="007048CB" w:rsidRPr="004F7DB5" w:rsidRDefault="007048CB" w:rsidP="006C11F7">
      <w:pPr>
        <w:ind w:left="1440"/>
        <w:rPr>
          <w:rFonts w:ascii="Times New Roman" w:hAnsi="Times New Roman"/>
          <w:b/>
          <w:bCs/>
          <w:sz w:val="20"/>
          <w:szCs w:val="20"/>
        </w:rPr>
      </w:pPr>
    </w:p>
    <w:p w:rsidR="00474487" w:rsidRPr="004F7DB5" w:rsidRDefault="00474487" w:rsidP="007048CB">
      <w:pPr>
        <w:numPr>
          <w:ilvl w:val="0"/>
          <w:numId w:val="24"/>
        </w:numPr>
        <w:rPr>
          <w:rFonts w:ascii="Times New Roman" w:hAnsi="Times New Roman"/>
          <w:b/>
          <w:bCs/>
          <w:sz w:val="24"/>
        </w:rPr>
      </w:pPr>
      <w:r w:rsidRPr="004F7DB5">
        <w:rPr>
          <w:rFonts w:ascii="Times New Roman" w:hAnsi="Times New Roman"/>
          <w:b/>
          <w:bCs/>
          <w:sz w:val="24"/>
        </w:rPr>
        <w:lastRenderedPageBreak/>
        <w:t>Improvements/Changes Planned Ba</w:t>
      </w:r>
      <w:r w:rsidR="005700D9" w:rsidRPr="004F7DB5">
        <w:rPr>
          <w:rFonts w:ascii="Times New Roman" w:hAnsi="Times New Roman"/>
          <w:b/>
          <w:bCs/>
          <w:sz w:val="24"/>
        </w:rPr>
        <w:t>sed on Analysis of Licensure</w:t>
      </w:r>
      <w:r w:rsidRPr="004F7DB5">
        <w:rPr>
          <w:rFonts w:ascii="Times New Roman" w:hAnsi="Times New Roman"/>
          <w:b/>
          <w:bCs/>
          <w:sz w:val="24"/>
        </w:rPr>
        <w:t xml:space="preserve"> Test Results</w:t>
      </w:r>
    </w:p>
    <w:p w:rsidR="00580BBB" w:rsidRPr="004F7DB5" w:rsidRDefault="00A53C20" w:rsidP="00682F59">
      <w:pPr>
        <w:numPr>
          <w:ilvl w:val="0"/>
          <w:numId w:val="13"/>
        </w:numPr>
        <w:tabs>
          <w:tab w:val="left" w:pos="9540"/>
        </w:tabs>
        <w:spacing w:before="120" w:after="120"/>
        <w:rPr>
          <w:rFonts w:ascii="Times New Roman" w:hAnsi="Times New Roman"/>
          <w:b/>
          <w:sz w:val="24"/>
        </w:rPr>
      </w:pPr>
      <w:r w:rsidRPr="004F7DB5">
        <w:rPr>
          <w:rFonts w:ascii="Times New Roman" w:hAnsi="Times New Roman"/>
          <w:b/>
          <w:sz w:val="24"/>
        </w:rPr>
        <w:t xml:space="preserve">No program changes are planned based </w:t>
      </w:r>
      <w:r w:rsidR="00241471" w:rsidRPr="004F7DB5">
        <w:rPr>
          <w:rFonts w:ascii="Times New Roman" w:hAnsi="Times New Roman"/>
          <w:b/>
          <w:sz w:val="24"/>
        </w:rPr>
        <w:t xml:space="preserve">on the </w:t>
      </w:r>
      <w:r w:rsidRPr="004F7DB5">
        <w:rPr>
          <w:rFonts w:ascii="Times New Roman" w:hAnsi="Times New Roman"/>
          <w:b/>
          <w:sz w:val="24"/>
        </w:rPr>
        <w:t>LBS I test</w:t>
      </w:r>
      <w:r w:rsidR="00EC2925" w:rsidRPr="004F7DB5">
        <w:rPr>
          <w:rFonts w:ascii="Times New Roman" w:hAnsi="Times New Roman"/>
          <w:b/>
          <w:sz w:val="24"/>
        </w:rPr>
        <w:t xml:space="preserve"> results as 100% </w:t>
      </w:r>
      <w:r w:rsidR="00206626" w:rsidRPr="004F7DB5">
        <w:rPr>
          <w:rFonts w:ascii="Times New Roman" w:hAnsi="Times New Roman"/>
          <w:b/>
          <w:sz w:val="24"/>
        </w:rPr>
        <w:t xml:space="preserve">of Eastern’s Special Education candidates have </w:t>
      </w:r>
      <w:r w:rsidR="009A6B81" w:rsidRPr="004F7DB5">
        <w:rPr>
          <w:rFonts w:ascii="Times New Roman" w:hAnsi="Times New Roman"/>
          <w:b/>
          <w:sz w:val="24"/>
        </w:rPr>
        <w:t xml:space="preserve">passed this test </w:t>
      </w:r>
      <w:r w:rsidR="00206626" w:rsidRPr="004F7DB5">
        <w:rPr>
          <w:rFonts w:ascii="Times New Roman" w:hAnsi="Times New Roman"/>
          <w:b/>
          <w:sz w:val="24"/>
        </w:rPr>
        <w:t>since the test was implemented by the State of Illinois in 2002</w:t>
      </w:r>
      <w:r w:rsidRPr="004F7DB5">
        <w:rPr>
          <w:rFonts w:ascii="Times New Roman" w:hAnsi="Times New Roman"/>
          <w:b/>
          <w:sz w:val="24"/>
        </w:rPr>
        <w:t xml:space="preserve">.  Relative to the </w:t>
      </w:r>
      <w:r w:rsidR="003953A8" w:rsidRPr="004F7DB5">
        <w:rPr>
          <w:rFonts w:ascii="Times New Roman" w:hAnsi="Times New Roman"/>
          <w:b/>
          <w:sz w:val="24"/>
        </w:rPr>
        <w:t>state assessment of “basic skills”</w:t>
      </w:r>
      <w:r w:rsidRPr="004F7DB5">
        <w:rPr>
          <w:rFonts w:ascii="Times New Roman" w:hAnsi="Times New Roman"/>
          <w:b/>
          <w:sz w:val="24"/>
        </w:rPr>
        <w:t xml:space="preserve">, all individuals as of Fall 2002 </w:t>
      </w:r>
      <w:r w:rsidR="009A6B81" w:rsidRPr="004F7DB5">
        <w:rPr>
          <w:rFonts w:ascii="Times New Roman" w:hAnsi="Times New Roman"/>
          <w:b/>
          <w:sz w:val="24"/>
        </w:rPr>
        <w:t>have had to</w:t>
      </w:r>
      <w:r w:rsidRPr="004F7DB5">
        <w:rPr>
          <w:rFonts w:ascii="Times New Roman" w:hAnsi="Times New Roman"/>
          <w:b/>
          <w:sz w:val="24"/>
        </w:rPr>
        <w:t xml:space="preserve"> pass </w:t>
      </w:r>
      <w:r w:rsidR="003953A8" w:rsidRPr="004F7DB5">
        <w:rPr>
          <w:rFonts w:ascii="Times New Roman" w:hAnsi="Times New Roman"/>
          <w:b/>
          <w:sz w:val="24"/>
        </w:rPr>
        <w:t>a state “basic skills” assessment</w:t>
      </w:r>
      <w:r w:rsidRPr="004F7DB5">
        <w:rPr>
          <w:rFonts w:ascii="Times New Roman" w:hAnsi="Times New Roman"/>
          <w:b/>
          <w:sz w:val="24"/>
        </w:rPr>
        <w:t xml:space="preserve"> in order to</w:t>
      </w:r>
      <w:r w:rsidR="00EC2925" w:rsidRPr="004F7DB5">
        <w:rPr>
          <w:rFonts w:ascii="Times New Roman" w:hAnsi="Times New Roman"/>
          <w:b/>
          <w:sz w:val="24"/>
        </w:rPr>
        <w:t xml:space="preserve"> continue in the teacher education sequence</w:t>
      </w:r>
      <w:r w:rsidR="009B10B5" w:rsidRPr="004F7DB5">
        <w:rPr>
          <w:rFonts w:ascii="Times New Roman" w:hAnsi="Times New Roman"/>
          <w:b/>
          <w:sz w:val="24"/>
        </w:rPr>
        <w:t xml:space="preserve">; </w:t>
      </w:r>
      <w:r w:rsidR="008C7851" w:rsidRPr="004F7DB5">
        <w:rPr>
          <w:rFonts w:ascii="Times New Roman" w:hAnsi="Times New Roman"/>
          <w:b/>
          <w:sz w:val="24"/>
        </w:rPr>
        <w:t xml:space="preserve">thus, non-passers cannot be program completers.  </w:t>
      </w:r>
    </w:p>
    <w:p w:rsidR="00D80338" w:rsidRPr="004F7DB5" w:rsidRDefault="00D80338" w:rsidP="00D80338">
      <w:pPr>
        <w:tabs>
          <w:tab w:val="left" w:pos="9540"/>
        </w:tabs>
        <w:spacing w:before="120" w:after="120"/>
        <w:rPr>
          <w:rFonts w:ascii="Times New Roman" w:hAnsi="Times New Roman"/>
          <w:b/>
          <w:sz w:val="24"/>
        </w:rPr>
      </w:pPr>
    </w:p>
    <w:p w:rsidR="00D80338" w:rsidRPr="004F7DB5" w:rsidRDefault="00D80338" w:rsidP="00D80338">
      <w:pPr>
        <w:pStyle w:val="ListParagraph"/>
        <w:numPr>
          <w:ilvl w:val="0"/>
          <w:numId w:val="24"/>
        </w:numPr>
        <w:tabs>
          <w:tab w:val="left" w:pos="9540"/>
        </w:tabs>
        <w:spacing w:before="120" w:after="120"/>
        <w:rPr>
          <w:rFonts w:ascii="Times New Roman" w:hAnsi="Times New Roman"/>
          <w:b/>
          <w:sz w:val="24"/>
        </w:rPr>
      </w:pPr>
      <w:r w:rsidRPr="004F7DB5">
        <w:rPr>
          <w:rFonts w:ascii="Times New Roman" w:hAnsi="Times New Roman"/>
          <w:b/>
          <w:sz w:val="24"/>
        </w:rPr>
        <w:t>Changes in Progress</w:t>
      </w:r>
    </w:p>
    <w:p w:rsidR="00D80338" w:rsidRPr="004F7DB5" w:rsidRDefault="00D80338" w:rsidP="00D80338">
      <w:pPr>
        <w:pStyle w:val="ListParagraph"/>
        <w:tabs>
          <w:tab w:val="left" w:pos="9540"/>
        </w:tabs>
        <w:spacing w:before="120" w:after="120"/>
        <w:ind w:left="1080"/>
        <w:rPr>
          <w:rFonts w:ascii="Times New Roman" w:hAnsi="Times New Roman"/>
          <w:b/>
          <w:sz w:val="24"/>
        </w:rPr>
      </w:pPr>
    </w:p>
    <w:p w:rsidR="0029647C" w:rsidRPr="004F7DB5" w:rsidRDefault="00D80338" w:rsidP="00D80338">
      <w:pPr>
        <w:pStyle w:val="ListParagraph"/>
        <w:numPr>
          <w:ilvl w:val="0"/>
          <w:numId w:val="13"/>
        </w:numPr>
        <w:tabs>
          <w:tab w:val="left" w:pos="9540"/>
        </w:tabs>
        <w:spacing w:before="120" w:after="120"/>
        <w:rPr>
          <w:rFonts w:ascii="Times New Roman" w:hAnsi="Times New Roman"/>
          <w:b/>
          <w:sz w:val="24"/>
        </w:rPr>
      </w:pPr>
      <w:r w:rsidRPr="004F7DB5">
        <w:rPr>
          <w:rFonts w:ascii="Times New Roman" w:hAnsi="Times New Roman"/>
          <w:b/>
          <w:sz w:val="24"/>
        </w:rPr>
        <w:t xml:space="preserve">The </w:t>
      </w:r>
      <w:r w:rsidR="00C15A51">
        <w:rPr>
          <w:rFonts w:ascii="Times New Roman" w:hAnsi="Times New Roman"/>
          <w:b/>
          <w:sz w:val="24"/>
        </w:rPr>
        <w:t>Council for Exceptional Children revised the national Special Education Standards in 2012.</w:t>
      </w:r>
      <w:r w:rsidRPr="004F7DB5">
        <w:rPr>
          <w:rFonts w:ascii="Times New Roman" w:hAnsi="Times New Roman"/>
          <w:b/>
          <w:sz w:val="24"/>
        </w:rPr>
        <w:t xml:space="preserve"> </w:t>
      </w:r>
      <w:r w:rsidR="004D38F3" w:rsidRPr="004F7DB5">
        <w:rPr>
          <w:rFonts w:ascii="Times New Roman" w:hAnsi="Times New Roman"/>
          <w:b/>
          <w:sz w:val="24"/>
        </w:rPr>
        <w:t xml:space="preserve"> Since the previous “Undergraduate Student Learni</w:t>
      </w:r>
      <w:r w:rsidR="00C15A51">
        <w:rPr>
          <w:rFonts w:ascii="Times New Roman" w:hAnsi="Times New Roman"/>
          <w:b/>
          <w:sz w:val="24"/>
        </w:rPr>
        <w:t>ng Assessment Report”, June 2017</w:t>
      </w:r>
      <w:r w:rsidR="004D38F3" w:rsidRPr="004F7DB5">
        <w:rPr>
          <w:rFonts w:ascii="Times New Roman" w:hAnsi="Times New Roman"/>
          <w:b/>
          <w:sz w:val="24"/>
        </w:rPr>
        <w:t>, all programmatic assessments (summary sheets and rubrics) have been revised to align with the</w:t>
      </w:r>
      <w:r w:rsidR="00C15A51">
        <w:rPr>
          <w:rFonts w:ascii="Times New Roman" w:hAnsi="Times New Roman"/>
          <w:b/>
          <w:sz w:val="24"/>
        </w:rPr>
        <w:t xml:space="preserve"> 2012 CEC</w:t>
      </w:r>
      <w:r w:rsidR="004F7DB5">
        <w:rPr>
          <w:rFonts w:ascii="Times New Roman" w:hAnsi="Times New Roman"/>
          <w:b/>
          <w:sz w:val="24"/>
        </w:rPr>
        <w:t xml:space="preserve"> Standards</w:t>
      </w:r>
      <w:r w:rsidRPr="004F7DB5">
        <w:rPr>
          <w:rFonts w:ascii="Times New Roman" w:hAnsi="Times New Roman"/>
          <w:b/>
          <w:sz w:val="24"/>
        </w:rPr>
        <w:t xml:space="preserve"> and </w:t>
      </w:r>
      <w:r w:rsidR="00C15A51">
        <w:rPr>
          <w:rFonts w:ascii="Times New Roman" w:hAnsi="Times New Roman"/>
          <w:b/>
          <w:sz w:val="24"/>
        </w:rPr>
        <w:t>elements.</w:t>
      </w:r>
      <w:r w:rsidRPr="004F7DB5">
        <w:rPr>
          <w:rFonts w:ascii="Times New Roman" w:hAnsi="Times New Roman"/>
          <w:b/>
          <w:sz w:val="24"/>
        </w:rPr>
        <w:t xml:space="preserve">  All course syllabi and rubrics used in the candidate programmatic performance assessment system</w:t>
      </w:r>
      <w:r w:rsidR="006F5A76">
        <w:rPr>
          <w:rFonts w:ascii="Times New Roman" w:hAnsi="Times New Roman"/>
          <w:b/>
          <w:sz w:val="24"/>
        </w:rPr>
        <w:t>, commencing spring 2015</w:t>
      </w:r>
      <w:r w:rsidR="00377971">
        <w:rPr>
          <w:rFonts w:ascii="Times New Roman" w:hAnsi="Times New Roman"/>
          <w:b/>
          <w:sz w:val="24"/>
        </w:rPr>
        <w:t>,</w:t>
      </w:r>
      <w:r w:rsidR="00C15A51">
        <w:rPr>
          <w:rFonts w:ascii="Times New Roman" w:hAnsi="Times New Roman"/>
          <w:b/>
          <w:sz w:val="24"/>
        </w:rPr>
        <w:t xml:space="preserve"> have</w:t>
      </w:r>
      <w:r w:rsidR="006F5A76">
        <w:rPr>
          <w:rFonts w:ascii="Times New Roman" w:hAnsi="Times New Roman"/>
          <w:b/>
          <w:sz w:val="24"/>
        </w:rPr>
        <w:t xml:space="preserve"> be</w:t>
      </w:r>
      <w:r w:rsidR="00C15A51">
        <w:rPr>
          <w:rFonts w:ascii="Times New Roman" w:hAnsi="Times New Roman"/>
          <w:b/>
          <w:sz w:val="24"/>
        </w:rPr>
        <w:t>en</w:t>
      </w:r>
      <w:r w:rsidR="006F5A76">
        <w:rPr>
          <w:rFonts w:ascii="Times New Roman" w:hAnsi="Times New Roman"/>
          <w:b/>
          <w:sz w:val="24"/>
        </w:rPr>
        <w:t xml:space="preserve"> revised</w:t>
      </w:r>
      <w:r w:rsidRPr="004F7DB5">
        <w:rPr>
          <w:rFonts w:ascii="Times New Roman" w:hAnsi="Times New Roman"/>
          <w:b/>
          <w:sz w:val="24"/>
        </w:rPr>
        <w:t xml:space="preserve"> to </w:t>
      </w:r>
      <w:r w:rsidR="001F20A0" w:rsidRPr="004F7DB5">
        <w:rPr>
          <w:rFonts w:ascii="Times New Roman" w:hAnsi="Times New Roman"/>
          <w:b/>
          <w:sz w:val="24"/>
        </w:rPr>
        <w:t>align</w:t>
      </w:r>
      <w:r w:rsidR="00747E1C" w:rsidRPr="004F7DB5">
        <w:rPr>
          <w:rFonts w:ascii="Times New Roman" w:hAnsi="Times New Roman"/>
          <w:b/>
          <w:sz w:val="24"/>
        </w:rPr>
        <w:t xml:space="preserve"> with the </w:t>
      </w:r>
      <w:r w:rsidR="00377971">
        <w:rPr>
          <w:rFonts w:ascii="Times New Roman" w:hAnsi="Times New Roman"/>
          <w:b/>
          <w:sz w:val="24"/>
        </w:rPr>
        <w:t xml:space="preserve">2012 </w:t>
      </w:r>
      <w:r w:rsidR="00747E1C" w:rsidRPr="004F7DB5">
        <w:rPr>
          <w:rFonts w:ascii="Times New Roman" w:hAnsi="Times New Roman"/>
          <w:b/>
          <w:sz w:val="24"/>
        </w:rPr>
        <w:t>CEC</w:t>
      </w:r>
      <w:r w:rsidR="0001457B" w:rsidRPr="004F7DB5">
        <w:rPr>
          <w:rFonts w:ascii="Times New Roman" w:hAnsi="Times New Roman"/>
          <w:b/>
          <w:sz w:val="24"/>
        </w:rPr>
        <w:t xml:space="preserve"> </w:t>
      </w:r>
      <w:r w:rsidR="0058165C">
        <w:rPr>
          <w:rFonts w:ascii="Times New Roman" w:hAnsi="Times New Roman"/>
          <w:b/>
          <w:sz w:val="24"/>
        </w:rPr>
        <w:t xml:space="preserve">Initial </w:t>
      </w:r>
      <w:r w:rsidR="0001457B" w:rsidRPr="004F7DB5">
        <w:rPr>
          <w:rFonts w:ascii="Times New Roman" w:hAnsi="Times New Roman"/>
          <w:b/>
          <w:sz w:val="24"/>
        </w:rPr>
        <w:t>standards</w:t>
      </w:r>
      <w:r w:rsidRPr="004F7DB5">
        <w:rPr>
          <w:rFonts w:ascii="Times New Roman" w:hAnsi="Times New Roman"/>
          <w:b/>
          <w:sz w:val="24"/>
        </w:rPr>
        <w:t xml:space="preserve">.  </w:t>
      </w:r>
    </w:p>
    <w:p w:rsidR="0029647C" w:rsidRDefault="0029647C" w:rsidP="0029647C">
      <w:pPr>
        <w:tabs>
          <w:tab w:val="left" w:pos="9540"/>
        </w:tabs>
        <w:spacing w:before="120" w:after="120"/>
        <w:rPr>
          <w:b/>
          <w:sz w:val="24"/>
        </w:rPr>
      </w:pPr>
    </w:p>
    <w:p w:rsidR="00B952F1" w:rsidRPr="002861D1" w:rsidRDefault="00B952F1" w:rsidP="0029647C">
      <w:pPr>
        <w:pStyle w:val="ListParagraph"/>
        <w:numPr>
          <w:ilvl w:val="0"/>
          <w:numId w:val="24"/>
        </w:numPr>
        <w:tabs>
          <w:tab w:val="left" w:pos="9540"/>
        </w:tabs>
        <w:spacing w:before="120" w:after="120"/>
        <w:rPr>
          <w:rFonts w:ascii="Times New Roman" w:hAnsi="Times New Roman"/>
          <w:b/>
          <w:sz w:val="24"/>
        </w:rPr>
      </w:pPr>
      <w:r w:rsidRPr="002861D1">
        <w:rPr>
          <w:rFonts w:ascii="Times New Roman" w:hAnsi="Times New Roman"/>
          <w:b/>
          <w:sz w:val="24"/>
        </w:rPr>
        <w:t>What have we learned through the assessment process and plans for the future</w:t>
      </w:r>
    </w:p>
    <w:p w:rsidR="00B952F1" w:rsidRPr="002861D1" w:rsidRDefault="00B952F1" w:rsidP="003E3912">
      <w:pPr>
        <w:tabs>
          <w:tab w:val="left" w:pos="9540"/>
        </w:tabs>
        <w:spacing w:before="120" w:after="120"/>
        <w:ind w:left="360"/>
        <w:rPr>
          <w:rFonts w:ascii="Times New Roman" w:hAnsi="Times New Roman"/>
          <w:b/>
          <w:sz w:val="24"/>
        </w:rPr>
      </w:pPr>
    </w:p>
    <w:p w:rsidR="00EF4042" w:rsidRDefault="00751516" w:rsidP="003E3912">
      <w:pPr>
        <w:pStyle w:val="ListParagraph"/>
        <w:numPr>
          <w:ilvl w:val="0"/>
          <w:numId w:val="13"/>
        </w:numPr>
        <w:tabs>
          <w:tab w:val="left" w:pos="9540"/>
        </w:tabs>
        <w:spacing w:before="120" w:after="120"/>
        <w:rPr>
          <w:rFonts w:ascii="Times New Roman" w:hAnsi="Times New Roman"/>
          <w:b/>
          <w:sz w:val="24"/>
        </w:rPr>
      </w:pPr>
      <w:r>
        <w:rPr>
          <w:rFonts w:ascii="Times New Roman" w:hAnsi="Times New Roman"/>
          <w:b/>
          <w:sz w:val="24"/>
        </w:rPr>
        <w:t xml:space="preserve">Faculty annually reviews all data generated through the Department Assessment System.  </w:t>
      </w:r>
      <w:r w:rsidR="00B952F1" w:rsidRPr="002861D1">
        <w:rPr>
          <w:rFonts w:ascii="Times New Roman" w:hAnsi="Times New Roman"/>
          <w:b/>
          <w:sz w:val="24"/>
        </w:rPr>
        <w:t xml:space="preserve"> </w:t>
      </w:r>
      <w:r w:rsidR="003E3912">
        <w:rPr>
          <w:rFonts w:ascii="Times New Roman" w:hAnsi="Times New Roman"/>
          <w:b/>
          <w:sz w:val="24"/>
        </w:rPr>
        <w:t>The assessment system includes: State of Illinois Licensure Tests; edTPA; portfolio; 19 product focused performance assessment embedded in courses; 7 clinical practice performance assessments; and the student teaching evaluation.  In addition specific to candidates earning a credential to teach “Early Childhood Special Education”, there are an additional 9 performance assessments.</w:t>
      </w:r>
    </w:p>
    <w:p w:rsidR="003E3912" w:rsidRDefault="003E3912" w:rsidP="003E3912">
      <w:pPr>
        <w:pStyle w:val="ListParagraph"/>
        <w:tabs>
          <w:tab w:val="left" w:pos="9540"/>
        </w:tabs>
        <w:spacing w:before="120" w:after="120"/>
        <w:ind w:left="1440"/>
        <w:rPr>
          <w:rFonts w:ascii="Times New Roman" w:hAnsi="Times New Roman"/>
          <w:b/>
          <w:sz w:val="24"/>
        </w:rPr>
      </w:pPr>
    </w:p>
    <w:p w:rsidR="003E3912" w:rsidRDefault="003E3912" w:rsidP="003E3912">
      <w:pPr>
        <w:pStyle w:val="ListParagraph"/>
        <w:tabs>
          <w:tab w:val="left" w:pos="9540"/>
        </w:tabs>
        <w:spacing w:before="120" w:after="120"/>
        <w:ind w:left="1440"/>
        <w:rPr>
          <w:rFonts w:ascii="Times New Roman" w:hAnsi="Times New Roman"/>
          <w:b/>
          <w:sz w:val="24"/>
        </w:rPr>
      </w:pPr>
      <w:r>
        <w:rPr>
          <w:rFonts w:ascii="Times New Roman" w:hAnsi="Times New Roman"/>
          <w:b/>
          <w:sz w:val="24"/>
        </w:rPr>
        <w:t xml:space="preserve">Faculty </w:t>
      </w:r>
      <w:r w:rsidR="0058165C">
        <w:rPr>
          <w:rFonts w:ascii="Times New Roman" w:hAnsi="Times New Roman"/>
          <w:b/>
          <w:sz w:val="24"/>
        </w:rPr>
        <w:t xml:space="preserve">review </w:t>
      </w:r>
      <w:r>
        <w:rPr>
          <w:rFonts w:ascii="Times New Roman" w:hAnsi="Times New Roman"/>
          <w:b/>
          <w:sz w:val="24"/>
        </w:rPr>
        <w:t>results in generation of considerations related to the curriculum to be considered by the Department Curriculum committee in the next academic year.  Considerations resulting from the most</w:t>
      </w:r>
      <w:r w:rsidR="0058165C">
        <w:rPr>
          <w:rFonts w:ascii="Times New Roman" w:hAnsi="Times New Roman"/>
          <w:b/>
          <w:sz w:val="24"/>
        </w:rPr>
        <w:t xml:space="preserve"> recent</w:t>
      </w:r>
      <w:r>
        <w:rPr>
          <w:rFonts w:ascii="Times New Roman" w:hAnsi="Times New Roman"/>
          <w:b/>
          <w:sz w:val="24"/>
        </w:rPr>
        <w:t xml:space="preserve"> faculty and Chair review reflect what has been learned and plans for the future. </w:t>
      </w:r>
    </w:p>
    <w:p w:rsidR="00690BEB" w:rsidRDefault="00690BEB" w:rsidP="003E3912">
      <w:pPr>
        <w:pStyle w:val="ListParagraph"/>
        <w:tabs>
          <w:tab w:val="left" w:pos="9540"/>
        </w:tabs>
        <w:spacing w:before="120" w:after="120"/>
        <w:ind w:left="1440"/>
        <w:rPr>
          <w:rFonts w:ascii="Times New Roman" w:hAnsi="Times New Roman"/>
          <w:b/>
          <w:sz w:val="24"/>
        </w:rPr>
      </w:pPr>
    </w:p>
    <w:p w:rsidR="00824782" w:rsidRDefault="00824782" w:rsidP="003E3912">
      <w:pPr>
        <w:pStyle w:val="ListParagraph"/>
        <w:tabs>
          <w:tab w:val="left" w:pos="9540"/>
        </w:tabs>
        <w:spacing w:before="120" w:after="120"/>
        <w:ind w:left="1440"/>
        <w:rPr>
          <w:rFonts w:ascii="Times New Roman" w:hAnsi="Times New Roman"/>
          <w:b/>
          <w:sz w:val="24"/>
        </w:rPr>
      </w:pPr>
    </w:p>
    <w:p w:rsidR="00824782" w:rsidRDefault="00824782" w:rsidP="003E3912">
      <w:pPr>
        <w:pStyle w:val="ListParagraph"/>
        <w:tabs>
          <w:tab w:val="left" w:pos="9540"/>
        </w:tabs>
        <w:spacing w:before="120" w:after="120"/>
        <w:ind w:left="1440"/>
        <w:rPr>
          <w:rFonts w:ascii="Times New Roman" w:hAnsi="Times New Roman"/>
          <w:b/>
          <w:sz w:val="24"/>
        </w:rPr>
      </w:pPr>
    </w:p>
    <w:p w:rsidR="00824782" w:rsidRDefault="00824782" w:rsidP="003E3912">
      <w:pPr>
        <w:pStyle w:val="ListParagraph"/>
        <w:tabs>
          <w:tab w:val="left" w:pos="9540"/>
        </w:tabs>
        <w:spacing w:before="120" w:after="120"/>
        <w:ind w:left="1440"/>
        <w:rPr>
          <w:rFonts w:ascii="Times New Roman" w:hAnsi="Times New Roman"/>
          <w:b/>
          <w:sz w:val="24"/>
        </w:rPr>
      </w:pPr>
    </w:p>
    <w:p w:rsidR="00824782" w:rsidRDefault="00824782" w:rsidP="003E3912">
      <w:pPr>
        <w:pStyle w:val="ListParagraph"/>
        <w:tabs>
          <w:tab w:val="left" w:pos="9540"/>
        </w:tabs>
        <w:spacing w:before="120" w:after="120"/>
        <w:ind w:left="1440"/>
        <w:rPr>
          <w:rFonts w:ascii="Times New Roman" w:hAnsi="Times New Roman"/>
          <w:b/>
          <w:sz w:val="24"/>
        </w:rPr>
      </w:pPr>
    </w:p>
    <w:p w:rsidR="00824782" w:rsidRDefault="00824782" w:rsidP="003E3912">
      <w:pPr>
        <w:pStyle w:val="ListParagraph"/>
        <w:tabs>
          <w:tab w:val="left" w:pos="9540"/>
        </w:tabs>
        <w:spacing w:before="120" w:after="120"/>
        <w:ind w:left="1440"/>
        <w:rPr>
          <w:rFonts w:ascii="Times New Roman" w:hAnsi="Times New Roman"/>
          <w:b/>
          <w:sz w:val="24"/>
        </w:rPr>
      </w:pPr>
    </w:p>
    <w:p w:rsidR="003E3912" w:rsidRPr="00690BEB" w:rsidRDefault="003E3912" w:rsidP="00690BEB">
      <w:pPr>
        <w:pStyle w:val="ListParagraph"/>
        <w:numPr>
          <w:ilvl w:val="0"/>
          <w:numId w:val="24"/>
        </w:numPr>
        <w:tabs>
          <w:tab w:val="left" w:pos="9540"/>
        </w:tabs>
        <w:spacing w:before="120" w:after="120"/>
        <w:rPr>
          <w:rFonts w:ascii="Times New Roman" w:hAnsi="Times New Roman"/>
          <w:b/>
          <w:sz w:val="24"/>
        </w:rPr>
      </w:pPr>
      <w:r w:rsidRPr="00690BEB">
        <w:rPr>
          <w:rFonts w:ascii="Times New Roman" w:hAnsi="Times New Roman"/>
          <w:b/>
          <w:sz w:val="24"/>
        </w:rPr>
        <w:lastRenderedPageBreak/>
        <w:t>What has been learned:</w:t>
      </w:r>
    </w:p>
    <w:p w:rsidR="003E3912" w:rsidRPr="002861D1" w:rsidRDefault="003E3912" w:rsidP="003E3912">
      <w:pPr>
        <w:pStyle w:val="ListParagraph"/>
        <w:tabs>
          <w:tab w:val="left" w:pos="9540"/>
        </w:tabs>
        <w:spacing w:before="120" w:after="120"/>
        <w:ind w:left="1440"/>
        <w:rPr>
          <w:rFonts w:ascii="Times New Roman" w:hAnsi="Times New Roman"/>
          <w:b/>
          <w:sz w:val="24"/>
        </w:rPr>
      </w:pPr>
    </w:p>
    <w:p w:rsidR="00EF4042" w:rsidRDefault="003E3912" w:rsidP="003E3912">
      <w:pPr>
        <w:pStyle w:val="ListParagraph"/>
        <w:numPr>
          <w:ilvl w:val="0"/>
          <w:numId w:val="13"/>
        </w:numPr>
        <w:tabs>
          <w:tab w:val="left" w:pos="9540"/>
        </w:tabs>
        <w:spacing w:before="120" w:after="120"/>
        <w:rPr>
          <w:rFonts w:ascii="Times New Roman" w:hAnsi="Times New Roman"/>
          <w:b/>
          <w:sz w:val="24"/>
        </w:rPr>
      </w:pPr>
      <w:r>
        <w:rPr>
          <w:rFonts w:ascii="Times New Roman" w:hAnsi="Times New Roman"/>
          <w:b/>
          <w:sz w:val="24"/>
        </w:rPr>
        <w:t xml:space="preserve">Candidate performance is </w:t>
      </w:r>
      <w:r w:rsidR="0058165C">
        <w:rPr>
          <w:rFonts w:ascii="Times New Roman" w:hAnsi="Times New Roman"/>
          <w:b/>
          <w:sz w:val="24"/>
        </w:rPr>
        <w:t xml:space="preserve">demonstrated to be </w:t>
      </w:r>
      <w:r>
        <w:rPr>
          <w:rFonts w:ascii="Times New Roman" w:hAnsi="Times New Roman"/>
          <w:b/>
          <w:sz w:val="24"/>
        </w:rPr>
        <w:t>strong across the data generated by the “Programmatic Assessment System”.</w:t>
      </w:r>
    </w:p>
    <w:p w:rsidR="003E3912" w:rsidRPr="003E3912" w:rsidRDefault="003E3912" w:rsidP="003E3912">
      <w:pPr>
        <w:pStyle w:val="ListParagraph"/>
        <w:rPr>
          <w:rFonts w:ascii="Times New Roman" w:hAnsi="Times New Roman"/>
          <w:b/>
          <w:sz w:val="24"/>
        </w:rPr>
      </w:pPr>
    </w:p>
    <w:p w:rsidR="00690BEB" w:rsidRDefault="00690BEB" w:rsidP="00690BEB">
      <w:pPr>
        <w:pStyle w:val="ListParagraph"/>
        <w:tabs>
          <w:tab w:val="left" w:pos="9540"/>
        </w:tabs>
        <w:spacing w:before="120" w:after="120"/>
        <w:ind w:left="1440"/>
        <w:rPr>
          <w:rFonts w:ascii="Times New Roman" w:hAnsi="Times New Roman"/>
          <w:b/>
          <w:sz w:val="24"/>
        </w:rPr>
      </w:pPr>
    </w:p>
    <w:p w:rsidR="00BE3056" w:rsidRDefault="003E3912" w:rsidP="003E3912">
      <w:pPr>
        <w:pStyle w:val="ListParagraph"/>
        <w:numPr>
          <w:ilvl w:val="0"/>
          <w:numId w:val="13"/>
        </w:numPr>
        <w:tabs>
          <w:tab w:val="left" w:pos="9540"/>
        </w:tabs>
        <w:spacing w:before="120" w:after="120"/>
        <w:rPr>
          <w:rFonts w:ascii="Times New Roman" w:hAnsi="Times New Roman"/>
          <w:b/>
          <w:sz w:val="24"/>
        </w:rPr>
      </w:pPr>
      <w:r>
        <w:rPr>
          <w:rFonts w:ascii="Times New Roman" w:hAnsi="Times New Roman"/>
          <w:b/>
          <w:sz w:val="24"/>
        </w:rPr>
        <w:t>There is more variation in candidate performance ratings reflected in data collected specific to assessments and clinical experiences in 3000 level courses.  In addition to these being 3000 level, these courses also do not require “Admission to Teacher Education” criteria be met.  Assessments with most variation of candidate performance are embedded in Special Education 3000, 3200, 3220 and 3600.</w:t>
      </w:r>
    </w:p>
    <w:p w:rsidR="003E3912" w:rsidRPr="003E3912" w:rsidRDefault="003E3912" w:rsidP="003E3912">
      <w:pPr>
        <w:pStyle w:val="ListParagraph"/>
        <w:rPr>
          <w:rFonts w:ascii="Times New Roman" w:hAnsi="Times New Roman"/>
          <w:b/>
          <w:sz w:val="24"/>
        </w:rPr>
      </w:pPr>
    </w:p>
    <w:p w:rsidR="003E3912" w:rsidRDefault="003E3912" w:rsidP="003E3912">
      <w:pPr>
        <w:pStyle w:val="ListParagraph"/>
        <w:numPr>
          <w:ilvl w:val="0"/>
          <w:numId w:val="13"/>
        </w:numPr>
        <w:tabs>
          <w:tab w:val="left" w:pos="9540"/>
        </w:tabs>
        <w:spacing w:before="120" w:after="120"/>
        <w:rPr>
          <w:rFonts w:ascii="Times New Roman" w:hAnsi="Times New Roman"/>
          <w:b/>
          <w:sz w:val="24"/>
        </w:rPr>
      </w:pPr>
      <w:r>
        <w:rPr>
          <w:rFonts w:ascii="Times New Roman" w:hAnsi="Times New Roman"/>
          <w:b/>
          <w:sz w:val="24"/>
        </w:rPr>
        <w:t>Candidates perform more strongly on implementing lesson plans (SPE 4901/4920) than on the assessment of their written lesson plans (SPE 4900/4920).</w:t>
      </w:r>
    </w:p>
    <w:p w:rsidR="003E3912" w:rsidRPr="003E3912" w:rsidRDefault="003E3912" w:rsidP="003E3912">
      <w:pPr>
        <w:pStyle w:val="ListParagraph"/>
        <w:rPr>
          <w:rFonts w:ascii="Times New Roman" w:hAnsi="Times New Roman"/>
          <w:b/>
          <w:sz w:val="24"/>
        </w:rPr>
      </w:pPr>
    </w:p>
    <w:p w:rsidR="003E3912" w:rsidRDefault="003E3912" w:rsidP="003E3912">
      <w:pPr>
        <w:pStyle w:val="ListParagraph"/>
        <w:numPr>
          <w:ilvl w:val="0"/>
          <w:numId w:val="13"/>
        </w:numPr>
        <w:tabs>
          <w:tab w:val="left" w:pos="9540"/>
        </w:tabs>
        <w:spacing w:before="120" w:after="120"/>
        <w:rPr>
          <w:rFonts w:ascii="Times New Roman" w:hAnsi="Times New Roman"/>
          <w:b/>
          <w:sz w:val="24"/>
        </w:rPr>
      </w:pPr>
      <w:r>
        <w:rPr>
          <w:rFonts w:ascii="Times New Roman" w:hAnsi="Times New Roman"/>
          <w:b/>
          <w:sz w:val="24"/>
        </w:rPr>
        <w:t>Candidates in the Early Childhood Special Education courses demonstrate difficulty with writing and components of goals and objectives.</w:t>
      </w:r>
    </w:p>
    <w:p w:rsidR="009B538C" w:rsidRDefault="009B538C" w:rsidP="003E3912">
      <w:pPr>
        <w:pStyle w:val="ListParagraph"/>
        <w:spacing w:before="120" w:after="120"/>
        <w:rPr>
          <w:rFonts w:ascii="Times New Roman" w:hAnsi="Times New Roman"/>
          <w:b/>
          <w:sz w:val="24"/>
        </w:rPr>
      </w:pPr>
    </w:p>
    <w:p w:rsidR="00690BEB" w:rsidRDefault="00690BEB" w:rsidP="00690BEB">
      <w:pPr>
        <w:pStyle w:val="ListParagraph"/>
        <w:numPr>
          <w:ilvl w:val="0"/>
          <w:numId w:val="13"/>
        </w:numPr>
        <w:spacing w:before="120" w:after="120"/>
        <w:rPr>
          <w:rFonts w:ascii="Times New Roman" w:hAnsi="Times New Roman"/>
          <w:b/>
          <w:sz w:val="24"/>
        </w:rPr>
      </w:pPr>
      <w:r>
        <w:rPr>
          <w:rFonts w:ascii="Times New Roman" w:hAnsi="Times New Roman"/>
          <w:b/>
          <w:sz w:val="24"/>
        </w:rPr>
        <w:t>The Fu</w:t>
      </w:r>
      <w:r w:rsidR="0058165C">
        <w:rPr>
          <w:rFonts w:ascii="Times New Roman" w:hAnsi="Times New Roman"/>
          <w:b/>
          <w:sz w:val="24"/>
        </w:rPr>
        <w:t>nctional Behavior Assessment (FB</w:t>
      </w:r>
      <w:r>
        <w:rPr>
          <w:rFonts w:ascii="Times New Roman" w:hAnsi="Times New Roman"/>
          <w:b/>
          <w:sz w:val="24"/>
        </w:rPr>
        <w:t>A) and the Behavior Intervention Plan (</w:t>
      </w:r>
      <w:r w:rsidR="0058165C">
        <w:rPr>
          <w:rFonts w:ascii="Times New Roman" w:hAnsi="Times New Roman"/>
          <w:b/>
          <w:sz w:val="24"/>
        </w:rPr>
        <w:t>B</w:t>
      </w:r>
      <w:r>
        <w:rPr>
          <w:rFonts w:ascii="Times New Roman" w:hAnsi="Times New Roman"/>
          <w:b/>
          <w:sz w:val="24"/>
        </w:rPr>
        <w:t>IP) ratings are less strong in more recent semesters and are less consistent in more recent semesters.</w:t>
      </w:r>
    </w:p>
    <w:p w:rsidR="00690BEB" w:rsidRDefault="00690BEB" w:rsidP="00690BEB">
      <w:pPr>
        <w:pStyle w:val="ListParagraph"/>
        <w:spacing w:before="120" w:after="120"/>
        <w:ind w:left="1440"/>
        <w:rPr>
          <w:rFonts w:ascii="Times New Roman" w:hAnsi="Times New Roman"/>
          <w:b/>
          <w:sz w:val="24"/>
        </w:rPr>
      </w:pPr>
    </w:p>
    <w:p w:rsidR="00690BEB" w:rsidRDefault="00690BEB" w:rsidP="00690BEB">
      <w:pPr>
        <w:pStyle w:val="ListParagraph"/>
        <w:numPr>
          <w:ilvl w:val="0"/>
          <w:numId w:val="13"/>
        </w:numPr>
        <w:spacing w:before="120" w:after="120"/>
        <w:rPr>
          <w:rFonts w:ascii="Times New Roman" w:hAnsi="Times New Roman"/>
          <w:b/>
          <w:sz w:val="24"/>
        </w:rPr>
      </w:pPr>
      <w:r>
        <w:rPr>
          <w:rFonts w:ascii="Times New Roman" w:hAnsi="Times New Roman"/>
          <w:b/>
          <w:sz w:val="24"/>
        </w:rPr>
        <w:t>Clinical assessments (field experience) support candidates demonstrate skills in field experiences.  Performance is more even and predictable on the 7 clinical assessments versus the 19 product performance assessments.</w:t>
      </w:r>
    </w:p>
    <w:p w:rsidR="00690BEB" w:rsidRPr="00690BEB" w:rsidRDefault="00690BEB" w:rsidP="00690BEB">
      <w:pPr>
        <w:pStyle w:val="ListParagraph"/>
        <w:rPr>
          <w:rFonts w:ascii="Times New Roman" w:hAnsi="Times New Roman"/>
          <w:b/>
          <w:sz w:val="24"/>
        </w:rPr>
      </w:pPr>
    </w:p>
    <w:p w:rsidR="00690BEB" w:rsidRDefault="00690BEB" w:rsidP="00690BEB">
      <w:pPr>
        <w:pStyle w:val="ListParagraph"/>
        <w:numPr>
          <w:ilvl w:val="0"/>
          <w:numId w:val="13"/>
        </w:numPr>
        <w:spacing w:before="120" w:after="120"/>
        <w:rPr>
          <w:rFonts w:ascii="Times New Roman" w:hAnsi="Times New Roman"/>
          <w:b/>
          <w:sz w:val="24"/>
        </w:rPr>
      </w:pPr>
      <w:r>
        <w:rPr>
          <w:rFonts w:ascii="Times New Roman" w:hAnsi="Times New Roman"/>
          <w:b/>
          <w:sz w:val="24"/>
        </w:rPr>
        <w:t>Technology is generally rated as “exceeds standards (5.0)”; what is being assess is not consistent acros</w:t>
      </w:r>
      <w:r w:rsidR="0058165C">
        <w:rPr>
          <w:rFonts w:ascii="Times New Roman" w:hAnsi="Times New Roman"/>
          <w:b/>
          <w:sz w:val="24"/>
        </w:rPr>
        <w:t>s rubrics relative to knowledge</w:t>
      </w:r>
      <w:r>
        <w:rPr>
          <w:rFonts w:ascii="Times New Roman" w:hAnsi="Times New Roman"/>
          <w:b/>
          <w:sz w:val="24"/>
        </w:rPr>
        <w:t xml:space="preserve"> versus use</w:t>
      </w:r>
      <w:r w:rsidR="0058165C">
        <w:rPr>
          <w:rFonts w:ascii="Times New Roman" w:hAnsi="Times New Roman"/>
          <w:b/>
          <w:sz w:val="24"/>
        </w:rPr>
        <w:t xml:space="preserve"> or</w:t>
      </w:r>
      <w:r>
        <w:rPr>
          <w:rFonts w:ascii="Times New Roman" w:hAnsi="Times New Roman"/>
          <w:b/>
          <w:sz w:val="24"/>
        </w:rPr>
        <w:t xml:space="preserve"> demonstration of skills.</w:t>
      </w:r>
    </w:p>
    <w:p w:rsidR="00690BEB" w:rsidRPr="00690BEB" w:rsidRDefault="00690BEB" w:rsidP="00690BEB">
      <w:pPr>
        <w:pStyle w:val="ListParagraph"/>
        <w:rPr>
          <w:rFonts w:ascii="Times New Roman" w:hAnsi="Times New Roman"/>
          <w:b/>
          <w:sz w:val="24"/>
        </w:rPr>
      </w:pPr>
    </w:p>
    <w:p w:rsidR="00690BEB" w:rsidRDefault="00690BEB" w:rsidP="00690BEB">
      <w:pPr>
        <w:pStyle w:val="ListParagraph"/>
        <w:numPr>
          <w:ilvl w:val="0"/>
          <w:numId w:val="13"/>
        </w:numPr>
        <w:spacing w:before="120" w:after="120"/>
        <w:rPr>
          <w:rFonts w:ascii="Times New Roman" w:hAnsi="Times New Roman"/>
          <w:b/>
          <w:sz w:val="24"/>
        </w:rPr>
      </w:pPr>
      <w:r>
        <w:rPr>
          <w:rFonts w:ascii="Times New Roman" w:hAnsi="Times New Roman"/>
          <w:b/>
          <w:sz w:val="24"/>
        </w:rPr>
        <w:t>Candidate performance involving use of data and use of assessment data to make instructional decisions is less strong across assessments than other performance attributes.</w:t>
      </w:r>
    </w:p>
    <w:p w:rsidR="00690BEB" w:rsidRPr="00690BEB" w:rsidRDefault="00690BEB" w:rsidP="00690BEB">
      <w:pPr>
        <w:pStyle w:val="ListParagraph"/>
        <w:rPr>
          <w:rFonts w:ascii="Times New Roman" w:hAnsi="Times New Roman"/>
          <w:b/>
          <w:sz w:val="24"/>
        </w:rPr>
      </w:pPr>
    </w:p>
    <w:p w:rsidR="00690BEB" w:rsidRDefault="00690BEB" w:rsidP="00690BEB">
      <w:pPr>
        <w:pStyle w:val="ListParagraph"/>
        <w:numPr>
          <w:ilvl w:val="0"/>
          <w:numId w:val="13"/>
        </w:numPr>
        <w:spacing w:before="120" w:after="120"/>
        <w:rPr>
          <w:rFonts w:ascii="Times New Roman" w:hAnsi="Times New Roman"/>
          <w:b/>
          <w:sz w:val="24"/>
        </w:rPr>
      </w:pPr>
      <w:r>
        <w:rPr>
          <w:rFonts w:ascii="Times New Roman" w:hAnsi="Times New Roman"/>
          <w:b/>
          <w:sz w:val="24"/>
        </w:rPr>
        <w:t>Candidate use of knowledge of learning environments is a performance area that needs to be addressed.</w:t>
      </w:r>
    </w:p>
    <w:p w:rsidR="00824782" w:rsidRPr="00824782" w:rsidRDefault="00824782" w:rsidP="00824782">
      <w:pPr>
        <w:pStyle w:val="ListParagraph"/>
        <w:rPr>
          <w:rFonts w:ascii="Times New Roman" w:hAnsi="Times New Roman"/>
          <w:b/>
          <w:sz w:val="24"/>
        </w:rPr>
      </w:pPr>
    </w:p>
    <w:p w:rsidR="00824782" w:rsidRDefault="00824782" w:rsidP="00824782">
      <w:pPr>
        <w:pStyle w:val="ListParagraph"/>
        <w:spacing w:before="120" w:after="120"/>
        <w:ind w:left="1440"/>
        <w:rPr>
          <w:rFonts w:ascii="Times New Roman" w:hAnsi="Times New Roman"/>
          <w:b/>
          <w:sz w:val="24"/>
        </w:rPr>
      </w:pPr>
    </w:p>
    <w:p w:rsidR="00824782" w:rsidRDefault="00824782" w:rsidP="00824782">
      <w:pPr>
        <w:pStyle w:val="ListParagraph"/>
        <w:spacing w:before="120" w:after="120"/>
        <w:ind w:left="1440"/>
        <w:rPr>
          <w:rFonts w:ascii="Times New Roman" w:hAnsi="Times New Roman"/>
          <w:b/>
          <w:sz w:val="24"/>
        </w:rPr>
      </w:pPr>
    </w:p>
    <w:p w:rsidR="00690BEB" w:rsidRPr="00690BEB" w:rsidRDefault="00690BEB" w:rsidP="00690BEB">
      <w:pPr>
        <w:pStyle w:val="ListParagraph"/>
        <w:rPr>
          <w:rFonts w:ascii="Times New Roman" w:hAnsi="Times New Roman"/>
          <w:b/>
          <w:sz w:val="24"/>
        </w:rPr>
      </w:pPr>
    </w:p>
    <w:p w:rsidR="00690BEB" w:rsidRDefault="00690BEB" w:rsidP="00690BEB">
      <w:pPr>
        <w:pStyle w:val="ListParagraph"/>
        <w:numPr>
          <w:ilvl w:val="0"/>
          <w:numId w:val="24"/>
        </w:numPr>
        <w:spacing w:before="120" w:after="120"/>
        <w:rPr>
          <w:rFonts w:ascii="Times New Roman" w:hAnsi="Times New Roman"/>
          <w:b/>
          <w:sz w:val="24"/>
        </w:rPr>
      </w:pPr>
      <w:r>
        <w:rPr>
          <w:rFonts w:ascii="Times New Roman" w:hAnsi="Times New Roman"/>
          <w:b/>
          <w:sz w:val="24"/>
        </w:rPr>
        <w:lastRenderedPageBreak/>
        <w:t>Plans for the Future:</w:t>
      </w:r>
    </w:p>
    <w:p w:rsidR="00690BEB" w:rsidRDefault="00690BEB" w:rsidP="00690BEB">
      <w:pPr>
        <w:pStyle w:val="ListParagraph"/>
        <w:spacing w:before="120" w:after="120"/>
        <w:ind w:left="1080"/>
        <w:rPr>
          <w:rFonts w:ascii="Times New Roman" w:hAnsi="Times New Roman"/>
          <w:b/>
          <w:sz w:val="24"/>
        </w:rPr>
      </w:pPr>
    </w:p>
    <w:p w:rsidR="00690BEB" w:rsidRDefault="00690BEB" w:rsidP="00690BEB">
      <w:pPr>
        <w:pStyle w:val="ListParagraph"/>
        <w:numPr>
          <w:ilvl w:val="1"/>
          <w:numId w:val="24"/>
        </w:numPr>
        <w:spacing w:before="120" w:after="120"/>
        <w:rPr>
          <w:rFonts w:ascii="Times New Roman" w:hAnsi="Times New Roman"/>
          <w:b/>
          <w:sz w:val="24"/>
        </w:rPr>
      </w:pPr>
      <w:r>
        <w:rPr>
          <w:rFonts w:ascii="Times New Roman" w:hAnsi="Times New Roman"/>
          <w:b/>
          <w:sz w:val="24"/>
        </w:rPr>
        <w:t>The faculty noted that with the 2016-2017 use of revised rubrics there seemed to be more inconsistency in ratings depending on the faculty person teaching the course in which the assessment was embedded.  To address this, commencing fall 2017 the Department Curriculum Committee will consider issues of inter-rater reliable and other ways to address the inconsistency.</w:t>
      </w:r>
    </w:p>
    <w:p w:rsidR="00690BEB" w:rsidRDefault="00690BEB" w:rsidP="00690BEB">
      <w:pPr>
        <w:pStyle w:val="ListParagraph"/>
        <w:spacing w:before="120" w:after="120"/>
        <w:ind w:left="1080"/>
        <w:rPr>
          <w:rFonts w:ascii="Times New Roman" w:hAnsi="Times New Roman"/>
          <w:b/>
          <w:sz w:val="24"/>
        </w:rPr>
      </w:pPr>
    </w:p>
    <w:p w:rsidR="00824782" w:rsidRDefault="00690BEB" w:rsidP="00690BEB">
      <w:pPr>
        <w:pStyle w:val="ListParagraph"/>
        <w:numPr>
          <w:ilvl w:val="1"/>
          <w:numId w:val="24"/>
        </w:numPr>
        <w:spacing w:before="120" w:after="120"/>
        <w:rPr>
          <w:rFonts w:ascii="Times New Roman" w:hAnsi="Times New Roman"/>
          <w:b/>
          <w:sz w:val="24"/>
        </w:rPr>
      </w:pPr>
      <w:r>
        <w:rPr>
          <w:rFonts w:ascii="Times New Roman" w:hAnsi="Times New Roman"/>
          <w:b/>
          <w:sz w:val="24"/>
        </w:rPr>
        <w:t xml:space="preserve">Faculty noted concerns that if a rubric did not have performance indicator language for the “2” or “4” </w:t>
      </w:r>
      <w:r w:rsidR="003833BE">
        <w:rPr>
          <w:rFonts w:ascii="Times New Roman" w:hAnsi="Times New Roman"/>
          <w:b/>
          <w:sz w:val="24"/>
        </w:rPr>
        <w:t>rating;</w:t>
      </w:r>
      <w:r>
        <w:rPr>
          <w:rFonts w:ascii="Times New Roman" w:hAnsi="Times New Roman"/>
          <w:b/>
          <w:sz w:val="24"/>
        </w:rPr>
        <w:t xml:space="preserve"> the ratings seemed to be less consistent across semesters.  An issue as also noted relative to the two rubrics being used in Special Education 4600 for the “IEP Role Play” and the “Resource Notebook” as neither is designed consistent with other rubrics.</w:t>
      </w:r>
      <w:r w:rsidR="00824782">
        <w:rPr>
          <w:rFonts w:ascii="Times New Roman" w:hAnsi="Times New Roman"/>
          <w:b/>
          <w:sz w:val="24"/>
        </w:rPr>
        <w:t xml:space="preserve">  Given this, revisions of the SPE 4600 rubrics and rubrics lacking “2” and “4” indicator language need to be initiated in 2017-2018.</w:t>
      </w:r>
    </w:p>
    <w:p w:rsidR="00824782" w:rsidRPr="00824782" w:rsidRDefault="00824782" w:rsidP="00824782">
      <w:pPr>
        <w:pStyle w:val="ListParagraph"/>
        <w:rPr>
          <w:rFonts w:ascii="Times New Roman" w:hAnsi="Times New Roman"/>
          <w:b/>
          <w:sz w:val="24"/>
        </w:rPr>
      </w:pPr>
    </w:p>
    <w:p w:rsidR="00824782" w:rsidRDefault="00824782" w:rsidP="00690BEB">
      <w:pPr>
        <w:pStyle w:val="ListParagraph"/>
        <w:numPr>
          <w:ilvl w:val="1"/>
          <w:numId w:val="24"/>
        </w:numPr>
        <w:spacing w:before="120" w:after="120"/>
        <w:rPr>
          <w:rFonts w:ascii="Times New Roman" w:hAnsi="Times New Roman"/>
          <w:b/>
          <w:sz w:val="24"/>
        </w:rPr>
      </w:pPr>
      <w:r>
        <w:rPr>
          <w:rFonts w:ascii="Times New Roman" w:hAnsi="Times New Roman"/>
          <w:b/>
          <w:sz w:val="24"/>
        </w:rPr>
        <w:t>Examination of the “FBA” and BIP” assignments and the design of the course content of Special Education 3600</w:t>
      </w:r>
      <w:r w:rsidR="0058165C">
        <w:rPr>
          <w:rFonts w:ascii="Times New Roman" w:hAnsi="Times New Roman"/>
          <w:b/>
          <w:sz w:val="24"/>
        </w:rPr>
        <w:t>,</w:t>
      </w:r>
      <w:r>
        <w:rPr>
          <w:rFonts w:ascii="Times New Roman" w:hAnsi="Times New Roman"/>
          <w:b/>
          <w:sz w:val="24"/>
        </w:rPr>
        <w:t xml:space="preserve"> given “Teacher Education” requirements may or may not be met by candidates when taking this course</w:t>
      </w:r>
      <w:r w:rsidR="0058165C">
        <w:rPr>
          <w:rFonts w:ascii="Times New Roman" w:hAnsi="Times New Roman"/>
          <w:b/>
          <w:sz w:val="24"/>
        </w:rPr>
        <w:t>,</w:t>
      </w:r>
      <w:r>
        <w:rPr>
          <w:rFonts w:ascii="Times New Roman" w:hAnsi="Times New Roman"/>
          <w:b/>
          <w:sz w:val="24"/>
        </w:rPr>
        <w:t xml:space="preserve"> needs to occur 2017-2018.</w:t>
      </w:r>
    </w:p>
    <w:p w:rsidR="00824782" w:rsidRPr="00824782" w:rsidRDefault="00824782" w:rsidP="00824782">
      <w:pPr>
        <w:pStyle w:val="ListParagraph"/>
        <w:rPr>
          <w:rFonts w:ascii="Times New Roman" w:hAnsi="Times New Roman"/>
          <w:b/>
          <w:sz w:val="24"/>
        </w:rPr>
      </w:pPr>
    </w:p>
    <w:p w:rsidR="00824782" w:rsidRDefault="00824782" w:rsidP="00690BEB">
      <w:pPr>
        <w:pStyle w:val="ListParagraph"/>
        <w:numPr>
          <w:ilvl w:val="1"/>
          <w:numId w:val="24"/>
        </w:numPr>
        <w:spacing w:before="120" w:after="120"/>
        <w:rPr>
          <w:rFonts w:ascii="Times New Roman" w:hAnsi="Times New Roman"/>
          <w:b/>
          <w:sz w:val="24"/>
        </w:rPr>
      </w:pPr>
      <w:r>
        <w:rPr>
          <w:rFonts w:ascii="Times New Roman" w:hAnsi="Times New Roman"/>
          <w:b/>
          <w:sz w:val="24"/>
        </w:rPr>
        <w:t>Candidate use of data for instruction and use of knowledge of learning environments across the curriculum needs to be addressed and strengthened.  Writing goals and objectives and related “steps” will be strengthe4ned in the ECSE sequence (SPE 4720/4920).</w:t>
      </w:r>
    </w:p>
    <w:p w:rsidR="00824782" w:rsidRPr="00824782" w:rsidRDefault="00824782" w:rsidP="00824782">
      <w:pPr>
        <w:pStyle w:val="ListParagraph"/>
        <w:rPr>
          <w:rFonts w:ascii="Times New Roman" w:hAnsi="Times New Roman"/>
          <w:b/>
          <w:sz w:val="24"/>
        </w:rPr>
      </w:pPr>
    </w:p>
    <w:p w:rsidR="00824782" w:rsidRDefault="00824782" w:rsidP="00690BEB">
      <w:pPr>
        <w:pStyle w:val="ListParagraph"/>
        <w:numPr>
          <w:ilvl w:val="1"/>
          <w:numId w:val="24"/>
        </w:numPr>
        <w:spacing w:before="120" w:after="120"/>
        <w:rPr>
          <w:rFonts w:ascii="Times New Roman" w:hAnsi="Times New Roman"/>
          <w:b/>
          <w:sz w:val="24"/>
        </w:rPr>
      </w:pPr>
      <w:r>
        <w:rPr>
          <w:rFonts w:ascii="Times New Roman" w:hAnsi="Times New Roman"/>
          <w:b/>
          <w:sz w:val="24"/>
        </w:rPr>
        <w:t>Faculty discussions of expectations relative to “writing”, particularly mechanics versus content, and technology, knowledge and use, need to be initiated 2017-2018.</w:t>
      </w:r>
    </w:p>
    <w:p w:rsidR="00824782" w:rsidRPr="00824782" w:rsidRDefault="00824782" w:rsidP="00824782">
      <w:pPr>
        <w:pStyle w:val="ListParagraph"/>
        <w:rPr>
          <w:rFonts w:ascii="Times New Roman" w:hAnsi="Times New Roman"/>
          <w:b/>
          <w:sz w:val="24"/>
        </w:rPr>
      </w:pPr>
    </w:p>
    <w:p w:rsidR="00824782" w:rsidRDefault="00824782" w:rsidP="00824782">
      <w:pPr>
        <w:spacing w:before="120" w:after="120"/>
        <w:rPr>
          <w:rFonts w:ascii="Times New Roman" w:hAnsi="Times New Roman"/>
          <w:b/>
          <w:sz w:val="24"/>
        </w:rPr>
      </w:pPr>
    </w:p>
    <w:p w:rsidR="00824782" w:rsidRDefault="00824782" w:rsidP="00824782">
      <w:pPr>
        <w:spacing w:before="120" w:after="120"/>
        <w:rPr>
          <w:rFonts w:ascii="Times New Roman" w:hAnsi="Times New Roman"/>
          <w:b/>
          <w:sz w:val="24"/>
        </w:rPr>
      </w:pPr>
    </w:p>
    <w:p w:rsidR="00824782" w:rsidRDefault="00824782" w:rsidP="00824782">
      <w:pPr>
        <w:spacing w:before="120" w:after="120"/>
        <w:rPr>
          <w:rFonts w:ascii="Times New Roman" w:hAnsi="Times New Roman"/>
          <w:b/>
          <w:sz w:val="24"/>
        </w:rPr>
      </w:pPr>
    </w:p>
    <w:p w:rsidR="00824782" w:rsidRDefault="00824782" w:rsidP="00824782">
      <w:pPr>
        <w:spacing w:before="120" w:after="120"/>
        <w:rPr>
          <w:rFonts w:ascii="Times New Roman" w:hAnsi="Times New Roman"/>
          <w:b/>
          <w:sz w:val="24"/>
        </w:rPr>
      </w:pPr>
    </w:p>
    <w:p w:rsidR="00824782" w:rsidRDefault="00824782" w:rsidP="00824782">
      <w:pPr>
        <w:spacing w:before="120" w:after="120"/>
        <w:rPr>
          <w:rFonts w:ascii="Times New Roman" w:hAnsi="Times New Roman"/>
          <w:b/>
          <w:sz w:val="24"/>
        </w:rPr>
      </w:pPr>
    </w:p>
    <w:p w:rsidR="00824782" w:rsidRDefault="00824782" w:rsidP="00824782">
      <w:pPr>
        <w:spacing w:before="120" w:after="120"/>
        <w:rPr>
          <w:rFonts w:ascii="Times New Roman" w:hAnsi="Times New Roman"/>
          <w:b/>
          <w:sz w:val="24"/>
        </w:rPr>
      </w:pPr>
    </w:p>
    <w:p w:rsidR="00824782" w:rsidRDefault="00824782" w:rsidP="00824782">
      <w:pPr>
        <w:spacing w:before="120" w:after="120"/>
        <w:rPr>
          <w:rFonts w:ascii="Times New Roman" w:hAnsi="Times New Roman"/>
          <w:b/>
          <w:sz w:val="24"/>
        </w:rPr>
      </w:pPr>
    </w:p>
    <w:p w:rsidR="00690BEB" w:rsidRPr="00824782" w:rsidRDefault="00690BEB" w:rsidP="00824782">
      <w:pPr>
        <w:spacing w:before="120" w:after="120"/>
        <w:rPr>
          <w:rFonts w:ascii="Times New Roman" w:hAnsi="Times New Roman"/>
          <w:b/>
          <w:sz w:val="24"/>
        </w:rPr>
      </w:pPr>
      <w:r w:rsidRPr="00824782">
        <w:rPr>
          <w:rFonts w:ascii="Times New Roman" w:hAnsi="Times New Roman"/>
          <w:b/>
          <w:sz w:val="24"/>
        </w:rPr>
        <w:t xml:space="preserve">  </w:t>
      </w:r>
    </w:p>
    <w:p w:rsidR="009B538C" w:rsidRDefault="009B538C" w:rsidP="009B538C">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Pr>
          <w:rFonts w:ascii="Times New Roman" w:hAnsi="Times New Roman"/>
          <w:b/>
          <w:bCs/>
          <w:sz w:val="32"/>
          <w:szCs w:val="32"/>
          <w:u w:val="single"/>
        </w:rPr>
        <w:lastRenderedPageBreak/>
        <w:t>APPENDICES</w:t>
      </w:r>
    </w:p>
    <w:p w:rsidR="009B538C" w:rsidRDefault="009B538C" w:rsidP="009B538C">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9B538C" w:rsidRPr="00634F7C" w:rsidRDefault="009B538C" w:rsidP="009B538C">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p>
    <w:p w:rsidR="003E47DF" w:rsidRDefault="003E47DF" w:rsidP="003E47DF">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 xml:space="preserve">Integrated Learning Survey and Data </w:t>
      </w:r>
    </w:p>
    <w:p w:rsidR="003E47DF" w:rsidRPr="003E47DF" w:rsidRDefault="003E47DF" w:rsidP="003E47DF">
      <w:pPr>
        <w:pStyle w:val="ListParagraph"/>
        <w:rPr>
          <w:rFonts w:ascii="Times New Roman" w:hAnsi="Times New Roman"/>
          <w:b/>
          <w:sz w:val="24"/>
        </w:rPr>
      </w:pPr>
    </w:p>
    <w:p w:rsidR="003E47DF" w:rsidRDefault="003E47DF" w:rsidP="003E47DF">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Student Teaching Data</w:t>
      </w:r>
      <w:r w:rsidR="00824782">
        <w:rPr>
          <w:rFonts w:ascii="Times New Roman" w:hAnsi="Times New Roman"/>
          <w:b/>
          <w:sz w:val="24"/>
        </w:rPr>
        <w:t>: AY14-15, 15-16 and 16-17</w:t>
      </w:r>
    </w:p>
    <w:p w:rsidR="003E47DF" w:rsidRPr="003E47DF" w:rsidRDefault="003E47DF" w:rsidP="003E47DF">
      <w:pPr>
        <w:pStyle w:val="ListParagraph"/>
        <w:rPr>
          <w:rFonts w:ascii="Times New Roman" w:hAnsi="Times New Roman"/>
          <w:b/>
          <w:sz w:val="24"/>
        </w:rPr>
      </w:pPr>
    </w:p>
    <w:p w:rsidR="00E74247" w:rsidRDefault="00E74247" w:rsidP="003E47DF">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 xml:space="preserve">Performance Assessment: </w:t>
      </w:r>
    </w:p>
    <w:p w:rsidR="00E74247" w:rsidRPr="00E74247" w:rsidRDefault="00E74247" w:rsidP="00E74247">
      <w:pPr>
        <w:pStyle w:val="ListParagraph"/>
        <w:rPr>
          <w:rFonts w:ascii="Times New Roman" w:hAnsi="Times New Roman"/>
          <w:b/>
          <w:sz w:val="24"/>
        </w:rPr>
      </w:pPr>
    </w:p>
    <w:p w:rsidR="00E74247" w:rsidRPr="00E74247" w:rsidRDefault="00824782" w:rsidP="00E74247">
      <w:pPr>
        <w:pStyle w:val="ListParagraph"/>
        <w:numPr>
          <w:ilvl w:val="0"/>
          <w:numId w:val="30"/>
        </w:numPr>
        <w:tabs>
          <w:tab w:val="left" w:pos="9540"/>
        </w:tabs>
        <w:spacing w:before="120" w:after="120"/>
        <w:rPr>
          <w:rFonts w:ascii="Times New Roman" w:hAnsi="Times New Roman"/>
          <w:b/>
          <w:sz w:val="24"/>
        </w:rPr>
      </w:pPr>
      <w:r>
        <w:rPr>
          <w:rFonts w:ascii="Times New Roman" w:hAnsi="Times New Roman"/>
          <w:b/>
          <w:sz w:val="24"/>
        </w:rPr>
        <w:t>Data Collection Summary</w:t>
      </w:r>
      <w:r w:rsidR="00E74247" w:rsidRPr="00E74247">
        <w:rPr>
          <w:rFonts w:ascii="Times New Roman" w:hAnsi="Times New Roman"/>
          <w:b/>
          <w:sz w:val="24"/>
        </w:rPr>
        <w:t xml:space="preserve"> (</w:t>
      </w:r>
      <w:r>
        <w:rPr>
          <w:rFonts w:ascii="Times New Roman" w:hAnsi="Times New Roman"/>
          <w:b/>
          <w:sz w:val="24"/>
        </w:rPr>
        <w:t>SPE 3201</w:t>
      </w:r>
      <w:r w:rsidR="00E74247" w:rsidRPr="00E74247">
        <w:rPr>
          <w:rFonts w:ascii="Times New Roman" w:hAnsi="Times New Roman"/>
          <w:b/>
          <w:sz w:val="24"/>
        </w:rPr>
        <w:t>)</w:t>
      </w:r>
    </w:p>
    <w:p w:rsidR="00E74247" w:rsidRDefault="00E74247" w:rsidP="00E74247">
      <w:pPr>
        <w:pStyle w:val="ListParagraph"/>
        <w:numPr>
          <w:ilvl w:val="0"/>
          <w:numId w:val="29"/>
        </w:numPr>
        <w:tabs>
          <w:tab w:val="left" w:pos="9540"/>
        </w:tabs>
        <w:spacing w:before="120" w:after="120"/>
        <w:rPr>
          <w:rFonts w:ascii="Times New Roman" w:hAnsi="Times New Roman"/>
          <w:b/>
          <w:sz w:val="24"/>
        </w:rPr>
      </w:pPr>
      <w:r>
        <w:rPr>
          <w:rFonts w:ascii="Times New Roman" w:hAnsi="Times New Roman"/>
          <w:b/>
          <w:sz w:val="24"/>
        </w:rPr>
        <w:t>Summary Sheet</w:t>
      </w:r>
    </w:p>
    <w:p w:rsidR="00E74247" w:rsidRDefault="00E74247" w:rsidP="00E74247">
      <w:pPr>
        <w:pStyle w:val="ListParagraph"/>
        <w:numPr>
          <w:ilvl w:val="0"/>
          <w:numId w:val="29"/>
        </w:numPr>
        <w:tabs>
          <w:tab w:val="left" w:pos="9540"/>
        </w:tabs>
        <w:spacing w:before="120" w:after="120"/>
        <w:rPr>
          <w:rFonts w:ascii="Times New Roman" w:hAnsi="Times New Roman"/>
          <w:b/>
          <w:sz w:val="24"/>
        </w:rPr>
      </w:pPr>
      <w:r>
        <w:rPr>
          <w:rFonts w:ascii="Times New Roman" w:hAnsi="Times New Roman"/>
          <w:b/>
          <w:sz w:val="24"/>
        </w:rPr>
        <w:t>Rubric</w:t>
      </w:r>
    </w:p>
    <w:p w:rsidR="00E74247" w:rsidRDefault="00E74247" w:rsidP="00E74247">
      <w:pPr>
        <w:pStyle w:val="ListParagraph"/>
        <w:numPr>
          <w:ilvl w:val="0"/>
          <w:numId w:val="29"/>
        </w:numPr>
        <w:tabs>
          <w:tab w:val="left" w:pos="9540"/>
        </w:tabs>
        <w:spacing w:before="120" w:after="120"/>
        <w:rPr>
          <w:rFonts w:ascii="Times New Roman" w:hAnsi="Times New Roman"/>
          <w:b/>
          <w:sz w:val="24"/>
        </w:rPr>
      </w:pPr>
      <w:r>
        <w:rPr>
          <w:rFonts w:ascii="Times New Roman" w:hAnsi="Times New Roman"/>
          <w:b/>
          <w:sz w:val="24"/>
        </w:rPr>
        <w:t xml:space="preserve">Data sets for </w:t>
      </w:r>
      <w:r w:rsidR="00824782">
        <w:rPr>
          <w:rFonts w:ascii="Times New Roman" w:hAnsi="Times New Roman"/>
          <w:b/>
          <w:sz w:val="24"/>
        </w:rPr>
        <w:t>spring 2015, f</w:t>
      </w:r>
      <w:r>
        <w:rPr>
          <w:rFonts w:ascii="Times New Roman" w:hAnsi="Times New Roman"/>
          <w:b/>
          <w:sz w:val="24"/>
        </w:rPr>
        <w:t>all 201</w:t>
      </w:r>
      <w:r w:rsidR="00824782">
        <w:rPr>
          <w:rFonts w:ascii="Times New Roman" w:hAnsi="Times New Roman"/>
          <w:b/>
          <w:sz w:val="24"/>
        </w:rPr>
        <w:t>5, s</w:t>
      </w:r>
      <w:r>
        <w:rPr>
          <w:rFonts w:ascii="Times New Roman" w:hAnsi="Times New Roman"/>
          <w:b/>
          <w:sz w:val="24"/>
        </w:rPr>
        <w:t>pring 201</w:t>
      </w:r>
      <w:r w:rsidR="00824782">
        <w:rPr>
          <w:rFonts w:ascii="Times New Roman" w:hAnsi="Times New Roman"/>
          <w:b/>
          <w:sz w:val="24"/>
        </w:rPr>
        <w:t>6</w:t>
      </w:r>
      <w:r>
        <w:rPr>
          <w:rFonts w:ascii="Times New Roman" w:hAnsi="Times New Roman"/>
          <w:b/>
          <w:sz w:val="24"/>
        </w:rPr>
        <w:t xml:space="preserve">, and </w:t>
      </w:r>
      <w:r w:rsidR="00824782">
        <w:rPr>
          <w:rFonts w:ascii="Times New Roman" w:hAnsi="Times New Roman"/>
          <w:b/>
          <w:sz w:val="24"/>
        </w:rPr>
        <w:t>f</w:t>
      </w:r>
      <w:r>
        <w:rPr>
          <w:rFonts w:ascii="Times New Roman" w:hAnsi="Times New Roman"/>
          <w:b/>
          <w:sz w:val="24"/>
        </w:rPr>
        <w:t>all 201</w:t>
      </w:r>
      <w:r w:rsidR="00824782">
        <w:rPr>
          <w:rFonts w:ascii="Times New Roman" w:hAnsi="Times New Roman"/>
          <w:b/>
          <w:sz w:val="24"/>
        </w:rPr>
        <w:t>6</w:t>
      </w:r>
    </w:p>
    <w:p w:rsidR="00E74247" w:rsidRDefault="00E74247" w:rsidP="00E74247">
      <w:pPr>
        <w:tabs>
          <w:tab w:val="left" w:pos="9540"/>
        </w:tabs>
        <w:spacing w:before="120" w:after="120"/>
        <w:rPr>
          <w:rFonts w:ascii="Times New Roman" w:hAnsi="Times New Roman"/>
          <w:b/>
          <w:sz w:val="24"/>
        </w:rPr>
      </w:pPr>
    </w:p>
    <w:p w:rsidR="00E74247" w:rsidRDefault="00E74247" w:rsidP="00E74247">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E74247" w:rsidRDefault="00E74247" w:rsidP="00E74247">
      <w:pPr>
        <w:pStyle w:val="ListParagraph"/>
        <w:tabs>
          <w:tab w:val="left" w:pos="9540"/>
        </w:tabs>
        <w:spacing w:before="120" w:after="120"/>
        <w:ind w:left="1800"/>
        <w:rPr>
          <w:rFonts w:ascii="Times New Roman" w:hAnsi="Times New Roman"/>
          <w:b/>
          <w:sz w:val="24"/>
        </w:rPr>
      </w:pPr>
    </w:p>
    <w:p w:rsidR="00E74247" w:rsidRDefault="00824782" w:rsidP="00E74247">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Functional Behavioral Assessment</w:t>
      </w:r>
      <w:r w:rsidR="00E74247">
        <w:rPr>
          <w:rFonts w:ascii="Times New Roman" w:hAnsi="Times New Roman"/>
          <w:b/>
          <w:sz w:val="24"/>
        </w:rPr>
        <w:t xml:space="preserve"> (</w:t>
      </w:r>
      <w:r>
        <w:rPr>
          <w:rFonts w:ascii="Times New Roman" w:hAnsi="Times New Roman"/>
          <w:b/>
          <w:sz w:val="24"/>
        </w:rPr>
        <w:t>SPE 3600</w:t>
      </w:r>
      <w:r w:rsidR="00E74247">
        <w:rPr>
          <w:rFonts w:ascii="Times New Roman" w:hAnsi="Times New Roman"/>
          <w:b/>
          <w:sz w:val="24"/>
        </w:rPr>
        <w:t>)</w:t>
      </w:r>
    </w:p>
    <w:p w:rsidR="00E74247" w:rsidRDefault="00E74247" w:rsidP="00E74247">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E74247" w:rsidRDefault="00E74247" w:rsidP="00E74247">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E74247" w:rsidRDefault="00E74247" w:rsidP="00E74247">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 xml:space="preserve">Data sets for </w:t>
      </w:r>
      <w:r w:rsidR="0058165C">
        <w:rPr>
          <w:rFonts w:ascii="Times New Roman" w:hAnsi="Times New Roman"/>
          <w:b/>
          <w:sz w:val="24"/>
        </w:rPr>
        <w:t>spring 2015, fa</w:t>
      </w:r>
      <w:r>
        <w:rPr>
          <w:rFonts w:ascii="Times New Roman" w:hAnsi="Times New Roman"/>
          <w:b/>
          <w:sz w:val="24"/>
        </w:rPr>
        <w:t>ll 201</w:t>
      </w:r>
      <w:r w:rsidR="0058165C">
        <w:rPr>
          <w:rFonts w:ascii="Times New Roman" w:hAnsi="Times New Roman"/>
          <w:b/>
          <w:sz w:val="24"/>
        </w:rPr>
        <w:t>5</w:t>
      </w:r>
      <w:r>
        <w:rPr>
          <w:rFonts w:ascii="Times New Roman" w:hAnsi="Times New Roman"/>
          <w:b/>
          <w:sz w:val="24"/>
        </w:rPr>
        <w:t xml:space="preserve">, </w:t>
      </w:r>
      <w:r w:rsidR="0058165C">
        <w:rPr>
          <w:rFonts w:ascii="Times New Roman" w:hAnsi="Times New Roman"/>
          <w:b/>
          <w:sz w:val="24"/>
        </w:rPr>
        <w:t>s</w:t>
      </w:r>
      <w:r>
        <w:rPr>
          <w:rFonts w:ascii="Times New Roman" w:hAnsi="Times New Roman"/>
          <w:b/>
          <w:sz w:val="24"/>
        </w:rPr>
        <w:t>pring 201</w:t>
      </w:r>
      <w:r w:rsidR="0058165C">
        <w:rPr>
          <w:rFonts w:ascii="Times New Roman" w:hAnsi="Times New Roman"/>
          <w:b/>
          <w:sz w:val="24"/>
        </w:rPr>
        <w:t>6</w:t>
      </w:r>
      <w:r>
        <w:rPr>
          <w:rFonts w:ascii="Times New Roman" w:hAnsi="Times New Roman"/>
          <w:b/>
          <w:sz w:val="24"/>
        </w:rPr>
        <w:t xml:space="preserve">, and </w:t>
      </w:r>
      <w:r w:rsidR="0058165C">
        <w:rPr>
          <w:rFonts w:ascii="Times New Roman" w:hAnsi="Times New Roman"/>
          <w:b/>
          <w:sz w:val="24"/>
        </w:rPr>
        <w:t>f</w:t>
      </w:r>
      <w:r>
        <w:rPr>
          <w:rFonts w:ascii="Times New Roman" w:hAnsi="Times New Roman"/>
          <w:b/>
          <w:sz w:val="24"/>
        </w:rPr>
        <w:t>all 201</w:t>
      </w:r>
      <w:r w:rsidR="0058165C">
        <w:rPr>
          <w:rFonts w:ascii="Times New Roman" w:hAnsi="Times New Roman"/>
          <w:b/>
          <w:sz w:val="24"/>
        </w:rPr>
        <w:t>6</w:t>
      </w:r>
    </w:p>
    <w:p w:rsidR="000B6F44" w:rsidRDefault="000B6F44" w:rsidP="000B6F44">
      <w:pPr>
        <w:tabs>
          <w:tab w:val="left" w:pos="9540"/>
        </w:tabs>
        <w:spacing w:before="120" w:after="120"/>
        <w:rPr>
          <w:rFonts w:ascii="Times New Roman" w:hAnsi="Times New Roman"/>
          <w:b/>
          <w:sz w:val="24"/>
        </w:rPr>
      </w:pPr>
    </w:p>
    <w:p w:rsidR="001F0080" w:rsidRDefault="001F0080" w:rsidP="001F0080">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1F0080" w:rsidRDefault="001F0080" w:rsidP="001F0080">
      <w:pPr>
        <w:pStyle w:val="ListParagraph"/>
        <w:tabs>
          <w:tab w:val="left" w:pos="9540"/>
        </w:tabs>
        <w:spacing w:before="120" w:after="120"/>
        <w:ind w:left="1800"/>
        <w:rPr>
          <w:rFonts w:ascii="Times New Roman" w:hAnsi="Times New Roman"/>
          <w:b/>
          <w:sz w:val="24"/>
        </w:rPr>
      </w:pPr>
    </w:p>
    <w:p w:rsidR="001F0080" w:rsidRDefault="00077B43" w:rsidP="001F0080">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Behavior Invention Process Project</w:t>
      </w:r>
      <w:r w:rsidR="001F0080">
        <w:rPr>
          <w:rFonts w:ascii="Times New Roman" w:hAnsi="Times New Roman"/>
          <w:b/>
          <w:sz w:val="24"/>
        </w:rPr>
        <w:t xml:space="preserve"> (SPE </w:t>
      </w:r>
      <w:r>
        <w:rPr>
          <w:rFonts w:ascii="Times New Roman" w:hAnsi="Times New Roman"/>
          <w:b/>
          <w:sz w:val="24"/>
        </w:rPr>
        <w:t>36</w:t>
      </w:r>
      <w:r w:rsidR="001F0080">
        <w:rPr>
          <w:rFonts w:ascii="Times New Roman" w:hAnsi="Times New Roman"/>
          <w:b/>
          <w:sz w:val="24"/>
        </w:rPr>
        <w:t>00)</w:t>
      </w:r>
    </w:p>
    <w:p w:rsidR="001F0080" w:rsidRDefault="001F0080" w:rsidP="001F0080">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1F0080" w:rsidRDefault="001F0080" w:rsidP="001F0080">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1F0080" w:rsidRDefault="001F0080" w:rsidP="001F0080">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 xml:space="preserve">Data sets for </w:t>
      </w:r>
      <w:r w:rsidR="00077B43">
        <w:rPr>
          <w:rFonts w:ascii="Times New Roman" w:hAnsi="Times New Roman"/>
          <w:b/>
          <w:sz w:val="24"/>
        </w:rPr>
        <w:t>spring 2015, f</w:t>
      </w:r>
      <w:r>
        <w:rPr>
          <w:rFonts w:ascii="Times New Roman" w:hAnsi="Times New Roman"/>
          <w:b/>
          <w:sz w:val="24"/>
        </w:rPr>
        <w:t>all 201</w:t>
      </w:r>
      <w:r w:rsidR="00077B43">
        <w:rPr>
          <w:rFonts w:ascii="Times New Roman" w:hAnsi="Times New Roman"/>
          <w:b/>
          <w:sz w:val="24"/>
        </w:rPr>
        <w:t>5</w:t>
      </w:r>
      <w:r>
        <w:rPr>
          <w:rFonts w:ascii="Times New Roman" w:hAnsi="Times New Roman"/>
          <w:b/>
          <w:sz w:val="24"/>
        </w:rPr>
        <w:t xml:space="preserve">, </w:t>
      </w:r>
      <w:r w:rsidR="00077B43">
        <w:rPr>
          <w:rFonts w:ascii="Times New Roman" w:hAnsi="Times New Roman"/>
          <w:b/>
          <w:sz w:val="24"/>
        </w:rPr>
        <w:t>s</w:t>
      </w:r>
      <w:r>
        <w:rPr>
          <w:rFonts w:ascii="Times New Roman" w:hAnsi="Times New Roman"/>
          <w:b/>
          <w:sz w:val="24"/>
        </w:rPr>
        <w:t>pring 201</w:t>
      </w:r>
      <w:r w:rsidR="00077B43">
        <w:rPr>
          <w:rFonts w:ascii="Times New Roman" w:hAnsi="Times New Roman"/>
          <w:b/>
          <w:sz w:val="24"/>
        </w:rPr>
        <w:t>6</w:t>
      </w:r>
      <w:r>
        <w:rPr>
          <w:rFonts w:ascii="Times New Roman" w:hAnsi="Times New Roman"/>
          <w:b/>
          <w:sz w:val="24"/>
        </w:rPr>
        <w:t xml:space="preserve">, and </w:t>
      </w:r>
      <w:r w:rsidR="00077B43">
        <w:rPr>
          <w:rFonts w:ascii="Times New Roman" w:hAnsi="Times New Roman"/>
          <w:b/>
          <w:sz w:val="24"/>
        </w:rPr>
        <w:t>f</w:t>
      </w:r>
      <w:r>
        <w:rPr>
          <w:rFonts w:ascii="Times New Roman" w:hAnsi="Times New Roman"/>
          <w:b/>
          <w:sz w:val="24"/>
        </w:rPr>
        <w:t>all 201</w:t>
      </w:r>
      <w:r w:rsidR="00077B43">
        <w:rPr>
          <w:rFonts w:ascii="Times New Roman" w:hAnsi="Times New Roman"/>
          <w:b/>
          <w:sz w:val="24"/>
        </w:rPr>
        <w:t>6</w:t>
      </w:r>
    </w:p>
    <w:p w:rsidR="00DE6F7D" w:rsidRDefault="00DE6F7D" w:rsidP="00DE6F7D">
      <w:pPr>
        <w:tabs>
          <w:tab w:val="left" w:pos="9540"/>
        </w:tabs>
        <w:spacing w:before="120" w:after="120"/>
        <w:rPr>
          <w:rFonts w:ascii="Times New Roman" w:hAnsi="Times New Roman"/>
          <w:b/>
          <w:sz w:val="24"/>
        </w:rPr>
      </w:pPr>
    </w:p>
    <w:p w:rsidR="00824782" w:rsidRDefault="00824782" w:rsidP="00DE6F7D">
      <w:pPr>
        <w:tabs>
          <w:tab w:val="left" w:pos="9540"/>
        </w:tabs>
        <w:spacing w:before="120" w:after="120"/>
        <w:rPr>
          <w:rFonts w:ascii="Times New Roman" w:hAnsi="Times New Roman"/>
          <w:b/>
          <w:sz w:val="24"/>
        </w:rPr>
      </w:pPr>
    </w:p>
    <w:p w:rsidR="00824782" w:rsidRDefault="00824782" w:rsidP="00824782">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Pr>
          <w:rFonts w:ascii="Times New Roman" w:hAnsi="Times New Roman"/>
          <w:b/>
          <w:bCs/>
          <w:sz w:val="32"/>
          <w:szCs w:val="32"/>
          <w:u w:val="single"/>
        </w:rPr>
        <w:lastRenderedPageBreak/>
        <w:t>APPENDICES (cont.)</w:t>
      </w:r>
    </w:p>
    <w:p w:rsidR="00824782" w:rsidRPr="000B6F44" w:rsidRDefault="00824782" w:rsidP="00824782">
      <w:pPr>
        <w:tabs>
          <w:tab w:val="left" w:pos="9540"/>
        </w:tabs>
        <w:spacing w:before="120" w:after="120"/>
        <w:rPr>
          <w:rFonts w:ascii="Times New Roman" w:hAnsi="Times New Roman"/>
          <w:b/>
          <w:sz w:val="24"/>
        </w:rPr>
      </w:pPr>
    </w:p>
    <w:p w:rsidR="00DE6F7D" w:rsidRDefault="00DE6F7D" w:rsidP="00DE6F7D">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DE6F7D" w:rsidRDefault="00DE6F7D" w:rsidP="00DE6F7D">
      <w:pPr>
        <w:pStyle w:val="ListParagraph"/>
        <w:tabs>
          <w:tab w:val="left" w:pos="9540"/>
        </w:tabs>
        <w:spacing w:before="120" w:after="120"/>
        <w:ind w:left="1800"/>
        <w:rPr>
          <w:rFonts w:ascii="Times New Roman" w:hAnsi="Times New Roman"/>
          <w:b/>
          <w:sz w:val="24"/>
        </w:rPr>
      </w:pPr>
    </w:p>
    <w:p w:rsidR="00DE6F7D" w:rsidRDefault="00077B43" w:rsidP="00DE6F7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Curriculum Unit Plan – Individualized Independence Curriculum (SPE 3700)</w:t>
      </w:r>
    </w:p>
    <w:p w:rsidR="00DE6F7D" w:rsidRDefault="00DE6F7D" w:rsidP="00DE6F7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DE6F7D" w:rsidRDefault="00DE6F7D" w:rsidP="00DE6F7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DE6F7D" w:rsidRDefault="00DE6F7D" w:rsidP="00DE6F7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 xml:space="preserve">Data sets for </w:t>
      </w:r>
      <w:r w:rsidR="00077B43">
        <w:rPr>
          <w:rFonts w:ascii="Times New Roman" w:hAnsi="Times New Roman"/>
          <w:b/>
          <w:sz w:val="24"/>
        </w:rPr>
        <w:t>spring 2015, f</w:t>
      </w:r>
      <w:r>
        <w:rPr>
          <w:rFonts w:ascii="Times New Roman" w:hAnsi="Times New Roman"/>
          <w:b/>
          <w:sz w:val="24"/>
        </w:rPr>
        <w:t>all 201</w:t>
      </w:r>
      <w:r w:rsidR="00077B43">
        <w:rPr>
          <w:rFonts w:ascii="Times New Roman" w:hAnsi="Times New Roman"/>
          <w:b/>
          <w:sz w:val="24"/>
        </w:rPr>
        <w:t>5</w:t>
      </w:r>
      <w:r>
        <w:rPr>
          <w:rFonts w:ascii="Times New Roman" w:hAnsi="Times New Roman"/>
          <w:b/>
          <w:sz w:val="24"/>
        </w:rPr>
        <w:t xml:space="preserve">, </w:t>
      </w:r>
      <w:r w:rsidR="00077B43">
        <w:rPr>
          <w:rFonts w:ascii="Times New Roman" w:hAnsi="Times New Roman"/>
          <w:b/>
          <w:sz w:val="24"/>
        </w:rPr>
        <w:t>s</w:t>
      </w:r>
      <w:r>
        <w:rPr>
          <w:rFonts w:ascii="Times New Roman" w:hAnsi="Times New Roman"/>
          <w:b/>
          <w:sz w:val="24"/>
        </w:rPr>
        <w:t>pring 201</w:t>
      </w:r>
      <w:r w:rsidR="00077B43">
        <w:rPr>
          <w:rFonts w:ascii="Times New Roman" w:hAnsi="Times New Roman"/>
          <w:b/>
          <w:sz w:val="24"/>
        </w:rPr>
        <w:t>6</w:t>
      </w:r>
      <w:r>
        <w:rPr>
          <w:rFonts w:ascii="Times New Roman" w:hAnsi="Times New Roman"/>
          <w:b/>
          <w:sz w:val="24"/>
        </w:rPr>
        <w:t xml:space="preserve">, and </w:t>
      </w:r>
      <w:r w:rsidR="00077B43">
        <w:rPr>
          <w:rFonts w:ascii="Times New Roman" w:hAnsi="Times New Roman"/>
          <w:b/>
          <w:sz w:val="24"/>
        </w:rPr>
        <w:t>f</w:t>
      </w:r>
      <w:r>
        <w:rPr>
          <w:rFonts w:ascii="Times New Roman" w:hAnsi="Times New Roman"/>
          <w:b/>
          <w:sz w:val="24"/>
        </w:rPr>
        <w:t>all 201</w:t>
      </w:r>
      <w:r w:rsidR="00077B43">
        <w:rPr>
          <w:rFonts w:ascii="Times New Roman" w:hAnsi="Times New Roman"/>
          <w:b/>
          <w:sz w:val="24"/>
        </w:rPr>
        <w:t>6</w:t>
      </w:r>
    </w:p>
    <w:p w:rsidR="00DE6F7D" w:rsidRDefault="00DE6F7D" w:rsidP="00DE6F7D">
      <w:pPr>
        <w:tabs>
          <w:tab w:val="left" w:pos="9540"/>
        </w:tabs>
        <w:spacing w:before="120" w:after="120"/>
        <w:rPr>
          <w:rFonts w:ascii="Times New Roman" w:hAnsi="Times New Roman"/>
          <w:b/>
          <w:sz w:val="24"/>
        </w:rPr>
      </w:pPr>
    </w:p>
    <w:p w:rsidR="00DE6F7D" w:rsidRDefault="00DE6F7D" w:rsidP="00DE6F7D">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DE6F7D" w:rsidRDefault="00DE6F7D" w:rsidP="00DE6F7D">
      <w:pPr>
        <w:pStyle w:val="ListParagraph"/>
        <w:tabs>
          <w:tab w:val="left" w:pos="9540"/>
        </w:tabs>
        <w:spacing w:before="120" w:after="120"/>
        <w:ind w:left="1800"/>
        <w:rPr>
          <w:rFonts w:ascii="Times New Roman" w:hAnsi="Times New Roman"/>
          <w:b/>
          <w:sz w:val="24"/>
        </w:rPr>
      </w:pPr>
    </w:p>
    <w:p w:rsidR="00DE6F7D" w:rsidRDefault="00077B43" w:rsidP="00DE6F7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 xml:space="preserve">Literacy Lesson Plan </w:t>
      </w:r>
      <w:r w:rsidR="00DE6F7D">
        <w:rPr>
          <w:rFonts w:ascii="Times New Roman" w:hAnsi="Times New Roman"/>
          <w:b/>
          <w:sz w:val="24"/>
        </w:rPr>
        <w:t xml:space="preserve">(SPE </w:t>
      </w:r>
      <w:r>
        <w:rPr>
          <w:rFonts w:ascii="Times New Roman" w:hAnsi="Times New Roman"/>
          <w:b/>
          <w:sz w:val="24"/>
        </w:rPr>
        <w:t>4530</w:t>
      </w:r>
      <w:r w:rsidR="00DE6F7D">
        <w:rPr>
          <w:rFonts w:ascii="Times New Roman" w:hAnsi="Times New Roman"/>
          <w:b/>
          <w:sz w:val="24"/>
        </w:rPr>
        <w:t>)</w:t>
      </w:r>
    </w:p>
    <w:p w:rsidR="00DE6F7D" w:rsidRDefault="00DE6F7D" w:rsidP="00DE6F7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DE6F7D" w:rsidRDefault="00DE6F7D" w:rsidP="00DE6F7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077B43" w:rsidRDefault="00077B43" w:rsidP="00077B43">
      <w:pPr>
        <w:tabs>
          <w:tab w:val="left" w:pos="9540"/>
        </w:tabs>
        <w:spacing w:before="120" w:after="120"/>
        <w:rPr>
          <w:rFonts w:ascii="Times New Roman" w:hAnsi="Times New Roman"/>
          <w:b/>
          <w:sz w:val="24"/>
        </w:rPr>
      </w:pPr>
    </w:p>
    <w:p w:rsidR="00077B43" w:rsidRDefault="00077B43" w:rsidP="00077B43">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077B43" w:rsidRDefault="00077B43" w:rsidP="00077B43">
      <w:pPr>
        <w:pStyle w:val="ListParagraph"/>
        <w:tabs>
          <w:tab w:val="left" w:pos="9540"/>
        </w:tabs>
        <w:spacing w:before="120" w:after="120"/>
        <w:ind w:left="1800"/>
        <w:rPr>
          <w:rFonts w:ascii="Times New Roman" w:hAnsi="Times New Roman"/>
          <w:b/>
          <w:sz w:val="24"/>
        </w:rPr>
      </w:pP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Eligibility Role Play (SPE 4600)</w:t>
      </w: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077B43" w:rsidRDefault="00077B43" w:rsidP="00077B43">
      <w:pPr>
        <w:tabs>
          <w:tab w:val="left" w:pos="9540"/>
        </w:tabs>
        <w:spacing w:before="120" w:after="120"/>
        <w:rPr>
          <w:rFonts w:ascii="Times New Roman" w:hAnsi="Times New Roman"/>
          <w:b/>
          <w:sz w:val="24"/>
        </w:rPr>
      </w:pPr>
    </w:p>
    <w:p w:rsidR="00077B43" w:rsidRDefault="00077B43" w:rsidP="00077B43">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077B43" w:rsidRDefault="00077B43" w:rsidP="00077B43">
      <w:pPr>
        <w:pStyle w:val="ListParagraph"/>
        <w:tabs>
          <w:tab w:val="left" w:pos="9540"/>
        </w:tabs>
        <w:spacing w:before="120" w:after="120"/>
        <w:ind w:left="2520"/>
        <w:rPr>
          <w:rFonts w:ascii="Times New Roman" w:hAnsi="Times New Roman"/>
          <w:b/>
          <w:sz w:val="24"/>
        </w:rPr>
      </w:pP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Unit Plan – Individual General Curriculum (SPE 4700)</w:t>
      </w: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077B43" w:rsidRDefault="00077B43" w:rsidP="00077B4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CE538A" w:rsidRDefault="00CE538A" w:rsidP="00CE538A">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Pr>
          <w:rFonts w:ascii="Times New Roman" w:hAnsi="Times New Roman"/>
          <w:b/>
          <w:bCs/>
          <w:sz w:val="32"/>
          <w:szCs w:val="32"/>
          <w:u w:val="single"/>
        </w:rPr>
        <w:lastRenderedPageBreak/>
        <w:t>APPENDICES (cont.)</w:t>
      </w:r>
    </w:p>
    <w:p w:rsidR="00CE538A" w:rsidRDefault="00CE538A" w:rsidP="00CE538A">
      <w:pPr>
        <w:pStyle w:val="ListParagraph"/>
        <w:tabs>
          <w:tab w:val="left" w:pos="9540"/>
        </w:tabs>
        <w:spacing w:before="120" w:after="120"/>
        <w:ind w:left="1800"/>
        <w:rPr>
          <w:rFonts w:ascii="Times New Roman" w:hAnsi="Times New Roman"/>
          <w:b/>
          <w:sz w:val="24"/>
        </w:rPr>
      </w:pPr>
    </w:p>
    <w:p w:rsidR="00CE538A" w:rsidRPr="00CE538A" w:rsidRDefault="00CE538A" w:rsidP="00CE538A">
      <w:pPr>
        <w:pStyle w:val="ListParagraph"/>
        <w:numPr>
          <w:ilvl w:val="0"/>
          <w:numId w:val="27"/>
        </w:numPr>
        <w:tabs>
          <w:tab w:val="left" w:pos="9540"/>
        </w:tabs>
        <w:spacing w:before="120" w:after="120"/>
        <w:rPr>
          <w:rFonts w:ascii="Times New Roman" w:hAnsi="Times New Roman"/>
          <w:b/>
          <w:sz w:val="24"/>
        </w:rPr>
      </w:pPr>
      <w:r w:rsidRPr="00CE538A">
        <w:rPr>
          <w:rFonts w:ascii="Times New Roman" w:hAnsi="Times New Roman"/>
          <w:b/>
          <w:sz w:val="24"/>
        </w:rPr>
        <w:t>Performance Assessment:</w:t>
      </w:r>
    </w:p>
    <w:p w:rsidR="00CE538A" w:rsidRDefault="00CE538A" w:rsidP="00CE538A">
      <w:pPr>
        <w:pStyle w:val="ListParagraph"/>
        <w:tabs>
          <w:tab w:val="left" w:pos="9540"/>
        </w:tabs>
        <w:spacing w:before="120" w:after="120"/>
        <w:ind w:left="1800"/>
        <w:rPr>
          <w:rFonts w:ascii="Times New Roman" w:hAnsi="Times New Roman"/>
          <w:b/>
          <w:sz w:val="24"/>
        </w:rPr>
      </w:pPr>
    </w:p>
    <w:p w:rsidR="00CE538A" w:rsidRDefault="00865872" w:rsidP="00CE538A">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 xml:space="preserve">Curriculum Adaptation </w:t>
      </w:r>
      <w:r w:rsidR="00CE538A">
        <w:rPr>
          <w:rFonts w:ascii="Times New Roman" w:hAnsi="Times New Roman"/>
          <w:b/>
          <w:sz w:val="24"/>
        </w:rPr>
        <w:t xml:space="preserve">(SPE </w:t>
      </w:r>
      <w:r>
        <w:rPr>
          <w:rFonts w:ascii="Times New Roman" w:hAnsi="Times New Roman"/>
          <w:b/>
          <w:sz w:val="24"/>
        </w:rPr>
        <w:t>4730</w:t>
      </w:r>
      <w:r w:rsidR="00CE538A">
        <w:rPr>
          <w:rFonts w:ascii="Times New Roman" w:hAnsi="Times New Roman"/>
          <w:b/>
          <w:sz w:val="24"/>
        </w:rPr>
        <w:t>)</w:t>
      </w:r>
    </w:p>
    <w:p w:rsidR="00CE538A" w:rsidRDefault="00CE538A" w:rsidP="00CE538A">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CE538A" w:rsidRDefault="00CE538A" w:rsidP="00CE538A">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757EBD" w:rsidRDefault="00757EBD" w:rsidP="00757EBD">
      <w:pPr>
        <w:tabs>
          <w:tab w:val="left" w:pos="9540"/>
        </w:tabs>
        <w:spacing w:before="120" w:after="120"/>
        <w:rPr>
          <w:rFonts w:ascii="Times New Roman" w:hAnsi="Times New Roman"/>
          <w:b/>
          <w:sz w:val="24"/>
        </w:rPr>
      </w:pPr>
    </w:p>
    <w:p w:rsidR="00757EBD" w:rsidRPr="00CE538A" w:rsidRDefault="00757EBD" w:rsidP="00757EBD">
      <w:pPr>
        <w:pStyle w:val="ListParagraph"/>
        <w:numPr>
          <w:ilvl w:val="0"/>
          <w:numId w:val="27"/>
        </w:numPr>
        <w:tabs>
          <w:tab w:val="left" w:pos="9540"/>
        </w:tabs>
        <w:spacing w:before="120" w:after="120"/>
        <w:rPr>
          <w:rFonts w:ascii="Times New Roman" w:hAnsi="Times New Roman"/>
          <w:b/>
          <w:sz w:val="24"/>
        </w:rPr>
      </w:pPr>
      <w:r w:rsidRPr="00CE538A">
        <w:rPr>
          <w:rFonts w:ascii="Times New Roman" w:hAnsi="Times New Roman"/>
          <w:b/>
          <w:sz w:val="24"/>
        </w:rPr>
        <w:t>Performance Assessment:</w:t>
      </w:r>
    </w:p>
    <w:p w:rsidR="00757EBD" w:rsidRDefault="00757EBD" w:rsidP="00757EBD">
      <w:pPr>
        <w:pStyle w:val="ListParagraph"/>
        <w:tabs>
          <w:tab w:val="left" w:pos="9540"/>
        </w:tabs>
        <w:spacing w:before="120" w:after="120"/>
        <w:ind w:left="1800"/>
        <w:rPr>
          <w:rFonts w:ascii="Times New Roman" w:hAnsi="Times New Roman"/>
          <w:b/>
          <w:sz w:val="24"/>
        </w:rPr>
      </w:pPr>
    </w:p>
    <w:p w:rsidR="00757EBD" w:rsidRDefault="00757EBD" w:rsidP="00757EB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A</w:t>
      </w:r>
      <w:r w:rsidR="0058165C">
        <w:rPr>
          <w:rFonts w:ascii="Times New Roman" w:hAnsi="Times New Roman"/>
          <w:b/>
          <w:sz w:val="24"/>
        </w:rPr>
        <w:t xml:space="preserve">ssessment Summary Report  (SPE </w:t>
      </w:r>
      <w:r>
        <w:rPr>
          <w:rFonts w:ascii="Times New Roman" w:hAnsi="Times New Roman"/>
          <w:b/>
          <w:sz w:val="24"/>
        </w:rPr>
        <w:t>4800)</w:t>
      </w:r>
    </w:p>
    <w:p w:rsidR="00757EBD" w:rsidRDefault="00757EBD" w:rsidP="00757EB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757EBD" w:rsidRDefault="00757EBD" w:rsidP="00757EBD">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D12683" w:rsidRDefault="00D12683" w:rsidP="00D12683">
      <w:pPr>
        <w:tabs>
          <w:tab w:val="left" w:pos="9540"/>
        </w:tabs>
        <w:spacing w:before="120" w:after="120"/>
        <w:rPr>
          <w:rFonts w:ascii="Times New Roman" w:hAnsi="Times New Roman"/>
          <w:b/>
          <w:sz w:val="24"/>
        </w:rPr>
      </w:pPr>
    </w:p>
    <w:p w:rsidR="00D12683" w:rsidRPr="00CE538A" w:rsidRDefault="00865872" w:rsidP="00D12683">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r w:rsidR="00D12683" w:rsidRPr="00CE538A">
        <w:rPr>
          <w:rFonts w:ascii="Times New Roman" w:hAnsi="Times New Roman"/>
          <w:b/>
          <w:sz w:val="24"/>
        </w:rPr>
        <w:t>:</w:t>
      </w:r>
    </w:p>
    <w:p w:rsidR="00D12683" w:rsidRDefault="00D12683" w:rsidP="00D12683">
      <w:pPr>
        <w:pStyle w:val="ListParagraph"/>
        <w:tabs>
          <w:tab w:val="left" w:pos="9540"/>
        </w:tabs>
        <w:spacing w:before="120" w:after="120"/>
        <w:ind w:left="1800"/>
        <w:rPr>
          <w:rFonts w:ascii="Times New Roman" w:hAnsi="Times New Roman"/>
          <w:b/>
          <w:sz w:val="24"/>
        </w:rPr>
      </w:pPr>
    </w:p>
    <w:p w:rsidR="00D12683" w:rsidRDefault="00865872" w:rsidP="00D1268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Classroom Management Plan (SPE 4901)</w:t>
      </w:r>
    </w:p>
    <w:p w:rsidR="00865872" w:rsidRDefault="00865872" w:rsidP="00D1268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D12683" w:rsidRDefault="00D12683" w:rsidP="00D12683">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865872" w:rsidRDefault="00865872" w:rsidP="00865872">
      <w:pPr>
        <w:tabs>
          <w:tab w:val="left" w:pos="9540"/>
        </w:tabs>
        <w:spacing w:before="120" w:after="120"/>
        <w:rPr>
          <w:rFonts w:ascii="Times New Roman" w:hAnsi="Times New Roman"/>
          <w:b/>
          <w:sz w:val="24"/>
        </w:rPr>
      </w:pPr>
    </w:p>
    <w:p w:rsidR="00865872" w:rsidRDefault="00865872" w:rsidP="00865872">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865872" w:rsidRDefault="00865872" w:rsidP="00865872">
      <w:pPr>
        <w:pStyle w:val="ListParagraph"/>
        <w:tabs>
          <w:tab w:val="left" w:pos="9540"/>
        </w:tabs>
        <w:spacing w:before="120" w:after="120"/>
        <w:ind w:left="1800"/>
        <w:rPr>
          <w:rFonts w:ascii="Times New Roman" w:hAnsi="Times New Roman"/>
          <w:b/>
          <w:sz w:val="24"/>
        </w:rPr>
      </w:pP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Curriculum Based Assessment (SPE 4900/4901)</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865872" w:rsidRPr="00865872" w:rsidRDefault="00865872" w:rsidP="00865872">
      <w:pPr>
        <w:tabs>
          <w:tab w:val="left" w:pos="360"/>
          <w:tab w:val="left" w:pos="720"/>
          <w:tab w:val="left" w:pos="2880"/>
          <w:tab w:val="left" w:pos="5760"/>
          <w:tab w:val="left" w:pos="8640"/>
          <w:tab w:val="left" w:pos="10800"/>
        </w:tabs>
        <w:jc w:val="center"/>
        <w:rPr>
          <w:rFonts w:ascii="Times New Roman" w:hAnsi="Times New Roman"/>
          <w:b/>
          <w:bCs/>
          <w:sz w:val="32"/>
          <w:szCs w:val="32"/>
          <w:u w:val="single"/>
        </w:rPr>
      </w:pPr>
      <w:r w:rsidRPr="00865872">
        <w:rPr>
          <w:rFonts w:ascii="Times New Roman" w:hAnsi="Times New Roman"/>
          <w:b/>
          <w:bCs/>
          <w:sz w:val="32"/>
          <w:szCs w:val="32"/>
          <w:u w:val="single"/>
        </w:rPr>
        <w:lastRenderedPageBreak/>
        <w:t>APPENDICES (cont.)</w:t>
      </w:r>
    </w:p>
    <w:p w:rsidR="00865872" w:rsidRDefault="00865872" w:rsidP="00865872">
      <w:pPr>
        <w:tabs>
          <w:tab w:val="left" w:pos="9540"/>
        </w:tabs>
        <w:spacing w:before="120" w:after="120"/>
        <w:rPr>
          <w:rFonts w:ascii="Times New Roman" w:hAnsi="Times New Roman"/>
          <w:b/>
          <w:sz w:val="24"/>
        </w:rPr>
      </w:pPr>
    </w:p>
    <w:p w:rsidR="00865872" w:rsidRDefault="00865872" w:rsidP="00865872">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 xml:space="preserve"> Performance Assessment:</w:t>
      </w:r>
    </w:p>
    <w:p w:rsidR="00865872" w:rsidRDefault="00865872" w:rsidP="00865872">
      <w:pPr>
        <w:pStyle w:val="ListParagraph"/>
        <w:tabs>
          <w:tab w:val="left" w:pos="9540"/>
        </w:tabs>
        <w:spacing w:before="120" w:after="120"/>
        <w:ind w:left="1800"/>
        <w:rPr>
          <w:rFonts w:ascii="Times New Roman" w:hAnsi="Times New Roman"/>
          <w:b/>
          <w:sz w:val="24"/>
        </w:rPr>
      </w:pP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Impact on Student Learning IEP (SPE 4900/4901)</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865872" w:rsidRDefault="00865872" w:rsidP="00865872">
      <w:pPr>
        <w:pStyle w:val="ListParagraph"/>
        <w:tabs>
          <w:tab w:val="left" w:pos="9540"/>
        </w:tabs>
        <w:spacing w:before="120" w:after="120"/>
        <w:ind w:left="1800"/>
        <w:rPr>
          <w:rFonts w:ascii="Times New Roman" w:hAnsi="Times New Roman"/>
          <w:b/>
          <w:sz w:val="24"/>
        </w:rPr>
      </w:pPr>
    </w:p>
    <w:p w:rsidR="00865872" w:rsidRDefault="00865872" w:rsidP="00865872">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865872" w:rsidRDefault="00865872" w:rsidP="00865872">
      <w:pPr>
        <w:pStyle w:val="ListParagraph"/>
        <w:tabs>
          <w:tab w:val="left" w:pos="9540"/>
        </w:tabs>
        <w:spacing w:before="120" w:after="120"/>
        <w:ind w:left="1800"/>
        <w:rPr>
          <w:rFonts w:ascii="Times New Roman" w:hAnsi="Times New Roman"/>
          <w:b/>
          <w:sz w:val="24"/>
        </w:rPr>
      </w:pP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Reflective Journal (SPE 4901)</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865872" w:rsidRPr="00865872" w:rsidRDefault="00865872" w:rsidP="00865872">
      <w:pPr>
        <w:pStyle w:val="ListParagraph"/>
        <w:tabs>
          <w:tab w:val="left" w:pos="9540"/>
        </w:tabs>
        <w:spacing w:before="120" w:after="120"/>
        <w:ind w:left="2520"/>
        <w:rPr>
          <w:rFonts w:ascii="Times New Roman" w:hAnsi="Times New Roman"/>
          <w:b/>
          <w:sz w:val="24"/>
        </w:rPr>
      </w:pPr>
    </w:p>
    <w:p w:rsidR="00865872" w:rsidRDefault="00865872" w:rsidP="00865872">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865872" w:rsidRDefault="00865872" w:rsidP="00865872">
      <w:pPr>
        <w:pStyle w:val="ListParagraph"/>
        <w:tabs>
          <w:tab w:val="left" w:pos="9540"/>
        </w:tabs>
        <w:spacing w:before="120" w:after="120"/>
        <w:ind w:left="1800"/>
        <w:rPr>
          <w:rFonts w:ascii="Times New Roman" w:hAnsi="Times New Roman"/>
          <w:b/>
          <w:sz w:val="24"/>
        </w:rPr>
      </w:pP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L</w:t>
      </w:r>
      <w:r w:rsidR="0058165C">
        <w:rPr>
          <w:rFonts w:ascii="Times New Roman" w:hAnsi="Times New Roman"/>
          <w:b/>
          <w:sz w:val="24"/>
        </w:rPr>
        <w:t xml:space="preserve">esson Plan Implementation (SPE </w:t>
      </w:r>
      <w:r>
        <w:rPr>
          <w:rFonts w:ascii="Times New Roman" w:hAnsi="Times New Roman"/>
          <w:b/>
          <w:sz w:val="24"/>
        </w:rPr>
        <w:t>4901)</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865872" w:rsidRPr="00865872" w:rsidRDefault="00865872" w:rsidP="00865872">
      <w:pPr>
        <w:pStyle w:val="ListParagraph"/>
        <w:tabs>
          <w:tab w:val="left" w:pos="9540"/>
        </w:tabs>
        <w:spacing w:before="120" w:after="120"/>
        <w:ind w:left="2520"/>
        <w:rPr>
          <w:rFonts w:ascii="Times New Roman" w:hAnsi="Times New Roman"/>
          <w:b/>
          <w:sz w:val="24"/>
        </w:rPr>
      </w:pPr>
    </w:p>
    <w:p w:rsidR="00757EBD" w:rsidRDefault="00865872" w:rsidP="00865872">
      <w:pPr>
        <w:pStyle w:val="ListParagraph"/>
        <w:numPr>
          <w:ilvl w:val="0"/>
          <w:numId w:val="27"/>
        </w:numPr>
        <w:tabs>
          <w:tab w:val="left" w:pos="9540"/>
        </w:tabs>
        <w:spacing w:before="120" w:after="120"/>
        <w:rPr>
          <w:rFonts w:ascii="Times New Roman" w:hAnsi="Times New Roman"/>
          <w:b/>
          <w:sz w:val="24"/>
        </w:rPr>
      </w:pPr>
      <w:r>
        <w:rPr>
          <w:rFonts w:ascii="Times New Roman" w:hAnsi="Times New Roman"/>
          <w:b/>
          <w:sz w:val="24"/>
        </w:rPr>
        <w:t>Performance Assessment:</w:t>
      </w:r>
    </w:p>
    <w:p w:rsidR="00865872" w:rsidRDefault="00865872" w:rsidP="00865872">
      <w:pPr>
        <w:pStyle w:val="ListParagraph"/>
        <w:tabs>
          <w:tab w:val="left" w:pos="9540"/>
        </w:tabs>
        <w:spacing w:before="120" w:after="120"/>
        <w:ind w:left="1800"/>
        <w:rPr>
          <w:rFonts w:ascii="Times New Roman" w:hAnsi="Times New Roman"/>
          <w:b/>
          <w:sz w:val="24"/>
        </w:rPr>
      </w:pP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Literacy Lesson Plan (SPE 4900)</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Summary Sheet</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Rubric</w:t>
      </w:r>
    </w:p>
    <w:p w:rsidR="00865872" w:rsidRDefault="00865872" w:rsidP="00865872">
      <w:pPr>
        <w:pStyle w:val="ListParagraph"/>
        <w:numPr>
          <w:ilvl w:val="0"/>
          <w:numId w:val="31"/>
        </w:numPr>
        <w:tabs>
          <w:tab w:val="left" w:pos="9540"/>
        </w:tabs>
        <w:spacing w:before="120" w:after="120"/>
        <w:rPr>
          <w:rFonts w:ascii="Times New Roman" w:hAnsi="Times New Roman"/>
          <w:b/>
          <w:sz w:val="24"/>
        </w:rPr>
      </w:pPr>
      <w:r>
        <w:rPr>
          <w:rFonts w:ascii="Times New Roman" w:hAnsi="Times New Roman"/>
          <w:b/>
          <w:sz w:val="24"/>
        </w:rPr>
        <w:t>Data sets for spring 2015, fall 2015, spring 2016, and fall 2016</w:t>
      </w:r>
    </w:p>
    <w:p w:rsidR="00865872" w:rsidRPr="00865872" w:rsidRDefault="00865872" w:rsidP="00865872">
      <w:pPr>
        <w:pStyle w:val="ListParagraph"/>
        <w:tabs>
          <w:tab w:val="left" w:pos="9540"/>
        </w:tabs>
        <w:spacing w:before="120" w:after="120"/>
        <w:ind w:left="1800"/>
        <w:rPr>
          <w:rFonts w:ascii="Times New Roman" w:hAnsi="Times New Roman"/>
          <w:b/>
          <w:sz w:val="24"/>
        </w:rPr>
      </w:pPr>
    </w:p>
    <w:p w:rsidR="001F0080" w:rsidRPr="001F0080" w:rsidRDefault="001F0080" w:rsidP="001F0080">
      <w:pPr>
        <w:tabs>
          <w:tab w:val="left" w:pos="9540"/>
        </w:tabs>
        <w:spacing w:before="120" w:after="120"/>
        <w:rPr>
          <w:rFonts w:ascii="Times New Roman" w:hAnsi="Times New Roman"/>
          <w:b/>
          <w:sz w:val="24"/>
        </w:rPr>
      </w:pPr>
    </w:p>
    <w:sectPr w:rsidR="001F0080" w:rsidRPr="001F0080" w:rsidSect="00FD1163">
      <w:footerReference w:type="default" r:id="rId12"/>
      <w:pgSz w:w="15840" w:h="12240" w:orient="landscape"/>
      <w:pgMar w:top="1440" w:right="720" w:bottom="144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43" w:rsidRDefault="00C30A43">
      <w:r>
        <w:separator/>
      </w:r>
    </w:p>
  </w:endnote>
  <w:endnote w:type="continuationSeparator" w:id="0">
    <w:p w:rsidR="00C30A43" w:rsidRDefault="00C3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5C" w:rsidRPr="00E32E83" w:rsidRDefault="0058165C" w:rsidP="00BD7BEA">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1C3609">
      <w:rPr>
        <w:rStyle w:val="PageNumber"/>
        <w:noProof/>
      </w:rPr>
      <w:t>3</w:t>
    </w:r>
    <w:r>
      <w:rPr>
        <w:rStyle w:val="PageNumber"/>
      </w:rPr>
      <w:fldChar w:fldCharType="end"/>
    </w:r>
    <w:r>
      <w:rPr>
        <w:rStyle w:val="PageNumber"/>
      </w:rPr>
      <w:t xml:space="preserve"> -</w:t>
    </w:r>
  </w:p>
  <w:p w:rsidR="0058165C" w:rsidRDefault="0058165C" w:rsidP="00BD7BEA">
    <w:pPr>
      <w:pStyle w:val="Footer"/>
      <w:jc w:val="right"/>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EB007A">
      <w:rPr>
        <w:noProof/>
        <w:sz w:val="18"/>
        <w:szCs w:val="18"/>
      </w:rPr>
      <w:t>AY15-17 Student Learning Assessment Program</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43" w:rsidRDefault="00C30A43">
      <w:r>
        <w:separator/>
      </w:r>
    </w:p>
  </w:footnote>
  <w:footnote w:type="continuationSeparator" w:id="0">
    <w:p w:rsidR="00C30A43" w:rsidRDefault="00C3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bullet"/>
      <w:lvlText w:val=""/>
      <w:lvlJc w:val="left"/>
      <w:pPr>
        <w:tabs>
          <w:tab w:val="num" w:pos="432"/>
        </w:tabs>
        <w:ind w:left="360" w:hanging="288"/>
      </w:pPr>
      <w:rPr>
        <w:rFonts w:ascii="Symbol" w:hAnsi="Symbol" w:cs="Times New Roman" w:hint="default"/>
      </w:rPr>
    </w:lvl>
  </w:abstractNum>
  <w:abstractNum w:abstractNumId="1" w15:restartNumberingAfterBreak="0">
    <w:nsid w:val="0014234D"/>
    <w:multiLevelType w:val="hybridMultilevel"/>
    <w:tmpl w:val="0F0A44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C757AE"/>
    <w:multiLevelType w:val="hybridMultilevel"/>
    <w:tmpl w:val="B58AE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95130"/>
    <w:multiLevelType w:val="hybridMultilevel"/>
    <w:tmpl w:val="55E83EF0"/>
    <w:lvl w:ilvl="0" w:tplc="EB7A3220">
      <w:start w:val="10"/>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AC2574"/>
    <w:multiLevelType w:val="hybridMultilevel"/>
    <w:tmpl w:val="1F3C918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D37CB5"/>
    <w:multiLevelType w:val="hybridMultilevel"/>
    <w:tmpl w:val="154C8BC4"/>
    <w:lvl w:ilvl="0" w:tplc="84B6DACA">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3194B"/>
    <w:multiLevelType w:val="hybridMultilevel"/>
    <w:tmpl w:val="63BED2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10556C"/>
    <w:multiLevelType w:val="hybridMultilevel"/>
    <w:tmpl w:val="B1C8E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CC1F21"/>
    <w:multiLevelType w:val="hybridMultilevel"/>
    <w:tmpl w:val="730AC1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31254"/>
    <w:multiLevelType w:val="hybridMultilevel"/>
    <w:tmpl w:val="BCA81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130E8B"/>
    <w:multiLevelType w:val="hybridMultilevel"/>
    <w:tmpl w:val="A258B2BE"/>
    <w:lvl w:ilvl="0" w:tplc="84B6DACA">
      <w:start w:val="1"/>
      <w:numFmt w:val="bullet"/>
      <w:lvlText w:val=""/>
      <w:lvlJc w:val="left"/>
      <w:pPr>
        <w:tabs>
          <w:tab w:val="num" w:pos="1440"/>
        </w:tabs>
        <w:ind w:left="1440" w:hanging="7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121F6"/>
    <w:multiLevelType w:val="hybridMultilevel"/>
    <w:tmpl w:val="4664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B5A95"/>
    <w:multiLevelType w:val="hybridMultilevel"/>
    <w:tmpl w:val="A6FEEF6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319720A0"/>
    <w:multiLevelType w:val="hybridMultilevel"/>
    <w:tmpl w:val="A8881050"/>
    <w:lvl w:ilvl="0" w:tplc="84B6DACA">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812BBB"/>
    <w:multiLevelType w:val="hybridMultilevel"/>
    <w:tmpl w:val="A70028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E368C6"/>
    <w:multiLevelType w:val="hybridMultilevel"/>
    <w:tmpl w:val="6A526AD8"/>
    <w:lvl w:ilvl="0" w:tplc="84B6DAC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81A5E90"/>
    <w:multiLevelType w:val="hybridMultilevel"/>
    <w:tmpl w:val="139484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82150C4"/>
    <w:multiLevelType w:val="hybridMultilevel"/>
    <w:tmpl w:val="8794BE3A"/>
    <w:lvl w:ilvl="0" w:tplc="84B6DACA">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B640B4"/>
    <w:multiLevelType w:val="hybridMultilevel"/>
    <w:tmpl w:val="C54C77FE"/>
    <w:lvl w:ilvl="0" w:tplc="C39CB3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80558E"/>
    <w:multiLevelType w:val="hybridMultilevel"/>
    <w:tmpl w:val="FCDAC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F451CD"/>
    <w:multiLevelType w:val="hybridMultilevel"/>
    <w:tmpl w:val="D42C1A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E9D34BD"/>
    <w:multiLevelType w:val="hybridMultilevel"/>
    <w:tmpl w:val="7D14F1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84C00"/>
    <w:multiLevelType w:val="hybridMultilevel"/>
    <w:tmpl w:val="BBA673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25B413D"/>
    <w:multiLevelType w:val="hybridMultilevel"/>
    <w:tmpl w:val="1A36D17A"/>
    <w:lvl w:ilvl="0" w:tplc="84B6DACA">
      <w:start w:val="1"/>
      <w:numFmt w:val="bullet"/>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4E178FE"/>
    <w:multiLevelType w:val="hybridMultilevel"/>
    <w:tmpl w:val="70644B24"/>
    <w:lvl w:ilvl="0" w:tplc="CE2AAEB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6A3FA7"/>
    <w:multiLevelType w:val="hybridMultilevel"/>
    <w:tmpl w:val="DE0897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EA0939"/>
    <w:multiLevelType w:val="hybridMultilevel"/>
    <w:tmpl w:val="1C94B6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9DD1D1C"/>
    <w:multiLevelType w:val="hybridMultilevel"/>
    <w:tmpl w:val="03F059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A657D62"/>
    <w:multiLevelType w:val="hybridMultilevel"/>
    <w:tmpl w:val="D65AB6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C8A3B50"/>
    <w:multiLevelType w:val="hybridMultilevel"/>
    <w:tmpl w:val="9F68D2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E5F7EF4"/>
    <w:multiLevelType w:val="hybridMultilevel"/>
    <w:tmpl w:val="6F58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55642"/>
    <w:multiLevelType w:val="hybridMultilevel"/>
    <w:tmpl w:val="B1105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E77192"/>
    <w:multiLevelType w:val="hybridMultilevel"/>
    <w:tmpl w:val="EB1C542E"/>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D461D"/>
    <w:multiLevelType w:val="hybridMultilevel"/>
    <w:tmpl w:val="A8B6C35A"/>
    <w:lvl w:ilvl="0" w:tplc="78CCAC46">
      <w:start w:val="1"/>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1E4E61"/>
    <w:multiLevelType w:val="hybridMultilevel"/>
    <w:tmpl w:val="0D8C292C"/>
    <w:lvl w:ilvl="0" w:tplc="04090001">
      <w:start w:val="1"/>
      <w:numFmt w:val="bullet"/>
      <w:lvlText w:val=""/>
      <w:lvlJc w:val="left"/>
      <w:pPr>
        <w:tabs>
          <w:tab w:val="num" w:pos="1440"/>
        </w:tabs>
        <w:ind w:left="1440" w:hanging="360"/>
      </w:pPr>
      <w:rPr>
        <w:rFonts w:ascii="Symbol" w:hAnsi="Symbol" w:hint="default"/>
      </w:rPr>
    </w:lvl>
    <w:lvl w:ilvl="1" w:tplc="04090011">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5976949"/>
    <w:multiLevelType w:val="hybridMultilevel"/>
    <w:tmpl w:val="4678F6F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5F62FA4"/>
    <w:multiLevelType w:val="hybridMultilevel"/>
    <w:tmpl w:val="D24E76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E25382A"/>
    <w:multiLevelType w:val="hybridMultilevel"/>
    <w:tmpl w:val="B846C8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7"/>
  </w:num>
  <w:num w:numId="3">
    <w:abstractNumId w:val="5"/>
  </w:num>
  <w:num w:numId="4">
    <w:abstractNumId w:val="15"/>
  </w:num>
  <w:num w:numId="5">
    <w:abstractNumId w:val="13"/>
  </w:num>
  <w:num w:numId="6">
    <w:abstractNumId w:val="10"/>
  </w:num>
  <w:num w:numId="7">
    <w:abstractNumId w:val="23"/>
  </w:num>
  <w:num w:numId="8">
    <w:abstractNumId w:val="26"/>
  </w:num>
  <w:num w:numId="9">
    <w:abstractNumId w:val="9"/>
  </w:num>
  <w:num w:numId="10">
    <w:abstractNumId w:val="14"/>
  </w:num>
  <w:num w:numId="11">
    <w:abstractNumId w:val="28"/>
  </w:num>
  <w:num w:numId="12">
    <w:abstractNumId w:val="36"/>
  </w:num>
  <w:num w:numId="13">
    <w:abstractNumId w:val="34"/>
  </w:num>
  <w:num w:numId="14">
    <w:abstractNumId w:val="1"/>
  </w:num>
  <w:num w:numId="15">
    <w:abstractNumId w:val="7"/>
  </w:num>
  <w:num w:numId="16">
    <w:abstractNumId w:val="22"/>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6"/>
  </w:num>
  <w:num w:numId="23">
    <w:abstractNumId w:val="8"/>
  </w:num>
  <w:num w:numId="24">
    <w:abstractNumId w:val="33"/>
  </w:num>
  <w:num w:numId="25">
    <w:abstractNumId w:val="31"/>
  </w:num>
  <w:num w:numId="26">
    <w:abstractNumId w:val="30"/>
  </w:num>
  <w:num w:numId="27">
    <w:abstractNumId w:val="18"/>
  </w:num>
  <w:num w:numId="28">
    <w:abstractNumId w:val="37"/>
  </w:num>
  <w:num w:numId="29">
    <w:abstractNumId w:val="16"/>
  </w:num>
  <w:num w:numId="30">
    <w:abstractNumId w:val="27"/>
  </w:num>
  <w:num w:numId="31">
    <w:abstractNumId w:val="20"/>
  </w:num>
  <w:num w:numId="32">
    <w:abstractNumId w:val="11"/>
  </w:num>
  <w:num w:numId="33">
    <w:abstractNumId w:val="12"/>
  </w:num>
  <w:num w:numId="34">
    <w:abstractNumId w:val="3"/>
  </w:num>
  <w:num w:numId="35">
    <w:abstractNumId w:val="32"/>
  </w:num>
  <w:num w:numId="36">
    <w:abstractNumId w:val="24"/>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6D"/>
    <w:rsid w:val="00000ACC"/>
    <w:rsid w:val="000020E7"/>
    <w:rsid w:val="00002FFE"/>
    <w:rsid w:val="000105DE"/>
    <w:rsid w:val="0001152D"/>
    <w:rsid w:val="0001457B"/>
    <w:rsid w:val="00020627"/>
    <w:rsid w:val="00022CAA"/>
    <w:rsid w:val="000248E7"/>
    <w:rsid w:val="000250C8"/>
    <w:rsid w:val="00031D00"/>
    <w:rsid w:val="00032914"/>
    <w:rsid w:val="00040239"/>
    <w:rsid w:val="0004288B"/>
    <w:rsid w:val="000442DF"/>
    <w:rsid w:val="000526E6"/>
    <w:rsid w:val="000558D4"/>
    <w:rsid w:val="00062B5F"/>
    <w:rsid w:val="000653C4"/>
    <w:rsid w:val="00065863"/>
    <w:rsid w:val="00066011"/>
    <w:rsid w:val="00072C64"/>
    <w:rsid w:val="00073D6D"/>
    <w:rsid w:val="000744DD"/>
    <w:rsid w:val="000774FB"/>
    <w:rsid w:val="00077B43"/>
    <w:rsid w:val="00081DAA"/>
    <w:rsid w:val="000829E6"/>
    <w:rsid w:val="00084582"/>
    <w:rsid w:val="00085EB0"/>
    <w:rsid w:val="000909C1"/>
    <w:rsid w:val="000A1600"/>
    <w:rsid w:val="000B0C78"/>
    <w:rsid w:val="000B12BE"/>
    <w:rsid w:val="000B2A50"/>
    <w:rsid w:val="000B67E5"/>
    <w:rsid w:val="000B6F44"/>
    <w:rsid w:val="000C4936"/>
    <w:rsid w:val="000C4A3A"/>
    <w:rsid w:val="000C6F8E"/>
    <w:rsid w:val="000D3239"/>
    <w:rsid w:val="000D3A72"/>
    <w:rsid w:val="000E054D"/>
    <w:rsid w:val="000E1345"/>
    <w:rsid w:val="000E160E"/>
    <w:rsid w:val="000E64CA"/>
    <w:rsid w:val="000E71A4"/>
    <w:rsid w:val="000F5E0D"/>
    <w:rsid w:val="0010453C"/>
    <w:rsid w:val="00106E8C"/>
    <w:rsid w:val="001079E8"/>
    <w:rsid w:val="00110EC6"/>
    <w:rsid w:val="001121A5"/>
    <w:rsid w:val="00113D67"/>
    <w:rsid w:val="001145DB"/>
    <w:rsid w:val="0012010E"/>
    <w:rsid w:val="0012363B"/>
    <w:rsid w:val="00125AFA"/>
    <w:rsid w:val="001300E9"/>
    <w:rsid w:val="0013251A"/>
    <w:rsid w:val="00134FDC"/>
    <w:rsid w:val="00135328"/>
    <w:rsid w:val="00135E08"/>
    <w:rsid w:val="001402B7"/>
    <w:rsid w:val="00141E59"/>
    <w:rsid w:val="00141E7B"/>
    <w:rsid w:val="0014372B"/>
    <w:rsid w:val="001441B2"/>
    <w:rsid w:val="00147508"/>
    <w:rsid w:val="00156B7E"/>
    <w:rsid w:val="00156CD2"/>
    <w:rsid w:val="001579EB"/>
    <w:rsid w:val="001615F1"/>
    <w:rsid w:val="00161654"/>
    <w:rsid w:val="00172F93"/>
    <w:rsid w:val="00176394"/>
    <w:rsid w:val="001800A8"/>
    <w:rsid w:val="0018238D"/>
    <w:rsid w:val="00187EBE"/>
    <w:rsid w:val="00191825"/>
    <w:rsid w:val="001958C3"/>
    <w:rsid w:val="00197137"/>
    <w:rsid w:val="001B0F23"/>
    <w:rsid w:val="001B1696"/>
    <w:rsid w:val="001B2036"/>
    <w:rsid w:val="001B7E56"/>
    <w:rsid w:val="001C1B51"/>
    <w:rsid w:val="001C31B2"/>
    <w:rsid w:val="001C3609"/>
    <w:rsid w:val="001C49CA"/>
    <w:rsid w:val="001C59A5"/>
    <w:rsid w:val="001C66E0"/>
    <w:rsid w:val="001E0045"/>
    <w:rsid w:val="001E06AF"/>
    <w:rsid w:val="001E0886"/>
    <w:rsid w:val="001E60DF"/>
    <w:rsid w:val="001E75A4"/>
    <w:rsid w:val="001E7769"/>
    <w:rsid w:val="001F0080"/>
    <w:rsid w:val="001F0A44"/>
    <w:rsid w:val="001F20A0"/>
    <w:rsid w:val="002008B9"/>
    <w:rsid w:val="00206626"/>
    <w:rsid w:val="002071DB"/>
    <w:rsid w:val="0021039F"/>
    <w:rsid w:val="0021516D"/>
    <w:rsid w:val="00221BCF"/>
    <w:rsid w:val="00221FF3"/>
    <w:rsid w:val="00225C96"/>
    <w:rsid w:val="00225EE6"/>
    <w:rsid w:val="00230A71"/>
    <w:rsid w:val="00231FEE"/>
    <w:rsid w:val="0023278A"/>
    <w:rsid w:val="00236CC9"/>
    <w:rsid w:val="002376D4"/>
    <w:rsid w:val="00241278"/>
    <w:rsid w:val="00241471"/>
    <w:rsid w:val="00241CC2"/>
    <w:rsid w:val="0024264A"/>
    <w:rsid w:val="0024706D"/>
    <w:rsid w:val="002515BB"/>
    <w:rsid w:val="002560A5"/>
    <w:rsid w:val="002614A2"/>
    <w:rsid w:val="00261A22"/>
    <w:rsid w:val="00261A9A"/>
    <w:rsid w:val="002622A9"/>
    <w:rsid w:val="002630BB"/>
    <w:rsid w:val="00264C97"/>
    <w:rsid w:val="00266A3A"/>
    <w:rsid w:val="00267245"/>
    <w:rsid w:val="002748E7"/>
    <w:rsid w:val="00277CD5"/>
    <w:rsid w:val="0028012A"/>
    <w:rsid w:val="002816CF"/>
    <w:rsid w:val="00282AAC"/>
    <w:rsid w:val="002861D1"/>
    <w:rsid w:val="00286F87"/>
    <w:rsid w:val="00290409"/>
    <w:rsid w:val="002907E9"/>
    <w:rsid w:val="0029373A"/>
    <w:rsid w:val="002963C8"/>
    <w:rsid w:val="0029647C"/>
    <w:rsid w:val="0029734D"/>
    <w:rsid w:val="002A4594"/>
    <w:rsid w:val="002A5E4D"/>
    <w:rsid w:val="002B0EF1"/>
    <w:rsid w:val="002B43E1"/>
    <w:rsid w:val="002B5CE2"/>
    <w:rsid w:val="002C3B7F"/>
    <w:rsid w:val="002C715C"/>
    <w:rsid w:val="002D2EFD"/>
    <w:rsid w:val="002E07C4"/>
    <w:rsid w:val="002E2F5E"/>
    <w:rsid w:val="002E3DE6"/>
    <w:rsid w:val="002E44AE"/>
    <w:rsid w:val="002E63B9"/>
    <w:rsid w:val="002F165F"/>
    <w:rsid w:val="002F2A9A"/>
    <w:rsid w:val="002F3038"/>
    <w:rsid w:val="002F3D89"/>
    <w:rsid w:val="002F41B9"/>
    <w:rsid w:val="00303DFE"/>
    <w:rsid w:val="00303EB6"/>
    <w:rsid w:val="0030552A"/>
    <w:rsid w:val="00316850"/>
    <w:rsid w:val="00321E9A"/>
    <w:rsid w:val="00324388"/>
    <w:rsid w:val="00326B4F"/>
    <w:rsid w:val="00326DDB"/>
    <w:rsid w:val="0032711B"/>
    <w:rsid w:val="00335B4F"/>
    <w:rsid w:val="00347E3E"/>
    <w:rsid w:val="0035277D"/>
    <w:rsid w:val="00361E72"/>
    <w:rsid w:val="00370762"/>
    <w:rsid w:val="00372F45"/>
    <w:rsid w:val="003735A4"/>
    <w:rsid w:val="00373A82"/>
    <w:rsid w:val="00377971"/>
    <w:rsid w:val="00380AF2"/>
    <w:rsid w:val="003830A1"/>
    <w:rsid w:val="003833BE"/>
    <w:rsid w:val="00384DE2"/>
    <w:rsid w:val="0039005D"/>
    <w:rsid w:val="0039049E"/>
    <w:rsid w:val="003918C2"/>
    <w:rsid w:val="003953A8"/>
    <w:rsid w:val="00395D83"/>
    <w:rsid w:val="00397DD5"/>
    <w:rsid w:val="003A5AAD"/>
    <w:rsid w:val="003A6EA6"/>
    <w:rsid w:val="003B0EF8"/>
    <w:rsid w:val="003B1DB1"/>
    <w:rsid w:val="003B3117"/>
    <w:rsid w:val="003B5864"/>
    <w:rsid w:val="003B7FD8"/>
    <w:rsid w:val="003C0580"/>
    <w:rsid w:val="003C09AC"/>
    <w:rsid w:val="003C129C"/>
    <w:rsid w:val="003C2B45"/>
    <w:rsid w:val="003C4991"/>
    <w:rsid w:val="003C6B6A"/>
    <w:rsid w:val="003C7B5A"/>
    <w:rsid w:val="003E3912"/>
    <w:rsid w:val="003E47DF"/>
    <w:rsid w:val="003F457E"/>
    <w:rsid w:val="003F4F68"/>
    <w:rsid w:val="003F7CDC"/>
    <w:rsid w:val="00407ACD"/>
    <w:rsid w:val="004134BE"/>
    <w:rsid w:val="0041508C"/>
    <w:rsid w:val="00420146"/>
    <w:rsid w:val="00420E33"/>
    <w:rsid w:val="00423589"/>
    <w:rsid w:val="00425319"/>
    <w:rsid w:val="00426982"/>
    <w:rsid w:val="00432E5E"/>
    <w:rsid w:val="004347D0"/>
    <w:rsid w:val="00441CB7"/>
    <w:rsid w:val="00453A2A"/>
    <w:rsid w:val="00457963"/>
    <w:rsid w:val="00457DBA"/>
    <w:rsid w:val="00463923"/>
    <w:rsid w:val="0046599B"/>
    <w:rsid w:val="004659E4"/>
    <w:rsid w:val="00474487"/>
    <w:rsid w:val="00474F8B"/>
    <w:rsid w:val="0048012E"/>
    <w:rsid w:val="0048170C"/>
    <w:rsid w:val="0048429C"/>
    <w:rsid w:val="0048439E"/>
    <w:rsid w:val="00486068"/>
    <w:rsid w:val="004866D1"/>
    <w:rsid w:val="00486FE4"/>
    <w:rsid w:val="00491B21"/>
    <w:rsid w:val="004940E0"/>
    <w:rsid w:val="00494C10"/>
    <w:rsid w:val="004A1538"/>
    <w:rsid w:val="004A1E36"/>
    <w:rsid w:val="004A6637"/>
    <w:rsid w:val="004A7BF1"/>
    <w:rsid w:val="004B1194"/>
    <w:rsid w:val="004B2D22"/>
    <w:rsid w:val="004B3644"/>
    <w:rsid w:val="004B3861"/>
    <w:rsid w:val="004B4374"/>
    <w:rsid w:val="004B75B3"/>
    <w:rsid w:val="004C4D38"/>
    <w:rsid w:val="004C5D65"/>
    <w:rsid w:val="004C6C48"/>
    <w:rsid w:val="004D1FE3"/>
    <w:rsid w:val="004D38F3"/>
    <w:rsid w:val="004D3EFA"/>
    <w:rsid w:val="004D7CF7"/>
    <w:rsid w:val="004E4E33"/>
    <w:rsid w:val="004E5957"/>
    <w:rsid w:val="004E5C6E"/>
    <w:rsid w:val="004E6621"/>
    <w:rsid w:val="004F7BD7"/>
    <w:rsid w:val="004F7DB5"/>
    <w:rsid w:val="00501EC1"/>
    <w:rsid w:val="00504184"/>
    <w:rsid w:val="0050679A"/>
    <w:rsid w:val="0051253D"/>
    <w:rsid w:val="00512567"/>
    <w:rsid w:val="00512CD1"/>
    <w:rsid w:val="005135A7"/>
    <w:rsid w:val="00513999"/>
    <w:rsid w:val="00513C8E"/>
    <w:rsid w:val="005144EB"/>
    <w:rsid w:val="0051688E"/>
    <w:rsid w:val="0052067F"/>
    <w:rsid w:val="00522ABB"/>
    <w:rsid w:val="00522C4A"/>
    <w:rsid w:val="0052322C"/>
    <w:rsid w:val="00525313"/>
    <w:rsid w:val="00531B8E"/>
    <w:rsid w:val="00532EEE"/>
    <w:rsid w:val="00536BBB"/>
    <w:rsid w:val="0053710B"/>
    <w:rsid w:val="00537F46"/>
    <w:rsid w:val="005449AD"/>
    <w:rsid w:val="00544A61"/>
    <w:rsid w:val="00554F15"/>
    <w:rsid w:val="00563A54"/>
    <w:rsid w:val="005655CE"/>
    <w:rsid w:val="005700D9"/>
    <w:rsid w:val="00577116"/>
    <w:rsid w:val="00580BBB"/>
    <w:rsid w:val="0058165C"/>
    <w:rsid w:val="00582121"/>
    <w:rsid w:val="0059108C"/>
    <w:rsid w:val="00592B29"/>
    <w:rsid w:val="00593904"/>
    <w:rsid w:val="005A651D"/>
    <w:rsid w:val="005A668E"/>
    <w:rsid w:val="005A7B76"/>
    <w:rsid w:val="005B3BE5"/>
    <w:rsid w:val="005B63DD"/>
    <w:rsid w:val="005B7986"/>
    <w:rsid w:val="005C0367"/>
    <w:rsid w:val="005C4D48"/>
    <w:rsid w:val="005C6792"/>
    <w:rsid w:val="005E23C7"/>
    <w:rsid w:val="005E2605"/>
    <w:rsid w:val="005E52B2"/>
    <w:rsid w:val="005F0230"/>
    <w:rsid w:val="005F1636"/>
    <w:rsid w:val="005F3716"/>
    <w:rsid w:val="005F3B46"/>
    <w:rsid w:val="005F75B0"/>
    <w:rsid w:val="006072A3"/>
    <w:rsid w:val="0061679B"/>
    <w:rsid w:val="00627CCB"/>
    <w:rsid w:val="0063077D"/>
    <w:rsid w:val="00631933"/>
    <w:rsid w:val="00632CDF"/>
    <w:rsid w:val="00634F7C"/>
    <w:rsid w:val="00641328"/>
    <w:rsid w:val="00644FCB"/>
    <w:rsid w:val="00652C9E"/>
    <w:rsid w:val="006555A9"/>
    <w:rsid w:val="0065576F"/>
    <w:rsid w:val="0065666D"/>
    <w:rsid w:val="0066011E"/>
    <w:rsid w:val="0066069A"/>
    <w:rsid w:val="0066170F"/>
    <w:rsid w:val="00664968"/>
    <w:rsid w:val="00666B09"/>
    <w:rsid w:val="00673CD0"/>
    <w:rsid w:val="00675840"/>
    <w:rsid w:val="00680126"/>
    <w:rsid w:val="00682F0E"/>
    <w:rsid w:val="00682F59"/>
    <w:rsid w:val="00683433"/>
    <w:rsid w:val="00690BEB"/>
    <w:rsid w:val="0069711C"/>
    <w:rsid w:val="006A1FC1"/>
    <w:rsid w:val="006A70EF"/>
    <w:rsid w:val="006B11A7"/>
    <w:rsid w:val="006B1A9F"/>
    <w:rsid w:val="006B33B1"/>
    <w:rsid w:val="006B45F1"/>
    <w:rsid w:val="006B4ADA"/>
    <w:rsid w:val="006B6439"/>
    <w:rsid w:val="006B672B"/>
    <w:rsid w:val="006B6D42"/>
    <w:rsid w:val="006B797B"/>
    <w:rsid w:val="006C11F7"/>
    <w:rsid w:val="006C2FD6"/>
    <w:rsid w:val="006C748C"/>
    <w:rsid w:val="006C7CA4"/>
    <w:rsid w:val="006D4C63"/>
    <w:rsid w:val="006D5E54"/>
    <w:rsid w:val="006E0A19"/>
    <w:rsid w:val="006E1897"/>
    <w:rsid w:val="006F0EC4"/>
    <w:rsid w:val="006F2E11"/>
    <w:rsid w:val="006F373F"/>
    <w:rsid w:val="006F50D1"/>
    <w:rsid w:val="006F5A76"/>
    <w:rsid w:val="00703534"/>
    <w:rsid w:val="00703A7F"/>
    <w:rsid w:val="007045E5"/>
    <w:rsid w:val="00704826"/>
    <w:rsid w:val="007048CB"/>
    <w:rsid w:val="00712D50"/>
    <w:rsid w:val="0071398C"/>
    <w:rsid w:val="00721B08"/>
    <w:rsid w:val="0072590D"/>
    <w:rsid w:val="007303DC"/>
    <w:rsid w:val="00733A13"/>
    <w:rsid w:val="00735849"/>
    <w:rsid w:val="007422CA"/>
    <w:rsid w:val="00742439"/>
    <w:rsid w:val="007459F8"/>
    <w:rsid w:val="00747D41"/>
    <w:rsid w:val="00747E1C"/>
    <w:rsid w:val="00751516"/>
    <w:rsid w:val="0075209B"/>
    <w:rsid w:val="00752733"/>
    <w:rsid w:val="007531C0"/>
    <w:rsid w:val="00754D87"/>
    <w:rsid w:val="00756727"/>
    <w:rsid w:val="00756BF7"/>
    <w:rsid w:val="00757EBD"/>
    <w:rsid w:val="007606D3"/>
    <w:rsid w:val="00761843"/>
    <w:rsid w:val="00762AB4"/>
    <w:rsid w:val="00762EAC"/>
    <w:rsid w:val="0076407B"/>
    <w:rsid w:val="00764F10"/>
    <w:rsid w:val="00766DE4"/>
    <w:rsid w:val="00767C88"/>
    <w:rsid w:val="00767F42"/>
    <w:rsid w:val="0077040C"/>
    <w:rsid w:val="00770CEA"/>
    <w:rsid w:val="00770F28"/>
    <w:rsid w:val="007729D6"/>
    <w:rsid w:val="00775C19"/>
    <w:rsid w:val="007874A7"/>
    <w:rsid w:val="00787A7C"/>
    <w:rsid w:val="007928E0"/>
    <w:rsid w:val="00793215"/>
    <w:rsid w:val="00794986"/>
    <w:rsid w:val="00796978"/>
    <w:rsid w:val="00797941"/>
    <w:rsid w:val="00797E3C"/>
    <w:rsid w:val="007A2FA9"/>
    <w:rsid w:val="007A3CFD"/>
    <w:rsid w:val="007B0CBF"/>
    <w:rsid w:val="007B651C"/>
    <w:rsid w:val="007C61DA"/>
    <w:rsid w:val="007C6270"/>
    <w:rsid w:val="007D01C8"/>
    <w:rsid w:val="007D4F1C"/>
    <w:rsid w:val="007E15FA"/>
    <w:rsid w:val="007E1F5D"/>
    <w:rsid w:val="007E59EF"/>
    <w:rsid w:val="007F7BA9"/>
    <w:rsid w:val="00804338"/>
    <w:rsid w:val="00806F33"/>
    <w:rsid w:val="00813DA7"/>
    <w:rsid w:val="008165FA"/>
    <w:rsid w:val="0081699C"/>
    <w:rsid w:val="00817BB9"/>
    <w:rsid w:val="00820371"/>
    <w:rsid w:val="008226AD"/>
    <w:rsid w:val="008230D0"/>
    <w:rsid w:val="008233AC"/>
    <w:rsid w:val="008234C0"/>
    <w:rsid w:val="00823AD3"/>
    <w:rsid w:val="00824782"/>
    <w:rsid w:val="008259BB"/>
    <w:rsid w:val="00837C0F"/>
    <w:rsid w:val="0084117D"/>
    <w:rsid w:val="00841771"/>
    <w:rsid w:val="00841E82"/>
    <w:rsid w:val="00854F31"/>
    <w:rsid w:val="0086126D"/>
    <w:rsid w:val="00861D4B"/>
    <w:rsid w:val="00861DD5"/>
    <w:rsid w:val="00865872"/>
    <w:rsid w:val="00873894"/>
    <w:rsid w:val="0087534D"/>
    <w:rsid w:val="00882B52"/>
    <w:rsid w:val="00886AF1"/>
    <w:rsid w:val="008942AE"/>
    <w:rsid w:val="008A48B8"/>
    <w:rsid w:val="008A597F"/>
    <w:rsid w:val="008A6123"/>
    <w:rsid w:val="008A6BF9"/>
    <w:rsid w:val="008A773E"/>
    <w:rsid w:val="008B27BC"/>
    <w:rsid w:val="008B61B1"/>
    <w:rsid w:val="008C14EB"/>
    <w:rsid w:val="008C2333"/>
    <w:rsid w:val="008C3398"/>
    <w:rsid w:val="008C4081"/>
    <w:rsid w:val="008C546E"/>
    <w:rsid w:val="008C739E"/>
    <w:rsid w:val="008C7851"/>
    <w:rsid w:val="008D4C9E"/>
    <w:rsid w:val="008D5E4C"/>
    <w:rsid w:val="008D75EA"/>
    <w:rsid w:val="008D7775"/>
    <w:rsid w:val="008E5CE4"/>
    <w:rsid w:val="008E66C1"/>
    <w:rsid w:val="008F36D3"/>
    <w:rsid w:val="008F41B6"/>
    <w:rsid w:val="008F558E"/>
    <w:rsid w:val="00900F03"/>
    <w:rsid w:val="0090392E"/>
    <w:rsid w:val="00911C62"/>
    <w:rsid w:val="00913FB5"/>
    <w:rsid w:val="009160AD"/>
    <w:rsid w:val="009205CC"/>
    <w:rsid w:val="00920CFB"/>
    <w:rsid w:val="0092157A"/>
    <w:rsid w:val="009219E5"/>
    <w:rsid w:val="00923FA7"/>
    <w:rsid w:val="00935076"/>
    <w:rsid w:val="009401BB"/>
    <w:rsid w:val="00946AFF"/>
    <w:rsid w:val="0095431B"/>
    <w:rsid w:val="00954D2A"/>
    <w:rsid w:val="00963AB1"/>
    <w:rsid w:val="00981C30"/>
    <w:rsid w:val="009846B9"/>
    <w:rsid w:val="00993A41"/>
    <w:rsid w:val="00994BF5"/>
    <w:rsid w:val="00996013"/>
    <w:rsid w:val="009A014C"/>
    <w:rsid w:val="009A059A"/>
    <w:rsid w:val="009A0706"/>
    <w:rsid w:val="009A10D8"/>
    <w:rsid w:val="009A377B"/>
    <w:rsid w:val="009A47EF"/>
    <w:rsid w:val="009A5D87"/>
    <w:rsid w:val="009A6B81"/>
    <w:rsid w:val="009B10B5"/>
    <w:rsid w:val="009B538C"/>
    <w:rsid w:val="009B58BE"/>
    <w:rsid w:val="009B78E3"/>
    <w:rsid w:val="009C1015"/>
    <w:rsid w:val="009C1F8F"/>
    <w:rsid w:val="009C388C"/>
    <w:rsid w:val="009C5D15"/>
    <w:rsid w:val="009C7CB2"/>
    <w:rsid w:val="009D042C"/>
    <w:rsid w:val="009D192E"/>
    <w:rsid w:val="009D2F3C"/>
    <w:rsid w:val="009D311F"/>
    <w:rsid w:val="009D3481"/>
    <w:rsid w:val="009D3F90"/>
    <w:rsid w:val="009D7B61"/>
    <w:rsid w:val="009E1046"/>
    <w:rsid w:val="009E2529"/>
    <w:rsid w:val="009E294F"/>
    <w:rsid w:val="009F10B4"/>
    <w:rsid w:val="009F2782"/>
    <w:rsid w:val="00A01DB9"/>
    <w:rsid w:val="00A03A86"/>
    <w:rsid w:val="00A049D9"/>
    <w:rsid w:val="00A067D4"/>
    <w:rsid w:val="00A06C30"/>
    <w:rsid w:val="00A100C9"/>
    <w:rsid w:val="00A10916"/>
    <w:rsid w:val="00A146C6"/>
    <w:rsid w:val="00A17CCC"/>
    <w:rsid w:val="00A31040"/>
    <w:rsid w:val="00A35253"/>
    <w:rsid w:val="00A35826"/>
    <w:rsid w:val="00A36AFA"/>
    <w:rsid w:val="00A41B21"/>
    <w:rsid w:val="00A4225E"/>
    <w:rsid w:val="00A42F06"/>
    <w:rsid w:val="00A4501A"/>
    <w:rsid w:val="00A459CE"/>
    <w:rsid w:val="00A46FEF"/>
    <w:rsid w:val="00A5052D"/>
    <w:rsid w:val="00A53493"/>
    <w:rsid w:val="00A53C20"/>
    <w:rsid w:val="00A61988"/>
    <w:rsid w:val="00A61E51"/>
    <w:rsid w:val="00A66990"/>
    <w:rsid w:val="00A714A2"/>
    <w:rsid w:val="00A71C7C"/>
    <w:rsid w:val="00A7325F"/>
    <w:rsid w:val="00A74AB4"/>
    <w:rsid w:val="00A759EE"/>
    <w:rsid w:val="00A83E29"/>
    <w:rsid w:val="00A84049"/>
    <w:rsid w:val="00A86CA0"/>
    <w:rsid w:val="00A912AA"/>
    <w:rsid w:val="00A91CAA"/>
    <w:rsid w:val="00A966A1"/>
    <w:rsid w:val="00A9699C"/>
    <w:rsid w:val="00A96FA7"/>
    <w:rsid w:val="00A97528"/>
    <w:rsid w:val="00AA1252"/>
    <w:rsid w:val="00AA6A3E"/>
    <w:rsid w:val="00AA70B6"/>
    <w:rsid w:val="00AB7DFC"/>
    <w:rsid w:val="00AC07F0"/>
    <w:rsid w:val="00AC30C4"/>
    <w:rsid w:val="00AD448E"/>
    <w:rsid w:val="00AE1C4B"/>
    <w:rsid w:val="00AE213A"/>
    <w:rsid w:val="00AE2236"/>
    <w:rsid w:val="00AE2C68"/>
    <w:rsid w:val="00AE3365"/>
    <w:rsid w:val="00AE658E"/>
    <w:rsid w:val="00AF1E75"/>
    <w:rsid w:val="00AF2859"/>
    <w:rsid w:val="00AF598C"/>
    <w:rsid w:val="00B013ED"/>
    <w:rsid w:val="00B02E63"/>
    <w:rsid w:val="00B033BA"/>
    <w:rsid w:val="00B04A48"/>
    <w:rsid w:val="00B103AC"/>
    <w:rsid w:val="00B116D4"/>
    <w:rsid w:val="00B1312B"/>
    <w:rsid w:val="00B2071C"/>
    <w:rsid w:val="00B30268"/>
    <w:rsid w:val="00B304D1"/>
    <w:rsid w:val="00B3653B"/>
    <w:rsid w:val="00B4119E"/>
    <w:rsid w:val="00B442DB"/>
    <w:rsid w:val="00B452ED"/>
    <w:rsid w:val="00B477BD"/>
    <w:rsid w:val="00B534EC"/>
    <w:rsid w:val="00B54732"/>
    <w:rsid w:val="00B55317"/>
    <w:rsid w:val="00B56490"/>
    <w:rsid w:val="00B56713"/>
    <w:rsid w:val="00B57166"/>
    <w:rsid w:val="00B619B7"/>
    <w:rsid w:val="00B6320C"/>
    <w:rsid w:val="00B64974"/>
    <w:rsid w:val="00B6590C"/>
    <w:rsid w:val="00B70C05"/>
    <w:rsid w:val="00B71782"/>
    <w:rsid w:val="00B71F28"/>
    <w:rsid w:val="00B730D9"/>
    <w:rsid w:val="00B74FF4"/>
    <w:rsid w:val="00B80446"/>
    <w:rsid w:val="00B82752"/>
    <w:rsid w:val="00B83E96"/>
    <w:rsid w:val="00B84790"/>
    <w:rsid w:val="00B84B59"/>
    <w:rsid w:val="00B935F5"/>
    <w:rsid w:val="00B946D3"/>
    <w:rsid w:val="00B94A79"/>
    <w:rsid w:val="00B952F1"/>
    <w:rsid w:val="00B9544D"/>
    <w:rsid w:val="00BA1586"/>
    <w:rsid w:val="00BA726B"/>
    <w:rsid w:val="00BB133A"/>
    <w:rsid w:val="00BB4D81"/>
    <w:rsid w:val="00BC075E"/>
    <w:rsid w:val="00BC1548"/>
    <w:rsid w:val="00BC3AB6"/>
    <w:rsid w:val="00BD23B0"/>
    <w:rsid w:val="00BD38BE"/>
    <w:rsid w:val="00BD3BDD"/>
    <w:rsid w:val="00BD7514"/>
    <w:rsid w:val="00BD7BEA"/>
    <w:rsid w:val="00BE3056"/>
    <w:rsid w:val="00BF079A"/>
    <w:rsid w:val="00BF2D5C"/>
    <w:rsid w:val="00BF3F44"/>
    <w:rsid w:val="00BF6586"/>
    <w:rsid w:val="00C01715"/>
    <w:rsid w:val="00C0762A"/>
    <w:rsid w:val="00C10475"/>
    <w:rsid w:val="00C13A21"/>
    <w:rsid w:val="00C15A51"/>
    <w:rsid w:val="00C16A78"/>
    <w:rsid w:val="00C24F25"/>
    <w:rsid w:val="00C30A43"/>
    <w:rsid w:val="00C33E2D"/>
    <w:rsid w:val="00C358C7"/>
    <w:rsid w:val="00C42ACA"/>
    <w:rsid w:val="00C42EA4"/>
    <w:rsid w:val="00C47482"/>
    <w:rsid w:val="00C52615"/>
    <w:rsid w:val="00C55997"/>
    <w:rsid w:val="00C57038"/>
    <w:rsid w:val="00C6059A"/>
    <w:rsid w:val="00C61C6E"/>
    <w:rsid w:val="00C64380"/>
    <w:rsid w:val="00C74889"/>
    <w:rsid w:val="00C759D5"/>
    <w:rsid w:val="00C80394"/>
    <w:rsid w:val="00C80A8E"/>
    <w:rsid w:val="00C83DC0"/>
    <w:rsid w:val="00C8468E"/>
    <w:rsid w:val="00C91C8F"/>
    <w:rsid w:val="00C91E4B"/>
    <w:rsid w:val="00C92087"/>
    <w:rsid w:val="00C94401"/>
    <w:rsid w:val="00C94AF4"/>
    <w:rsid w:val="00C96221"/>
    <w:rsid w:val="00CA0583"/>
    <w:rsid w:val="00CA493E"/>
    <w:rsid w:val="00CA4BC1"/>
    <w:rsid w:val="00CA5BFB"/>
    <w:rsid w:val="00CB2CE2"/>
    <w:rsid w:val="00CB6F51"/>
    <w:rsid w:val="00CC1AE6"/>
    <w:rsid w:val="00CC3ED0"/>
    <w:rsid w:val="00CC4AF0"/>
    <w:rsid w:val="00CC5166"/>
    <w:rsid w:val="00CC59A7"/>
    <w:rsid w:val="00CC5CA2"/>
    <w:rsid w:val="00CC6743"/>
    <w:rsid w:val="00CC7051"/>
    <w:rsid w:val="00CD6E05"/>
    <w:rsid w:val="00CD7255"/>
    <w:rsid w:val="00CD7BCB"/>
    <w:rsid w:val="00CE13CB"/>
    <w:rsid w:val="00CE3C41"/>
    <w:rsid w:val="00CE4489"/>
    <w:rsid w:val="00CE4E6B"/>
    <w:rsid w:val="00CE5026"/>
    <w:rsid w:val="00CE538A"/>
    <w:rsid w:val="00CE6474"/>
    <w:rsid w:val="00CF012A"/>
    <w:rsid w:val="00CF1037"/>
    <w:rsid w:val="00CF52A4"/>
    <w:rsid w:val="00D03A45"/>
    <w:rsid w:val="00D07B5A"/>
    <w:rsid w:val="00D103E9"/>
    <w:rsid w:val="00D12683"/>
    <w:rsid w:val="00D1702A"/>
    <w:rsid w:val="00D24441"/>
    <w:rsid w:val="00D25AEE"/>
    <w:rsid w:val="00D2662C"/>
    <w:rsid w:val="00D30E17"/>
    <w:rsid w:val="00D32588"/>
    <w:rsid w:val="00D3330C"/>
    <w:rsid w:val="00D34AAF"/>
    <w:rsid w:val="00D41BD7"/>
    <w:rsid w:val="00D4394E"/>
    <w:rsid w:val="00D43BD3"/>
    <w:rsid w:val="00D459A5"/>
    <w:rsid w:val="00D51DF0"/>
    <w:rsid w:val="00D52088"/>
    <w:rsid w:val="00D52355"/>
    <w:rsid w:val="00D52807"/>
    <w:rsid w:val="00D55E2B"/>
    <w:rsid w:val="00D61A8B"/>
    <w:rsid w:val="00D65F90"/>
    <w:rsid w:val="00D67CFD"/>
    <w:rsid w:val="00D733F5"/>
    <w:rsid w:val="00D74884"/>
    <w:rsid w:val="00D76017"/>
    <w:rsid w:val="00D80338"/>
    <w:rsid w:val="00D84B9A"/>
    <w:rsid w:val="00D85370"/>
    <w:rsid w:val="00D9490E"/>
    <w:rsid w:val="00DA7604"/>
    <w:rsid w:val="00DB388B"/>
    <w:rsid w:val="00DC2A7E"/>
    <w:rsid w:val="00DC6479"/>
    <w:rsid w:val="00DC6888"/>
    <w:rsid w:val="00DD37A3"/>
    <w:rsid w:val="00DD6971"/>
    <w:rsid w:val="00DE0A7C"/>
    <w:rsid w:val="00DE1E96"/>
    <w:rsid w:val="00DE29CD"/>
    <w:rsid w:val="00DE3F23"/>
    <w:rsid w:val="00DE6B75"/>
    <w:rsid w:val="00DE6F7D"/>
    <w:rsid w:val="00DF23A2"/>
    <w:rsid w:val="00DF423A"/>
    <w:rsid w:val="00DF5231"/>
    <w:rsid w:val="00DF5932"/>
    <w:rsid w:val="00DF792E"/>
    <w:rsid w:val="00E07892"/>
    <w:rsid w:val="00E1031A"/>
    <w:rsid w:val="00E11637"/>
    <w:rsid w:val="00E1232E"/>
    <w:rsid w:val="00E12386"/>
    <w:rsid w:val="00E12DFF"/>
    <w:rsid w:val="00E2313E"/>
    <w:rsid w:val="00E253E3"/>
    <w:rsid w:val="00E270D1"/>
    <w:rsid w:val="00E279CD"/>
    <w:rsid w:val="00E366D4"/>
    <w:rsid w:val="00E37893"/>
    <w:rsid w:val="00E41DA8"/>
    <w:rsid w:val="00E424C1"/>
    <w:rsid w:val="00E442EB"/>
    <w:rsid w:val="00E446D8"/>
    <w:rsid w:val="00E45589"/>
    <w:rsid w:val="00E45BD1"/>
    <w:rsid w:val="00E61C84"/>
    <w:rsid w:val="00E65F3E"/>
    <w:rsid w:val="00E66A3C"/>
    <w:rsid w:val="00E7037C"/>
    <w:rsid w:val="00E74247"/>
    <w:rsid w:val="00E74C90"/>
    <w:rsid w:val="00E80538"/>
    <w:rsid w:val="00E809BD"/>
    <w:rsid w:val="00E81423"/>
    <w:rsid w:val="00E821D9"/>
    <w:rsid w:val="00E827C4"/>
    <w:rsid w:val="00E83F17"/>
    <w:rsid w:val="00E86726"/>
    <w:rsid w:val="00E91383"/>
    <w:rsid w:val="00E92DE7"/>
    <w:rsid w:val="00E965A6"/>
    <w:rsid w:val="00E96B87"/>
    <w:rsid w:val="00EA111F"/>
    <w:rsid w:val="00EA24D8"/>
    <w:rsid w:val="00EA5F2D"/>
    <w:rsid w:val="00EA7809"/>
    <w:rsid w:val="00EB007A"/>
    <w:rsid w:val="00EC009C"/>
    <w:rsid w:val="00EC0783"/>
    <w:rsid w:val="00EC1699"/>
    <w:rsid w:val="00EC2925"/>
    <w:rsid w:val="00EC3D8E"/>
    <w:rsid w:val="00EC4CB3"/>
    <w:rsid w:val="00EC70AA"/>
    <w:rsid w:val="00ED0AC7"/>
    <w:rsid w:val="00ED0FAC"/>
    <w:rsid w:val="00ED3EDC"/>
    <w:rsid w:val="00EE10D8"/>
    <w:rsid w:val="00EE3381"/>
    <w:rsid w:val="00EE351C"/>
    <w:rsid w:val="00EE46F0"/>
    <w:rsid w:val="00EF1130"/>
    <w:rsid w:val="00EF2EF7"/>
    <w:rsid w:val="00EF4042"/>
    <w:rsid w:val="00EF7748"/>
    <w:rsid w:val="00F02340"/>
    <w:rsid w:val="00F046F9"/>
    <w:rsid w:val="00F05576"/>
    <w:rsid w:val="00F0686F"/>
    <w:rsid w:val="00F15E69"/>
    <w:rsid w:val="00F16DDD"/>
    <w:rsid w:val="00F177B0"/>
    <w:rsid w:val="00F20A89"/>
    <w:rsid w:val="00F20B86"/>
    <w:rsid w:val="00F23068"/>
    <w:rsid w:val="00F2361A"/>
    <w:rsid w:val="00F242B9"/>
    <w:rsid w:val="00F25683"/>
    <w:rsid w:val="00F3037C"/>
    <w:rsid w:val="00F3352C"/>
    <w:rsid w:val="00F36645"/>
    <w:rsid w:val="00F412B2"/>
    <w:rsid w:val="00F435D1"/>
    <w:rsid w:val="00F442AD"/>
    <w:rsid w:val="00F44370"/>
    <w:rsid w:val="00F46960"/>
    <w:rsid w:val="00F508CD"/>
    <w:rsid w:val="00F52C65"/>
    <w:rsid w:val="00F52CB3"/>
    <w:rsid w:val="00F5405E"/>
    <w:rsid w:val="00F54895"/>
    <w:rsid w:val="00F654CF"/>
    <w:rsid w:val="00F6796D"/>
    <w:rsid w:val="00F82484"/>
    <w:rsid w:val="00F90724"/>
    <w:rsid w:val="00FA0B9D"/>
    <w:rsid w:val="00FA0DB4"/>
    <w:rsid w:val="00FA1292"/>
    <w:rsid w:val="00FB51C2"/>
    <w:rsid w:val="00FC038A"/>
    <w:rsid w:val="00FC1F0F"/>
    <w:rsid w:val="00FC61F1"/>
    <w:rsid w:val="00FD0011"/>
    <w:rsid w:val="00FD1163"/>
    <w:rsid w:val="00FD14FB"/>
    <w:rsid w:val="00FD1587"/>
    <w:rsid w:val="00FD5B2E"/>
    <w:rsid w:val="00FE0C0E"/>
    <w:rsid w:val="00FE10BF"/>
    <w:rsid w:val="00FE2C12"/>
    <w:rsid w:val="00FE5012"/>
    <w:rsid w:val="00FE5DF8"/>
    <w:rsid w:val="00FE769E"/>
    <w:rsid w:val="00FE786A"/>
    <w:rsid w:val="00FE7D32"/>
    <w:rsid w:val="00FF21E6"/>
    <w:rsid w:val="00FF3C06"/>
    <w:rsid w:val="00FF3EBF"/>
    <w:rsid w:val="00FF645E"/>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183512E-A880-44E3-9501-AF152079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25"/>
    <w:rPr>
      <w:rFonts w:ascii="Verdana" w:hAnsi="Verdana"/>
      <w:sz w:val="22"/>
      <w:szCs w:val="24"/>
    </w:rPr>
  </w:style>
  <w:style w:type="paragraph" w:styleId="Heading2">
    <w:name w:val="heading 2"/>
    <w:basedOn w:val="Normal"/>
    <w:next w:val="Normal"/>
    <w:qFormat/>
    <w:pPr>
      <w:keepNext/>
      <w:autoSpaceDE w:val="0"/>
      <w:autoSpaceDN w:val="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caps/>
      <w:snapToGrid w:val="0"/>
    </w:rPr>
  </w:style>
  <w:style w:type="paragraph" w:styleId="BodyText">
    <w:name w:val="Body Text"/>
    <w:basedOn w:val="Normal"/>
    <w:pPr>
      <w:autoSpaceDE w:val="0"/>
      <w:autoSpaceDN w:val="0"/>
    </w:pPr>
    <w:rPr>
      <w:rFonts w:ascii="Arial" w:hAnsi="Arial" w:cs="Arial"/>
      <w:b/>
      <w:b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463923"/>
    <w:rPr>
      <w:color w:val="0000FF"/>
      <w:u w:val="single"/>
    </w:rPr>
  </w:style>
  <w:style w:type="paragraph" w:styleId="ListParagraph">
    <w:name w:val="List Paragraph"/>
    <w:basedOn w:val="Normal"/>
    <w:uiPriority w:val="34"/>
    <w:qFormat/>
    <w:rsid w:val="00D80338"/>
    <w:pPr>
      <w:ind w:left="720"/>
      <w:contextualSpacing/>
    </w:pPr>
  </w:style>
  <w:style w:type="paragraph" w:styleId="BalloonText">
    <w:name w:val="Balloon Text"/>
    <w:basedOn w:val="Normal"/>
    <w:link w:val="BalloonTextChar"/>
    <w:rsid w:val="005E23C7"/>
    <w:rPr>
      <w:rFonts w:ascii="Tahoma" w:hAnsi="Tahoma" w:cs="Tahoma"/>
      <w:sz w:val="16"/>
      <w:szCs w:val="16"/>
    </w:rPr>
  </w:style>
  <w:style w:type="character" w:customStyle="1" w:styleId="BalloonTextChar">
    <w:name w:val="Balloon Text Char"/>
    <w:basedOn w:val="DefaultParagraphFont"/>
    <w:link w:val="BalloonText"/>
    <w:rsid w:val="005E2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3681">
      <w:bodyDiv w:val="1"/>
      <w:marLeft w:val="0"/>
      <w:marRight w:val="0"/>
      <w:marTop w:val="0"/>
      <w:marBottom w:val="0"/>
      <w:divBdr>
        <w:top w:val="none" w:sz="0" w:space="0" w:color="auto"/>
        <w:left w:val="none" w:sz="0" w:space="0" w:color="auto"/>
        <w:bottom w:val="none" w:sz="0" w:space="0" w:color="auto"/>
        <w:right w:val="none" w:sz="0" w:space="0" w:color="auto"/>
      </w:divBdr>
    </w:div>
    <w:div w:id="249431171">
      <w:bodyDiv w:val="1"/>
      <w:marLeft w:val="0"/>
      <w:marRight w:val="0"/>
      <w:marTop w:val="0"/>
      <w:marBottom w:val="0"/>
      <w:divBdr>
        <w:top w:val="none" w:sz="0" w:space="0" w:color="auto"/>
        <w:left w:val="none" w:sz="0" w:space="0" w:color="auto"/>
        <w:bottom w:val="none" w:sz="0" w:space="0" w:color="auto"/>
        <w:right w:val="none" w:sz="0" w:space="0" w:color="auto"/>
      </w:divBdr>
    </w:div>
    <w:div w:id="261259117">
      <w:bodyDiv w:val="1"/>
      <w:marLeft w:val="0"/>
      <w:marRight w:val="0"/>
      <w:marTop w:val="0"/>
      <w:marBottom w:val="0"/>
      <w:divBdr>
        <w:top w:val="none" w:sz="0" w:space="0" w:color="auto"/>
        <w:left w:val="none" w:sz="0" w:space="0" w:color="auto"/>
        <w:bottom w:val="none" w:sz="0" w:space="0" w:color="auto"/>
        <w:right w:val="none" w:sz="0" w:space="0" w:color="auto"/>
      </w:divBdr>
    </w:div>
    <w:div w:id="290672396">
      <w:bodyDiv w:val="1"/>
      <w:marLeft w:val="0"/>
      <w:marRight w:val="0"/>
      <w:marTop w:val="0"/>
      <w:marBottom w:val="0"/>
      <w:divBdr>
        <w:top w:val="none" w:sz="0" w:space="0" w:color="auto"/>
        <w:left w:val="none" w:sz="0" w:space="0" w:color="auto"/>
        <w:bottom w:val="none" w:sz="0" w:space="0" w:color="auto"/>
        <w:right w:val="none" w:sz="0" w:space="0" w:color="auto"/>
      </w:divBdr>
    </w:div>
    <w:div w:id="451949041">
      <w:bodyDiv w:val="1"/>
      <w:marLeft w:val="0"/>
      <w:marRight w:val="0"/>
      <w:marTop w:val="0"/>
      <w:marBottom w:val="0"/>
      <w:divBdr>
        <w:top w:val="none" w:sz="0" w:space="0" w:color="auto"/>
        <w:left w:val="none" w:sz="0" w:space="0" w:color="auto"/>
        <w:bottom w:val="none" w:sz="0" w:space="0" w:color="auto"/>
        <w:right w:val="none" w:sz="0" w:space="0" w:color="auto"/>
      </w:divBdr>
    </w:div>
    <w:div w:id="456610707">
      <w:bodyDiv w:val="1"/>
      <w:marLeft w:val="0"/>
      <w:marRight w:val="0"/>
      <w:marTop w:val="0"/>
      <w:marBottom w:val="0"/>
      <w:divBdr>
        <w:top w:val="none" w:sz="0" w:space="0" w:color="auto"/>
        <w:left w:val="none" w:sz="0" w:space="0" w:color="auto"/>
        <w:bottom w:val="none" w:sz="0" w:space="0" w:color="auto"/>
        <w:right w:val="none" w:sz="0" w:space="0" w:color="auto"/>
      </w:divBdr>
    </w:div>
    <w:div w:id="651564009">
      <w:bodyDiv w:val="1"/>
      <w:marLeft w:val="0"/>
      <w:marRight w:val="0"/>
      <w:marTop w:val="0"/>
      <w:marBottom w:val="0"/>
      <w:divBdr>
        <w:top w:val="none" w:sz="0" w:space="0" w:color="auto"/>
        <w:left w:val="none" w:sz="0" w:space="0" w:color="auto"/>
        <w:bottom w:val="none" w:sz="0" w:space="0" w:color="auto"/>
        <w:right w:val="none" w:sz="0" w:space="0" w:color="auto"/>
      </w:divBdr>
    </w:div>
    <w:div w:id="751974625">
      <w:bodyDiv w:val="1"/>
      <w:marLeft w:val="0"/>
      <w:marRight w:val="0"/>
      <w:marTop w:val="0"/>
      <w:marBottom w:val="0"/>
      <w:divBdr>
        <w:top w:val="none" w:sz="0" w:space="0" w:color="auto"/>
        <w:left w:val="none" w:sz="0" w:space="0" w:color="auto"/>
        <w:bottom w:val="none" w:sz="0" w:space="0" w:color="auto"/>
        <w:right w:val="none" w:sz="0" w:space="0" w:color="auto"/>
      </w:divBdr>
    </w:div>
    <w:div w:id="783229518">
      <w:bodyDiv w:val="1"/>
      <w:marLeft w:val="0"/>
      <w:marRight w:val="0"/>
      <w:marTop w:val="0"/>
      <w:marBottom w:val="0"/>
      <w:divBdr>
        <w:top w:val="none" w:sz="0" w:space="0" w:color="auto"/>
        <w:left w:val="none" w:sz="0" w:space="0" w:color="auto"/>
        <w:bottom w:val="none" w:sz="0" w:space="0" w:color="auto"/>
        <w:right w:val="none" w:sz="0" w:space="0" w:color="auto"/>
      </w:divBdr>
    </w:div>
    <w:div w:id="1072435111">
      <w:bodyDiv w:val="1"/>
      <w:marLeft w:val="0"/>
      <w:marRight w:val="0"/>
      <w:marTop w:val="0"/>
      <w:marBottom w:val="0"/>
      <w:divBdr>
        <w:top w:val="none" w:sz="0" w:space="0" w:color="auto"/>
        <w:left w:val="none" w:sz="0" w:space="0" w:color="auto"/>
        <w:bottom w:val="none" w:sz="0" w:space="0" w:color="auto"/>
        <w:right w:val="none" w:sz="0" w:space="0" w:color="auto"/>
      </w:divBdr>
    </w:div>
    <w:div w:id="1132558386">
      <w:bodyDiv w:val="1"/>
      <w:marLeft w:val="0"/>
      <w:marRight w:val="0"/>
      <w:marTop w:val="0"/>
      <w:marBottom w:val="0"/>
      <w:divBdr>
        <w:top w:val="none" w:sz="0" w:space="0" w:color="auto"/>
        <w:left w:val="none" w:sz="0" w:space="0" w:color="auto"/>
        <w:bottom w:val="none" w:sz="0" w:space="0" w:color="auto"/>
        <w:right w:val="none" w:sz="0" w:space="0" w:color="auto"/>
      </w:divBdr>
    </w:div>
    <w:div w:id="1179002330">
      <w:bodyDiv w:val="1"/>
      <w:marLeft w:val="0"/>
      <w:marRight w:val="0"/>
      <w:marTop w:val="0"/>
      <w:marBottom w:val="0"/>
      <w:divBdr>
        <w:top w:val="none" w:sz="0" w:space="0" w:color="auto"/>
        <w:left w:val="none" w:sz="0" w:space="0" w:color="auto"/>
        <w:bottom w:val="none" w:sz="0" w:space="0" w:color="auto"/>
        <w:right w:val="none" w:sz="0" w:space="0" w:color="auto"/>
      </w:divBdr>
    </w:div>
    <w:div w:id="1282419221">
      <w:bodyDiv w:val="1"/>
      <w:marLeft w:val="0"/>
      <w:marRight w:val="0"/>
      <w:marTop w:val="0"/>
      <w:marBottom w:val="0"/>
      <w:divBdr>
        <w:top w:val="none" w:sz="0" w:space="0" w:color="auto"/>
        <w:left w:val="none" w:sz="0" w:space="0" w:color="auto"/>
        <w:bottom w:val="none" w:sz="0" w:space="0" w:color="auto"/>
        <w:right w:val="none" w:sz="0" w:space="0" w:color="auto"/>
      </w:divBdr>
    </w:div>
    <w:div w:id="1523664486">
      <w:bodyDiv w:val="1"/>
      <w:marLeft w:val="0"/>
      <w:marRight w:val="0"/>
      <w:marTop w:val="0"/>
      <w:marBottom w:val="0"/>
      <w:divBdr>
        <w:top w:val="none" w:sz="0" w:space="0" w:color="auto"/>
        <w:left w:val="none" w:sz="0" w:space="0" w:color="auto"/>
        <w:bottom w:val="none" w:sz="0" w:space="0" w:color="auto"/>
        <w:right w:val="none" w:sz="0" w:space="0" w:color="auto"/>
      </w:divBdr>
    </w:div>
    <w:div w:id="1528517765">
      <w:bodyDiv w:val="1"/>
      <w:marLeft w:val="0"/>
      <w:marRight w:val="0"/>
      <w:marTop w:val="0"/>
      <w:marBottom w:val="0"/>
      <w:divBdr>
        <w:top w:val="none" w:sz="0" w:space="0" w:color="auto"/>
        <w:left w:val="none" w:sz="0" w:space="0" w:color="auto"/>
        <w:bottom w:val="none" w:sz="0" w:space="0" w:color="auto"/>
        <w:right w:val="none" w:sz="0" w:space="0" w:color="auto"/>
      </w:divBdr>
    </w:div>
    <w:div w:id="1629160929">
      <w:bodyDiv w:val="1"/>
      <w:marLeft w:val="0"/>
      <w:marRight w:val="0"/>
      <w:marTop w:val="0"/>
      <w:marBottom w:val="0"/>
      <w:divBdr>
        <w:top w:val="none" w:sz="0" w:space="0" w:color="auto"/>
        <w:left w:val="none" w:sz="0" w:space="0" w:color="auto"/>
        <w:bottom w:val="none" w:sz="0" w:space="0" w:color="auto"/>
        <w:right w:val="none" w:sz="0" w:space="0" w:color="auto"/>
      </w:divBdr>
    </w:div>
    <w:div w:id="1719939186">
      <w:bodyDiv w:val="1"/>
      <w:marLeft w:val="0"/>
      <w:marRight w:val="0"/>
      <w:marTop w:val="0"/>
      <w:marBottom w:val="0"/>
      <w:divBdr>
        <w:top w:val="none" w:sz="0" w:space="0" w:color="auto"/>
        <w:left w:val="none" w:sz="0" w:space="0" w:color="auto"/>
        <w:bottom w:val="none" w:sz="0" w:space="0" w:color="auto"/>
        <w:right w:val="none" w:sz="0" w:space="0" w:color="auto"/>
      </w:divBdr>
    </w:div>
    <w:div w:id="1773744851">
      <w:bodyDiv w:val="1"/>
      <w:marLeft w:val="0"/>
      <w:marRight w:val="0"/>
      <w:marTop w:val="0"/>
      <w:marBottom w:val="0"/>
      <w:divBdr>
        <w:top w:val="none" w:sz="0" w:space="0" w:color="auto"/>
        <w:left w:val="none" w:sz="0" w:space="0" w:color="auto"/>
        <w:bottom w:val="none" w:sz="0" w:space="0" w:color="auto"/>
        <w:right w:val="none" w:sz="0" w:space="0" w:color="auto"/>
      </w:divBdr>
    </w:div>
    <w:div w:id="19185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sanders@ei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u.edu/~assess/" TargetMode="External"/><Relationship Id="rId5" Type="http://schemas.openxmlformats.org/officeDocument/2006/relationships/webSettings" Target="webSettings.xml"/><Relationship Id="rId10" Type="http://schemas.openxmlformats.org/officeDocument/2006/relationships/hyperlink" Target="mailto:kjsanders@eiu.edu" TargetMode="External"/><Relationship Id="rId4" Type="http://schemas.openxmlformats.org/officeDocument/2006/relationships/settings" Target="settings.xml"/><Relationship Id="rId9" Type="http://schemas.openxmlformats.org/officeDocument/2006/relationships/hyperlink" Target="http://www.eiu.edu/~ass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72C2-3090-4E04-95F0-9FA21A77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7820</Words>
  <Characters>44578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STUDENT LEARNING</vt:lpstr>
    </vt:vector>
  </TitlesOfParts>
  <Company>Eastern Illinois University</Company>
  <LinksUpToDate>false</LinksUpToDate>
  <CharactersWithSpaces>52294</CharactersWithSpaces>
  <SharedDoc>false</SharedDoc>
  <HLinks>
    <vt:vector size="12" baseType="variant">
      <vt:variant>
        <vt:i4>3145789</vt:i4>
      </vt:variant>
      <vt:variant>
        <vt:i4>3</vt:i4>
      </vt:variant>
      <vt:variant>
        <vt:i4>0</vt:i4>
      </vt:variant>
      <vt:variant>
        <vt:i4>5</vt:i4>
      </vt:variant>
      <vt:variant>
        <vt:lpwstr>http://www.eiu.edu/~assess/</vt:lpwstr>
      </vt:variant>
      <vt:variant>
        <vt:lpwstr/>
      </vt:variant>
      <vt:variant>
        <vt:i4>131124</vt:i4>
      </vt:variant>
      <vt:variant>
        <vt:i4>0</vt:i4>
      </vt:variant>
      <vt:variant>
        <vt:i4>0</vt:i4>
      </vt:variant>
      <vt:variant>
        <vt:i4>5</vt:i4>
      </vt:variant>
      <vt:variant>
        <vt:lpwstr>mailto:kjsanders@eiu.edu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dc:title>
  <dc:creator>Eastern Illinois University</dc:creator>
  <cp:lastModifiedBy>Carrie Gossett</cp:lastModifiedBy>
  <cp:revision>3</cp:revision>
  <cp:lastPrinted>2017-06-09T14:28:00Z</cp:lastPrinted>
  <dcterms:created xsi:type="dcterms:W3CDTF">2017-07-18T19:12:00Z</dcterms:created>
  <dcterms:modified xsi:type="dcterms:W3CDTF">2017-07-18T19:12:00Z</dcterms:modified>
</cp:coreProperties>
</file>