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2F63" w14:textId="77777777" w:rsidR="0043446B" w:rsidRDefault="0043446B">
      <w:pPr>
        <w:pStyle w:val="BodyText"/>
        <w:spacing w:before="4"/>
        <w:rPr>
          <w:sz w:val="24"/>
        </w:rPr>
      </w:pPr>
    </w:p>
    <w:p w14:paraId="7C71C14D" w14:textId="1598DA3C" w:rsidR="0043446B" w:rsidRDefault="005D1D76">
      <w:pPr>
        <w:spacing w:before="91"/>
        <w:ind w:left="6248"/>
        <w:rPr>
          <w:i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1CAD773" wp14:editId="3DB84B5E">
            <wp:simplePos x="0" y="0"/>
            <wp:positionH relativeFrom="page">
              <wp:posOffset>894888</wp:posOffset>
            </wp:positionH>
            <wp:positionV relativeFrom="paragraph">
              <wp:posOffset>-171703</wp:posOffset>
            </wp:positionV>
            <wp:extent cx="3186832" cy="4130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832" cy="41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8-YEAR_REPORT_for_PROGRAMS_draft"/>
      <w:bookmarkEnd w:id="0"/>
      <w:r>
        <w:rPr>
          <w:i/>
        </w:rPr>
        <w:t>report</w:t>
      </w:r>
      <w:r>
        <w:rPr>
          <w:i/>
          <w:spacing w:val="-4"/>
        </w:rPr>
        <w:t xml:space="preserve"> </w:t>
      </w:r>
      <w:r>
        <w:rPr>
          <w:i/>
        </w:rPr>
        <w:t>summary</w:t>
      </w:r>
      <w:r>
        <w:rPr>
          <w:i/>
          <w:spacing w:val="-4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updated:</w:t>
      </w:r>
      <w:r>
        <w:rPr>
          <w:i/>
          <w:spacing w:val="-2"/>
        </w:rPr>
        <w:t xml:space="preserve"> </w:t>
      </w:r>
      <w:r w:rsidR="00DD2185">
        <w:rPr>
          <w:i/>
        </w:rPr>
        <w:t>1</w:t>
      </w:r>
      <w:r>
        <w:rPr>
          <w:i/>
        </w:rPr>
        <w:t>/26/202</w:t>
      </w:r>
      <w:r w:rsidR="00DD2185">
        <w:rPr>
          <w:i/>
        </w:rPr>
        <w:t>2</w:t>
      </w:r>
    </w:p>
    <w:p w14:paraId="3311AD18" w14:textId="77777777" w:rsidR="0043446B" w:rsidRDefault="0043446B">
      <w:pPr>
        <w:pStyle w:val="BodyText"/>
        <w:spacing w:before="2"/>
        <w:rPr>
          <w:i/>
          <w:sz w:val="29"/>
        </w:rPr>
      </w:pPr>
    </w:p>
    <w:p w14:paraId="482A50F4" w14:textId="77777777" w:rsidR="0043446B" w:rsidRDefault="005D1D76">
      <w:pPr>
        <w:spacing w:before="90"/>
        <w:ind w:left="605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>Eight-Year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Program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Review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IBHE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Report Summary: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see attached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Resources page</w:t>
      </w:r>
    </w:p>
    <w:p w14:paraId="1A707550" w14:textId="77777777" w:rsidR="0043446B" w:rsidRDefault="0043446B">
      <w:pPr>
        <w:pStyle w:val="BodyText"/>
        <w:spacing w:before="3"/>
        <w:rPr>
          <w:rFonts w:ascii="TimesNewRomanPS-BoldItalicMT"/>
          <w:b/>
          <w:i/>
          <w:sz w:val="25"/>
        </w:rPr>
      </w:pPr>
    </w:p>
    <w:p w14:paraId="67513B47" w14:textId="791C4591" w:rsidR="0043446B" w:rsidRDefault="005D1D76">
      <w:pPr>
        <w:ind w:left="600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 REPORT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SUMMARY</w:t>
      </w:r>
    </w:p>
    <w:p w14:paraId="325BFBFE" w14:textId="77777777" w:rsidR="0043446B" w:rsidRDefault="0043446B">
      <w:pPr>
        <w:pStyle w:val="BodyText"/>
        <w:spacing w:before="2"/>
        <w:rPr>
          <w:b/>
          <w:sz w:val="24"/>
        </w:rPr>
      </w:pPr>
    </w:p>
    <w:p w14:paraId="0DDF1A04" w14:textId="77777777" w:rsidR="0043446B" w:rsidRDefault="005D1D76">
      <w:pPr>
        <w:pStyle w:val="ListParagraph"/>
        <w:numPr>
          <w:ilvl w:val="0"/>
          <w:numId w:val="3"/>
        </w:numPr>
        <w:tabs>
          <w:tab w:val="left" w:pos="1380"/>
          <w:tab w:val="left" w:pos="138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Reporting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Institution</w:t>
      </w:r>
    </w:p>
    <w:p w14:paraId="42F5BDA8" w14:textId="77777777" w:rsidR="0043446B" w:rsidRDefault="0043446B">
      <w:pPr>
        <w:pStyle w:val="BodyText"/>
        <w:spacing w:before="4"/>
        <w:rPr>
          <w:b/>
          <w:sz w:val="24"/>
        </w:rPr>
      </w:pPr>
    </w:p>
    <w:p w14:paraId="6879A454" w14:textId="77777777" w:rsidR="0043446B" w:rsidRDefault="005D1D76">
      <w:pPr>
        <w:pStyle w:val="ListParagraph"/>
        <w:numPr>
          <w:ilvl w:val="0"/>
          <w:numId w:val="3"/>
        </w:numPr>
        <w:tabs>
          <w:tab w:val="left" w:pos="1380"/>
          <w:tab w:val="left" w:pos="1381"/>
        </w:tabs>
        <w:ind w:hanging="721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Reviewed</w:t>
      </w:r>
    </w:p>
    <w:p w14:paraId="1DA2239A" w14:textId="77777777" w:rsidR="0043446B" w:rsidRDefault="0043446B">
      <w:pPr>
        <w:pStyle w:val="BodyText"/>
        <w:rPr>
          <w:b/>
          <w:sz w:val="24"/>
        </w:rPr>
      </w:pPr>
    </w:p>
    <w:p w14:paraId="703C92CD" w14:textId="77777777" w:rsidR="0043446B" w:rsidRDefault="005D1D76">
      <w:pPr>
        <w:pStyle w:val="ListParagraph"/>
        <w:numPr>
          <w:ilvl w:val="0"/>
          <w:numId w:val="3"/>
        </w:numPr>
        <w:tabs>
          <w:tab w:val="left" w:pos="1380"/>
          <w:tab w:val="left" w:pos="1381"/>
        </w:tabs>
        <w:ind w:hanging="721"/>
        <w:rPr>
          <w:b/>
          <w:sz w:val="24"/>
        </w:rPr>
      </w:pPr>
      <w:r>
        <w:rPr>
          <w:b/>
          <w:sz w:val="24"/>
        </w:rPr>
        <w:t>Date</w:t>
      </w:r>
    </w:p>
    <w:p w14:paraId="5ED8A3BA" w14:textId="77777777" w:rsidR="0043446B" w:rsidRDefault="0043446B">
      <w:pPr>
        <w:pStyle w:val="BodyText"/>
        <w:rPr>
          <w:b/>
          <w:sz w:val="16"/>
        </w:rPr>
      </w:pPr>
    </w:p>
    <w:p w14:paraId="380E0E15" w14:textId="77777777" w:rsidR="0043446B" w:rsidRDefault="005D1D76">
      <w:pPr>
        <w:pStyle w:val="ListParagraph"/>
        <w:numPr>
          <w:ilvl w:val="0"/>
          <w:numId w:val="3"/>
        </w:numPr>
        <w:tabs>
          <w:tab w:val="left" w:pos="1380"/>
          <w:tab w:val="left" w:pos="1381"/>
        </w:tabs>
        <w:spacing w:before="90"/>
        <w:ind w:hanging="721"/>
        <w:rPr>
          <w:b/>
          <w:sz w:val="24"/>
        </w:rPr>
      </w:pPr>
      <w:r>
        <w:rPr>
          <w:b/>
          <w:sz w:val="24"/>
        </w:rPr>
        <w:t>Contact Person</w:t>
      </w:r>
    </w:p>
    <w:p w14:paraId="0E3F0A9B" w14:textId="77777777" w:rsidR="0043446B" w:rsidRDefault="0043446B">
      <w:pPr>
        <w:pStyle w:val="BodyText"/>
        <w:spacing w:before="4"/>
        <w:rPr>
          <w:b/>
          <w:sz w:val="24"/>
        </w:rPr>
      </w:pPr>
    </w:p>
    <w:p w14:paraId="2386A105" w14:textId="77777777" w:rsidR="0043446B" w:rsidRDefault="005D1D76">
      <w:pPr>
        <w:pStyle w:val="ListParagraph"/>
        <w:numPr>
          <w:ilvl w:val="1"/>
          <w:numId w:val="3"/>
        </w:numPr>
        <w:tabs>
          <w:tab w:val="left" w:pos="1380"/>
          <w:tab w:val="left" w:pos="138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Telephone</w:t>
      </w:r>
    </w:p>
    <w:p w14:paraId="7EDC05F1" w14:textId="77777777" w:rsidR="0043446B" w:rsidRDefault="0043446B">
      <w:pPr>
        <w:pStyle w:val="BodyText"/>
        <w:spacing w:before="7"/>
        <w:rPr>
          <w:b/>
          <w:sz w:val="16"/>
        </w:rPr>
      </w:pPr>
    </w:p>
    <w:p w14:paraId="59DCF98B" w14:textId="77777777" w:rsidR="0043446B" w:rsidRDefault="005D1D76">
      <w:pPr>
        <w:pStyle w:val="ListParagraph"/>
        <w:numPr>
          <w:ilvl w:val="1"/>
          <w:numId w:val="3"/>
        </w:numPr>
        <w:tabs>
          <w:tab w:val="left" w:pos="1380"/>
          <w:tab w:val="left" w:pos="1381"/>
        </w:tabs>
        <w:spacing w:before="90"/>
        <w:ind w:hanging="721"/>
        <w:rPr>
          <w:b/>
          <w:sz w:val="24"/>
        </w:rPr>
      </w:pPr>
      <w:r>
        <w:rPr>
          <w:b/>
          <w:sz w:val="24"/>
        </w:rPr>
        <w:t>E-mail</w:t>
      </w:r>
    </w:p>
    <w:p w14:paraId="0D5E213E" w14:textId="77777777" w:rsidR="0043446B" w:rsidRDefault="0043446B">
      <w:pPr>
        <w:pStyle w:val="BodyText"/>
        <w:spacing w:before="10"/>
        <w:rPr>
          <w:b/>
        </w:rPr>
      </w:pPr>
    </w:p>
    <w:p w14:paraId="6F2DEF88" w14:textId="77777777" w:rsidR="0043446B" w:rsidRDefault="00ED42CD">
      <w:pPr>
        <w:pStyle w:val="ListParagraph"/>
        <w:numPr>
          <w:ilvl w:val="0"/>
          <w:numId w:val="3"/>
        </w:numPr>
        <w:tabs>
          <w:tab w:val="left" w:pos="1373"/>
          <w:tab w:val="left" w:pos="1374"/>
        </w:tabs>
        <w:ind w:left="1373" w:hanging="721"/>
        <w:rPr>
          <w:b/>
          <w:sz w:val="24"/>
        </w:rPr>
      </w:pPr>
      <w:r>
        <w:pict w14:anchorId="04677714">
          <v:rect id="docshape2" o:spid="_x0000_s1048" alt="" style="position:absolute;left:0;text-align:left;margin-left:74.7pt;margin-top:16.55pt;width:464.75pt;height:435.1pt;z-index:-15728640;mso-wrap-edited:f;mso-width-percent:0;mso-height-percent:0;mso-wrap-distance-left:0;mso-wrap-distance-right:0;mso-position-horizontal-relative:page;mso-width-percent:0;mso-height-percent:0" filled="f" strokeweight="1pt">
            <w10:wrap type="topAndBottom" anchorx="page"/>
          </v:rect>
        </w:pict>
      </w:r>
      <w:r w:rsidR="005D1D76">
        <w:rPr>
          <w:b/>
          <w:sz w:val="24"/>
        </w:rPr>
        <w:t>OVERVIEW</w:t>
      </w:r>
    </w:p>
    <w:p w14:paraId="504B3475" w14:textId="77777777" w:rsidR="0043446B" w:rsidRDefault="0043446B">
      <w:pPr>
        <w:rPr>
          <w:sz w:val="24"/>
        </w:rPr>
        <w:sectPr w:rsidR="0043446B">
          <w:type w:val="continuous"/>
          <w:pgSz w:w="12240" w:h="15840"/>
          <w:pgMar w:top="380" w:right="1320" w:bottom="280" w:left="840" w:header="720" w:footer="720" w:gutter="0"/>
          <w:cols w:space="720"/>
        </w:sectPr>
      </w:pPr>
    </w:p>
    <w:p w14:paraId="702856AD" w14:textId="77777777" w:rsidR="0043446B" w:rsidRDefault="005D1D76">
      <w:pPr>
        <w:pStyle w:val="ListParagraph"/>
        <w:numPr>
          <w:ilvl w:val="0"/>
          <w:numId w:val="3"/>
        </w:numPr>
        <w:tabs>
          <w:tab w:val="left" w:pos="1351"/>
          <w:tab w:val="left" w:pos="1352"/>
        </w:tabs>
        <w:spacing w:before="69"/>
        <w:ind w:left="1351" w:hanging="721"/>
        <w:rPr>
          <w:b/>
          <w:sz w:val="24"/>
        </w:rPr>
      </w:pPr>
      <w:r>
        <w:rPr>
          <w:b/>
          <w:sz w:val="24"/>
        </w:rPr>
        <w:lastRenderedPageBreak/>
        <w:t>MAJOR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FINDINGS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RECOMMENDATIONS</w:t>
      </w:r>
    </w:p>
    <w:p w14:paraId="56921372" w14:textId="77777777" w:rsidR="0043446B" w:rsidRDefault="00ED42CD">
      <w:pPr>
        <w:pStyle w:val="BodyText"/>
        <w:spacing w:before="1"/>
        <w:rPr>
          <w:b/>
          <w:sz w:val="17"/>
        </w:rPr>
      </w:pPr>
      <w:r>
        <w:pict w14:anchorId="64972CBF">
          <v:rect id="docshape3" o:spid="_x0000_s1047" alt="" style="position:absolute;margin-left:71pt;margin-top:11pt;width:464.1pt;height:667.5pt;z-index:-15727104;mso-wrap-edited:f;mso-width-percent:0;mso-height-percent:0;mso-wrap-distance-left:0;mso-wrap-distance-right:0;mso-position-horizontal-relative:page;mso-width-percent:0;mso-height-percent:0" filled="f" strokeweight="1pt">
            <w10:wrap type="topAndBottom" anchorx="page"/>
          </v:rect>
        </w:pict>
      </w:r>
    </w:p>
    <w:p w14:paraId="3D00EC22" w14:textId="77777777" w:rsidR="0043446B" w:rsidRDefault="0043446B">
      <w:pPr>
        <w:rPr>
          <w:sz w:val="17"/>
        </w:rPr>
        <w:sectPr w:rsidR="0043446B">
          <w:pgSz w:w="12240" w:h="15840"/>
          <w:pgMar w:top="1060" w:right="1320" w:bottom="280" w:left="840" w:header="720" w:footer="720" w:gutter="0"/>
          <w:cols w:space="720"/>
        </w:sectPr>
      </w:pPr>
    </w:p>
    <w:p w14:paraId="676FA785" w14:textId="77777777" w:rsidR="0043446B" w:rsidRDefault="005D1D76">
      <w:pPr>
        <w:spacing w:before="106"/>
        <w:ind w:left="709"/>
        <w:rPr>
          <w:b/>
          <w:sz w:val="24"/>
        </w:rPr>
      </w:pPr>
      <w:r>
        <w:rPr>
          <w:b/>
          <w:w w:val="95"/>
          <w:sz w:val="24"/>
        </w:rPr>
        <w:lastRenderedPageBreak/>
        <w:t>PAGE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2,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IF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NECESSARY: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6.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MAJOR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FINDINGS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AND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RECOMMENDATIONS</w:t>
      </w:r>
    </w:p>
    <w:p w14:paraId="417A8AFC" w14:textId="77777777" w:rsidR="0043446B" w:rsidRDefault="0043446B">
      <w:pPr>
        <w:pStyle w:val="BodyText"/>
        <w:spacing w:before="0"/>
        <w:rPr>
          <w:b/>
          <w:sz w:val="20"/>
        </w:rPr>
      </w:pPr>
    </w:p>
    <w:p w14:paraId="1532AE15" w14:textId="77777777" w:rsidR="0043446B" w:rsidRDefault="00ED42CD">
      <w:pPr>
        <w:pStyle w:val="BodyText"/>
        <w:spacing w:before="3"/>
        <w:rPr>
          <w:b/>
          <w:sz w:val="10"/>
        </w:rPr>
      </w:pPr>
      <w:r>
        <w:pict w14:anchorId="0E35621F">
          <v:rect id="docshape4" o:spid="_x0000_s1046" alt="" style="position:absolute;margin-left:74.9pt;margin-top:7.1pt;width:464.1pt;height:660.35pt;z-index:-15726592;mso-wrap-edited:f;mso-width-percent:0;mso-height-percent:0;mso-wrap-distance-left:0;mso-wrap-distance-right:0;mso-position-horizontal-relative:page;mso-width-percent:0;mso-height-percent:0" filled="f" strokeweight="1pt">
            <w10:wrap type="topAndBottom" anchorx="page"/>
          </v:rect>
        </w:pict>
      </w:r>
    </w:p>
    <w:p w14:paraId="544D0883" w14:textId="77777777" w:rsidR="0043446B" w:rsidRDefault="0043446B">
      <w:pPr>
        <w:rPr>
          <w:sz w:val="10"/>
        </w:rPr>
        <w:sectPr w:rsidR="0043446B">
          <w:pgSz w:w="12240" w:h="15840"/>
          <w:pgMar w:top="740" w:right="1320" w:bottom="280" w:left="840" w:header="720" w:footer="720" w:gutter="0"/>
          <w:cols w:space="720"/>
        </w:sectPr>
      </w:pPr>
    </w:p>
    <w:p w14:paraId="051604B3" w14:textId="3F5E21E3" w:rsidR="00A0786E" w:rsidRDefault="00A0786E" w:rsidP="00A0786E">
      <w:pPr>
        <w:spacing w:before="65"/>
        <w:ind w:left="630"/>
        <w:rPr>
          <w:b/>
          <w:sz w:val="24"/>
        </w:rPr>
      </w:pPr>
      <w:bookmarkStart w:id="1" w:name="Blank_Page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194D8DEE" wp14:editId="0F036B90">
                <wp:simplePos x="0" y="0"/>
                <wp:positionH relativeFrom="page">
                  <wp:posOffset>925830</wp:posOffset>
                </wp:positionH>
                <wp:positionV relativeFrom="paragraph">
                  <wp:posOffset>223520</wp:posOffset>
                </wp:positionV>
                <wp:extent cx="5838190" cy="3807460"/>
                <wp:effectExtent l="0" t="0" r="16510" b="15240"/>
                <wp:wrapTopAndBottom/>
                <wp:docPr id="2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3807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996D3" id="docshape8" o:spid="_x0000_s1026" style="position:absolute;margin-left:72.9pt;margin-top:17.6pt;width:459.7pt;height:299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&#13;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Comments from the College Dean:</w:t>
      </w:r>
    </w:p>
    <w:p w14:paraId="01520059" w14:textId="6FF15A39" w:rsidR="00A0786E" w:rsidRDefault="00A0786E" w:rsidP="00A0786E">
      <w:pPr>
        <w:spacing w:before="65"/>
        <w:rPr>
          <w:b/>
          <w:sz w:val="24"/>
        </w:rPr>
      </w:pPr>
    </w:p>
    <w:p w14:paraId="2A4C5BDD" w14:textId="76CC59CD" w:rsidR="0043446B" w:rsidRDefault="005D1D76">
      <w:pPr>
        <w:spacing w:before="65"/>
        <w:ind w:left="1256"/>
        <w:rPr>
          <w:sz w:val="24"/>
        </w:rPr>
      </w:pPr>
      <w:r>
        <w:rPr>
          <w:b/>
          <w:sz w:val="24"/>
        </w:rPr>
        <w:t>VPAA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Decision</w:t>
      </w:r>
      <w:r>
        <w:rPr>
          <w:sz w:val="24"/>
        </w:rPr>
        <w:t>:</w:t>
      </w:r>
    </w:p>
    <w:p w14:paraId="4E6CF1B2" w14:textId="77777777" w:rsidR="0043446B" w:rsidRDefault="005D1D76">
      <w:pPr>
        <w:spacing w:before="129"/>
        <w:ind w:left="735"/>
        <w:rPr>
          <w:sz w:val="24"/>
        </w:rPr>
      </w:pPr>
      <w:r>
        <w:rPr>
          <w:noProof/>
          <w:position w:val="-14"/>
        </w:rPr>
        <w:drawing>
          <wp:inline distT="0" distB="0" distL="0" distR="0" wp14:anchorId="33204A74" wp14:editId="78D514FC">
            <wp:extent cx="22860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standing</w:t>
      </w:r>
    </w:p>
    <w:p w14:paraId="44810D49" w14:textId="77777777" w:rsidR="0043446B" w:rsidRDefault="00ED42CD">
      <w:pPr>
        <w:spacing w:before="64"/>
        <w:ind w:left="1217"/>
        <w:rPr>
          <w:sz w:val="24"/>
        </w:rPr>
      </w:pPr>
      <w:r>
        <w:pict w14:anchorId="21930760">
          <v:group id="docshapegroup5" o:spid="_x0000_s1043" alt="" style="position:absolute;left:0;text-align:left;margin-left:78.8pt;margin-top:4.1pt;width:18pt;height:38.2pt;z-index:15731712;mso-position-horizontal-relative:page" coordorigin="1576,82" coordsize="360,7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44" type="#_x0000_t75" alt="" style="position:absolute;left:1575;top:82;width:360;height:360">
              <v:imagedata r:id="rId7" o:title=""/>
            </v:shape>
            <v:shape id="docshape7" o:spid="_x0000_s1045" type="#_x0000_t75" alt="" style="position:absolute;left:1575;top:485;width:360;height:360">
              <v:imagedata r:id="rId7" o:title=""/>
            </v:shape>
            <w10:wrap anchorx="page"/>
          </v:group>
        </w:pict>
      </w:r>
      <w:r w:rsidR="005D1D76">
        <w:rPr>
          <w:sz w:val="24"/>
        </w:rPr>
        <w:t>Program</w:t>
      </w:r>
      <w:r w:rsidR="005D1D76">
        <w:rPr>
          <w:spacing w:val="-1"/>
          <w:sz w:val="24"/>
        </w:rPr>
        <w:t xml:space="preserve"> </w:t>
      </w:r>
      <w:r w:rsidR="005D1D76">
        <w:rPr>
          <w:sz w:val="24"/>
        </w:rPr>
        <w:t>flagged</w:t>
      </w:r>
      <w:r w:rsidR="005D1D76">
        <w:rPr>
          <w:spacing w:val="1"/>
          <w:sz w:val="24"/>
        </w:rPr>
        <w:t xml:space="preserve"> </w:t>
      </w:r>
      <w:r w:rsidR="005D1D76">
        <w:rPr>
          <w:sz w:val="24"/>
        </w:rPr>
        <w:t>for</w:t>
      </w:r>
      <w:r w:rsidR="005D1D76">
        <w:rPr>
          <w:spacing w:val="-2"/>
          <w:sz w:val="24"/>
        </w:rPr>
        <w:t xml:space="preserve"> </w:t>
      </w:r>
      <w:r w:rsidR="005D1D76">
        <w:rPr>
          <w:sz w:val="24"/>
        </w:rPr>
        <w:t>priority</w:t>
      </w:r>
      <w:r w:rsidR="005D1D76">
        <w:rPr>
          <w:spacing w:val="-6"/>
          <w:sz w:val="24"/>
        </w:rPr>
        <w:t xml:space="preserve"> </w:t>
      </w:r>
      <w:r w:rsidR="005D1D76">
        <w:rPr>
          <w:sz w:val="24"/>
        </w:rPr>
        <w:t>review</w:t>
      </w:r>
    </w:p>
    <w:p w14:paraId="25E77845" w14:textId="77777777" w:rsidR="0043446B" w:rsidRDefault="005D1D76">
      <w:pPr>
        <w:spacing w:before="164"/>
        <w:ind w:left="1217"/>
        <w:rPr>
          <w:sz w:val="24"/>
        </w:rPr>
      </w:pP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suspended</w:t>
      </w:r>
    </w:p>
    <w:p w14:paraId="3BFDC53C" w14:textId="77777777" w:rsidR="0043446B" w:rsidRDefault="0043446B">
      <w:pPr>
        <w:pStyle w:val="BodyText"/>
        <w:spacing w:before="4"/>
        <w:rPr>
          <w:sz w:val="24"/>
        </w:rPr>
      </w:pPr>
    </w:p>
    <w:p w14:paraId="1184644B" w14:textId="77777777" w:rsidR="0043446B" w:rsidRDefault="005D1D76">
      <w:pPr>
        <w:ind w:left="1217"/>
        <w:rPr>
          <w:b/>
          <w:sz w:val="24"/>
        </w:rPr>
      </w:pPr>
      <w:r>
        <w:rPr>
          <w:b/>
          <w:sz w:val="24"/>
        </w:rPr>
        <w:t>VPAA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Explanation:</w:t>
      </w:r>
    </w:p>
    <w:p w14:paraId="1F084E64" w14:textId="77777777" w:rsidR="0043446B" w:rsidRDefault="00ED42CD">
      <w:pPr>
        <w:pStyle w:val="BodyText"/>
        <w:rPr>
          <w:b/>
          <w:sz w:val="12"/>
        </w:rPr>
      </w:pPr>
      <w:r>
        <w:pict w14:anchorId="1FE410EA">
          <v:rect id="docshape8" o:spid="_x0000_s1042" alt="" style="position:absolute;margin-left:72.9pt;margin-top:8.15pt;width:459.7pt;height:218.7pt;z-index:-15726080;mso-wrap-edited:f;mso-width-percent:0;mso-height-percent:0;mso-wrap-distance-left:0;mso-wrap-distance-right:0;mso-position-horizontal-relative:page;mso-width-percent:0;mso-height-percent:0" filled="f" strokeweight="1pt">
            <w10:wrap type="topAndBottom" anchorx="page"/>
          </v:rect>
        </w:pict>
      </w:r>
    </w:p>
    <w:p w14:paraId="1CB40E33" w14:textId="77777777" w:rsidR="0043446B" w:rsidRDefault="0043446B">
      <w:pPr>
        <w:rPr>
          <w:sz w:val="12"/>
        </w:rPr>
        <w:sectPr w:rsidR="0043446B">
          <w:pgSz w:w="12240" w:h="15840"/>
          <w:pgMar w:top="960" w:right="1320" w:bottom="280" w:left="840" w:header="720" w:footer="720" w:gutter="0"/>
          <w:cols w:space="720"/>
        </w:sectPr>
      </w:pPr>
    </w:p>
    <w:p w14:paraId="42917306" w14:textId="77777777" w:rsidR="0043446B" w:rsidRDefault="0043446B">
      <w:pPr>
        <w:pStyle w:val="BodyText"/>
        <w:spacing w:before="9"/>
        <w:rPr>
          <w:b/>
          <w:sz w:val="7"/>
        </w:rPr>
      </w:pPr>
    </w:p>
    <w:p w14:paraId="60F6855E" w14:textId="77777777" w:rsidR="0043446B" w:rsidRDefault="005D1D76">
      <w:pPr>
        <w:pStyle w:val="BodyText"/>
        <w:spacing w:before="0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EF04E01" wp14:editId="13ED81F7">
            <wp:extent cx="3929493" cy="540639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493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75F55" w14:textId="77777777" w:rsidR="0043446B" w:rsidRDefault="0043446B">
      <w:pPr>
        <w:pStyle w:val="BodyText"/>
        <w:spacing w:before="2"/>
        <w:rPr>
          <w:b/>
          <w:sz w:val="14"/>
        </w:rPr>
      </w:pPr>
    </w:p>
    <w:p w14:paraId="54C12734" w14:textId="77777777" w:rsidR="0043446B" w:rsidRDefault="005D1D76">
      <w:pPr>
        <w:pStyle w:val="Heading1"/>
        <w:tabs>
          <w:tab w:val="left" w:pos="2066"/>
        </w:tabs>
        <w:spacing w:before="91" w:line="480" w:lineRule="auto"/>
        <w:ind w:left="460" w:right="2761" w:firstLine="0"/>
        <w:jc w:val="both"/>
      </w:pPr>
      <w:bookmarkStart w:id="2" w:name="Resources_for_completing_the_eight-year_"/>
      <w:bookmarkEnd w:id="2"/>
      <w:r>
        <w:t>Resources for Completing the Eight-Year IBHE Program Review Report</w:t>
      </w:r>
      <w:r>
        <w:rPr>
          <w:spacing w:val="-52"/>
        </w:rPr>
        <w:t xml:space="preserve"> </w:t>
      </w:r>
      <w:r>
        <w:rPr>
          <w:color w:val="0070C0"/>
        </w:rPr>
        <w:t>Section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5.</w:t>
      </w:r>
      <w:r>
        <w:rPr>
          <w:color w:val="0070C0"/>
        </w:rPr>
        <w:tab/>
        <w:t>Overview</w:t>
      </w:r>
    </w:p>
    <w:p w14:paraId="1109E251" w14:textId="77777777" w:rsidR="0043446B" w:rsidRDefault="005D1D76">
      <w:pPr>
        <w:pStyle w:val="BodyText"/>
        <w:spacing w:before="4"/>
        <w:ind w:left="460"/>
        <w:jc w:val="both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reader.</w:t>
      </w:r>
    </w:p>
    <w:p w14:paraId="433BEA88" w14:textId="77777777" w:rsidR="0043446B" w:rsidRDefault="0043446B">
      <w:pPr>
        <w:pStyle w:val="BodyText"/>
      </w:pPr>
    </w:p>
    <w:p w14:paraId="02B7148B" w14:textId="69D34C8C" w:rsidR="0043446B" w:rsidRDefault="005D1D76" w:rsidP="000A6103">
      <w:pPr>
        <w:pStyle w:val="BodyText"/>
        <w:spacing w:before="0"/>
        <w:ind w:left="460"/>
      </w:pP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page,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program’s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to</w:t>
      </w:r>
      <w:r w:rsidR="000A6103">
        <w:t xml:space="preserve"> </w:t>
      </w:r>
      <w:proofErr w:type="spellStart"/>
      <w:r>
        <w:t>Eastern’s</w:t>
      </w:r>
      <w:proofErr w:type="spellEnd"/>
      <w:r>
        <w:t xml:space="preserve"> mission (and, if applicable, to the mission of graduate education). Identify similar programs in</w:t>
      </w:r>
      <w:r>
        <w:rPr>
          <w:spacing w:val="1"/>
        </w:rPr>
        <w:t xml:space="preserve"> </w:t>
      </w:r>
      <w:r>
        <w:t>the state; distinguish your program from them. You also should identify your program’s student learning</w:t>
      </w:r>
      <w:r>
        <w:rPr>
          <w:spacing w:val="-52"/>
        </w:rPr>
        <w:t xml:space="preserve"> </w:t>
      </w:r>
      <w:r>
        <w:t>objectives and career/further education objectives, and summarize significant changes, achievements (by</w:t>
      </w:r>
      <w:r>
        <w:rPr>
          <w:spacing w:val="-52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and students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itself),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for</w:t>
      </w:r>
      <w:r w:rsidR="004D4CCD">
        <w:t xml:space="preserve"> </w:t>
      </w:r>
      <w:r>
        <w:t>the</w:t>
      </w:r>
      <w:r>
        <w:rPr>
          <w:spacing w:val="-3"/>
        </w:rPr>
        <w:t xml:space="preserve"> </w:t>
      </w:r>
      <w:r>
        <w:t>future.</w:t>
      </w:r>
    </w:p>
    <w:p w14:paraId="449BC6E0" w14:textId="77777777" w:rsidR="0043446B" w:rsidRDefault="0043446B">
      <w:pPr>
        <w:pStyle w:val="BodyText"/>
        <w:spacing w:before="2"/>
      </w:pPr>
    </w:p>
    <w:p w14:paraId="272969ED" w14:textId="77777777" w:rsidR="0043446B" w:rsidRDefault="005D1D76">
      <w:pPr>
        <w:pStyle w:val="Heading1"/>
        <w:tabs>
          <w:tab w:val="left" w:pos="2186"/>
        </w:tabs>
        <w:ind w:left="460" w:firstLine="0"/>
        <w:jc w:val="both"/>
      </w:pPr>
      <w:r>
        <w:rPr>
          <w:color w:val="0070C0"/>
        </w:rPr>
        <w:t>Section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6.</w:t>
      </w:r>
      <w:r>
        <w:rPr>
          <w:color w:val="0070C0"/>
        </w:rPr>
        <w:tab/>
        <w:t>Major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Findings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Recommendations</w:t>
      </w:r>
    </w:p>
    <w:p w14:paraId="7AD17ED0" w14:textId="77777777" w:rsidR="0043446B" w:rsidRDefault="0043446B">
      <w:pPr>
        <w:pStyle w:val="BodyText"/>
        <w:rPr>
          <w:b/>
        </w:rPr>
      </w:pPr>
    </w:p>
    <w:p w14:paraId="51FAE9F9" w14:textId="54D00534" w:rsidR="0043446B" w:rsidRDefault="005D1D76">
      <w:pPr>
        <w:ind w:left="460"/>
        <w:jc w:val="both"/>
        <w:rPr>
          <w:i/>
        </w:rPr>
      </w:pPr>
      <w:r>
        <w:rPr>
          <w:i/>
        </w:rPr>
        <w:t>These</w:t>
      </w:r>
      <w:r>
        <w:rPr>
          <w:i/>
          <w:spacing w:val="-6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standard</w:t>
      </w:r>
      <w:r>
        <w:rPr>
          <w:i/>
          <w:spacing w:val="-3"/>
        </w:rPr>
        <w:t xml:space="preserve"> </w:t>
      </w:r>
      <w:r>
        <w:rPr>
          <w:i/>
        </w:rPr>
        <w:t>IBHE</w:t>
      </w:r>
      <w:r>
        <w:rPr>
          <w:i/>
          <w:spacing w:val="-4"/>
        </w:rPr>
        <w:t xml:space="preserve"> </w:t>
      </w:r>
      <w:r>
        <w:rPr>
          <w:i/>
        </w:rPr>
        <w:t>questions</w:t>
      </w:r>
      <w:r w:rsidR="004D4CCD">
        <w:rPr>
          <w:i/>
        </w:rPr>
        <w:t>:</w:t>
      </w:r>
    </w:p>
    <w:p w14:paraId="21EECB67" w14:textId="77777777" w:rsidR="0043446B" w:rsidRDefault="00ED42CD">
      <w:pPr>
        <w:pStyle w:val="BodyText"/>
        <w:spacing w:before="3"/>
        <w:rPr>
          <w:i/>
          <w:sz w:val="20"/>
        </w:rPr>
      </w:pPr>
      <w:r>
        <w:pict w14:anchorId="199F8F1D"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41" type="#_x0000_t202" alt="" style="position:absolute;margin-left:63.95pt;margin-top:13.1pt;width:474.75pt;height:91.45pt;z-index:-1572505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07BE94F" w14:textId="77777777" w:rsidR="0043446B" w:rsidRDefault="005D1D76">
                  <w:pPr>
                    <w:tabs>
                      <w:tab w:val="left" w:pos="646"/>
                    </w:tabs>
                    <w:spacing w:before="20"/>
                    <w:ind w:left="10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</w:rPr>
                    <w:tab/>
                    <w:t>Description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and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assessment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any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major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changes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program:</w:t>
                  </w:r>
                </w:p>
                <w:p w14:paraId="5CB27DA0" w14:textId="77777777" w:rsidR="0043446B" w:rsidRDefault="0043446B">
                  <w:pPr>
                    <w:pStyle w:val="BodyText"/>
                    <w:spacing w:before="3"/>
                    <w:rPr>
                      <w:b/>
                    </w:rPr>
                  </w:pPr>
                </w:p>
                <w:p w14:paraId="468A3BC4" w14:textId="77777777" w:rsidR="0043446B" w:rsidRDefault="005D1D76">
                  <w:pPr>
                    <w:numPr>
                      <w:ilvl w:val="0"/>
                      <w:numId w:val="2"/>
                    </w:numPr>
                    <w:tabs>
                      <w:tab w:val="left" w:pos="419"/>
                    </w:tabs>
                    <w:ind w:hanging="313"/>
                    <w:rPr>
                      <w:b/>
                    </w:rPr>
                  </w:pPr>
                  <w:r>
                    <w:rPr>
                      <w:b/>
                    </w:rPr>
                    <w:t>changes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overall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discipline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or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field</w:t>
                  </w:r>
                </w:p>
                <w:p w14:paraId="4023A379" w14:textId="77777777" w:rsidR="0043446B" w:rsidRDefault="005D1D76">
                  <w:pPr>
                    <w:numPr>
                      <w:ilvl w:val="0"/>
                      <w:numId w:val="2"/>
                    </w:numPr>
                    <w:tabs>
                      <w:tab w:val="left" w:pos="419"/>
                    </w:tabs>
                    <w:spacing w:before="1"/>
                    <w:ind w:hanging="313"/>
                    <w:rPr>
                      <w:b/>
                    </w:rPr>
                  </w:pPr>
                  <w:r>
                    <w:rPr>
                      <w:b/>
                    </w:rPr>
                    <w:t>student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demand</w:t>
                  </w:r>
                </w:p>
                <w:p w14:paraId="3243278F" w14:textId="77777777" w:rsidR="0043446B" w:rsidRDefault="005D1D76">
                  <w:pPr>
                    <w:numPr>
                      <w:ilvl w:val="0"/>
                      <w:numId w:val="2"/>
                    </w:numPr>
                    <w:tabs>
                      <w:tab w:val="left" w:pos="419"/>
                    </w:tabs>
                    <w:spacing w:before="2"/>
                    <w:ind w:hanging="313"/>
                    <w:rPr>
                      <w:b/>
                    </w:rPr>
                  </w:pPr>
                  <w:r>
                    <w:rPr>
                      <w:b/>
                    </w:rPr>
                    <w:t>societal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needs</w:t>
                  </w:r>
                </w:p>
                <w:p w14:paraId="5551612E" w14:textId="77777777" w:rsidR="0043446B" w:rsidRDefault="005D1D76">
                  <w:pPr>
                    <w:numPr>
                      <w:ilvl w:val="0"/>
                      <w:numId w:val="2"/>
                    </w:numPr>
                    <w:tabs>
                      <w:tab w:val="left" w:pos="419"/>
                    </w:tabs>
                    <w:spacing w:before="1"/>
                    <w:ind w:hanging="313"/>
                    <w:rPr>
                      <w:b/>
                    </w:rPr>
                  </w:pPr>
                  <w:r>
                    <w:rPr>
                      <w:b/>
                    </w:rPr>
                    <w:t>institutional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context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for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offering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degree</w:t>
                  </w:r>
                </w:p>
                <w:p w14:paraId="2E09FF73" w14:textId="77777777" w:rsidR="0043446B" w:rsidRDefault="005D1D76">
                  <w:pPr>
                    <w:numPr>
                      <w:ilvl w:val="0"/>
                      <w:numId w:val="2"/>
                    </w:numPr>
                    <w:tabs>
                      <w:tab w:val="left" w:pos="419"/>
                    </w:tabs>
                    <w:spacing w:before="1"/>
                    <w:ind w:hanging="313"/>
                    <w:rPr>
                      <w:b/>
                    </w:rPr>
                  </w:pPr>
                  <w:r>
                    <w:rPr>
                      <w:b/>
                    </w:rPr>
                    <w:t>other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elements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appropriate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discipline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question</w:t>
                  </w:r>
                </w:p>
              </w:txbxContent>
            </v:textbox>
            <w10:wrap type="topAndBottom" anchorx="page"/>
          </v:shape>
        </w:pict>
      </w:r>
    </w:p>
    <w:p w14:paraId="60FDEF01" w14:textId="77777777" w:rsidR="0043446B" w:rsidRDefault="0043446B">
      <w:pPr>
        <w:pStyle w:val="BodyText"/>
        <w:rPr>
          <w:i/>
          <w:sz w:val="14"/>
        </w:rPr>
      </w:pPr>
    </w:p>
    <w:p w14:paraId="08C6E93C" w14:textId="46C6CADF" w:rsidR="0043446B" w:rsidRDefault="005D1D76">
      <w:pPr>
        <w:pStyle w:val="BodyText"/>
        <w:spacing w:before="92"/>
        <w:ind w:left="460" w:right="204"/>
      </w:pPr>
      <w:r>
        <w:t>What, if any, internal or external events have affected your program since the last review? Have</w:t>
      </w:r>
      <w:r>
        <w:rPr>
          <w:spacing w:val="1"/>
        </w:rPr>
        <w:t xml:space="preserve"> </w:t>
      </w:r>
      <w:r>
        <w:t>enrollments, degree production, costs, student satisfaction, job placement, etc. changed significantly? Has</w:t>
      </w:r>
      <w:r>
        <w:rPr>
          <w:spacing w:val="1"/>
        </w:rPr>
        <w:t xml:space="preserve"> </w:t>
      </w:r>
      <w:r>
        <w:t>the discipline’s governing body approved a new name for the programs it represents; updated/revised</w:t>
      </w:r>
      <w:r>
        <w:rPr>
          <w:spacing w:val="1"/>
        </w:rPr>
        <w:t xml:space="preserve"> </w:t>
      </w:r>
      <w:r>
        <w:t>curricular requirements; identified new markets; developed new emphases? Have nationwide demographic</w:t>
      </w:r>
      <w:r>
        <w:rPr>
          <w:spacing w:val="-5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enrollments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ill?</w:t>
      </w:r>
    </w:p>
    <w:p w14:paraId="51EE5D8A" w14:textId="77777777" w:rsidR="0043446B" w:rsidRDefault="0043446B">
      <w:pPr>
        <w:pStyle w:val="BodyText"/>
      </w:pPr>
    </w:p>
    <w:p w14:paraId="4087608F" w14:textId="0C606A5E" w:rsidR="0043446B" w:rsidRDefault="005D1D76" w:rsidP="000A6103">
      <w:pPr>
        <w:pStyle w:val="BodyText"/>
        <w:spacing w:before="1"/>
        <w:ind w:left="460" w:right="454"/>
      </w:pPr>
      <w:r>
        <w:t>In addition to the items included in the “Accountability” section of the VPAA website (see the left-hand</w:t>
      </w:r>
      <w:r>
        <w:rPr>
          <w:spacing w:val="-53"/>
        </w:rPr>
        <w:t xml:space="preserve"> </w:t>
      </w:r>
      <w:r>
        <w:t xml:space="preserve">navigation box at </w:t>
      </w:r>
      <w:hyperlink r:id="rId9">
        <w:r>
          <w:rPr>
            <w:color w:val="0000FF"/>
            <w:u w:val="single" w:color="0000FF"/>
          </w:rPr>
          <w:t>http://castle.eiu.edu/~acaffair/</w:t>
        </w:r>
        <w:r>
          <w:rPr>
            <w:color w:val="0000FF"/>
          </w:rPr>
          <w:t xml:space="preserve"> </w:t>
        </w:r>
      </w:hyperlink>
      <w:r>
        <w:t>), the resources listed below may help</w:t>
      </w:r>
      <w:r w:rsidR="004D4CCD">
        <w:t xml:space="preserve"> </w:t>
      </w:r>
      <w:r>
        <w:t>you to respond to</w:t>
      </w:r>
      <w:r>
        <w:rPr>
          <w:spacing w:val="-5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6.a:</w:t>
      </w:r>
    </w:p>
    <w:p w14:paraId="2490173B" w14:textId="77777777" w:rsidR="0043446B" w:rsidRDefault="0043446B">
      <w:pPr>
        <w:pStyle w:val="BodyText"/>
        <w:spacing w:before="3"/>
      </w:pPr>
    </w:p>
    <w:p w14:paraId="46D7FEA3" w14:textId="69DD60FA" w:rsidR="0043446B" w:rsidRDefault="00ED42CD">
      <w:pPr>
        <w:pStyle w:val="ListParagraph"/>
        <w:numPr>
          <w:ilvl w:val="0"/>
          <w:numId w:val="1"/>
        </w:numPr>
        <w:tabs>
          <w:tab w:val="left" w:pos="1181"/>
        </w:tabs>
        <w:ind w:right="471"/>
        <w:jc w:val="left"/>
      </w:pPr>
      <w:r>
        <w:pict w14:anchorId="1661EAED">
          <v:rect id="docshape10" o:spid="_x0000_s1040" alt="" style="position:absolute;left:0;text-align:left;margin-left:470pt;margin-top:12.55pt;width:3pt;height:.6pt;z-index:-1583257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5D1D76">
        <w:t>The IBHE Data Bank</w:t>
      </w:r>
      <w:r w:rsidR="005D1D76">
        <w:rPr>
          <w:color w:val="0000FF"/>
        </w:rPr>
        <w:t xml:space="preserve"> </w:t>
      </w:r>
      <w:hyperlink r:id="rId10">
        <w:r w:rsidR="005D1D76">
          <w:rPr>
            <w:color w:val="0000FF"/>
            <w:u w:val="single" w:color="0000FF"/>
          </w:rPr>
          <w:t>http://www.ibhe.state.il.us/Data%20Bank/default.htm</w:t>
        </w:r>
        <w:r w:rsidR="005D1D76">
          <w:rPr>
            <w:color w:val="0000FF"/>
          </w:rPr>
          <w:t xml:space="preserve"> </w:t>
        </w:r>
      </w:hyperlink>
      <w:r w:rsidR="005D1D76">
        <w:t>includes the</w:t>
      </w:r>
      <w:r w:rsidR="004D4CCD">
        <w:t xml:space="preserve"> </w:t>
      </w:r>
      <w:r w:rsidR="005D1D76">
        <w:rPr>
          <w:i/>
        </w:rPr>
        <w:t>Data</w:t>
      </w:r>
      <w:r w:rsidR="005D1D76">
        <w:rPr>
          <w:i/>
          <w:spacing w:val="1"/>
        </w:rPr>
        <w:t xml:space="preserve"> </w:t>
      </w:r>
      <w:r w:rsidR="005D1D76">
        <w:rPr>
          <w:i/>
        </w:rPr>
        <w:t>Book</w:t>
      </w:r>
      <w:r w:rsidR="005D1D76">
        <w:t>, which provides statewide discipline-based data on enrollments, degree production, and</w:t>
      </w:r>
      <w:r w:rsidR="005D1D76">
        <w:rPr>
          <w:spacing w:val="1"/>
        </w:rPr>
        <w:t xml:space="preserve"> </w:t>
      </w:r>
      <w:r w:rsidR="005D1D76">
        <w:t>costs; as well as a variety of other data on statewide enrollments, degree production, credit hour</w:t>
      </w:r>
      <w:r w:rsidR="005D1D76">
        <w:rPr>
          <w:spacing w:val="-52"/>
        </w:rPr>
        <w:t xml:space="preserve"> </w:t>
      </w:r>
      <w:r w:rsidR="005D1D76">
        <w:t>production,</w:t>
      </w:r>
      <w:r w:rsidR="005D1D76">
        <w:rPr>
          <w:spacing w:val="-2"/>
        </w:rPr>
        <w:t xml:space="preserve"> </w:t>
      </w:r>
      <w:r w:rsidR="005D1D76">
        <w:t>and</w:t>
      </w:r>
      <w:r w:rsidR="005D1D76">
        <w:rPr>
          <w:spacing w:val="-1"/>
        </w:rPr>
        <w:t xml:space="preserve"> </w:t>
      </w:r>
      <w:r w:rsidR="005D1D76">
        <w:t>costs.</w:t>
      </w:r>
    </w:p>
    <w:p w14:paraId="675082A3" w14:textId="77777777" w:rsidR="0043446B" w:rsidRDefault="0043446B">
      <w:pPr>
        <w:pStyle w:val="BodyText"/>
        <w:spacing w:before="4"/>
      </w:pPr>
    </w:p>
    <w:p w14:paraId="16B095BD" w14:textId="79B369D3" w:rsidR="0043446B" w:rsidRDefault="005D1D76">
      <w:pPr>
        <w:pStyle w:val="ListParagraph"/>
        <w:numPr>
          <w:ilvl w:val="0"/>
          <w:numId w:val="1"/>
        </w:numPr>
        <w:tabs>
          <w:tab w:val="left" w:pos="1181"/>
        </w:tabs>
        <w:spacing w:before="1"/>
        <w:ind w:right="516"/>
        <w:jc w:val="both"/>
      </w:pPr>
      <w:r>
        <w:t>The Institutional Research web page available at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11">
        <w:r>
          <w:rPr>
            <w:color w:val="0000FF"/>
            <w:u w:val="single" w:color="0000FF"/>
          </w:rPr>
          <w:t>www.eiu.edu/ir/</w:t>
        </w:r>
      </w:hyperlink>
      <w:r>
        <w:rPr>
          <w:color w:val="0000FF"/>
        </w:rPr>
        <w:t xml:space="preserve"> </w:t>
      </w:r>
      <w:r>
        <w:t>houses EIU’s</w:t>
      </w:r>
      <w:r w:rsidR="004D4CCD">
        <w:t xml:space="preserve"> </w:t>
      </w:r>
      <w:r>
        <w:t>Data</w:t>
      </w:r>
      <w:r>
        <w:rPr>
          <w:spacing w:val="1"/>
        </w:rPr>
        <w:t xml:space="preserve"> </w:t>
      </w:r>
      <w:r>
        <w:t>Books and the IBHE Alumni survey results, as well as a great deal of information about</w:t>
      </w:r>
      <w:r w:rsidR="004D4CCD">
        <w:t xml:space="preserve"> </w:t>
      </w:r>
      <w:r>
        <w:t>EIU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(ACT</w:t>
      </w:r>
      <w:r>
        <w:rPr>
          <w:spacing w:val="-1"/>
        </w:rPr>
        <w:t xml:space="preserve"> </w:t>
      </w:r>
      <w:r>
        <w:t>scores,</w:t>
      </w:r>
      <w:r>
        <w:rPr>
          <w:spacing w:val="-2"/>
        </w:rPr>
        <w:t xml:space="preserve"> </w:t>
      </w:r>
      <w:r>
        <w:t>degrees</w:t>
      </w:r>
      <w:r>
        <w:rPr>
          <w:spacing w:val="2"/>
        </w:rPr>
        <w:t xml:space="preserve"> </w:t>
      </w:r>
      <w:r>
        <w:t>awarded,</w:t>
      </w:r>
      <w:r>
        <w:rPr>
          <w:spacing w:val="-2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rates,</w:t>
      </w:r>
      <w:r>
        <w:rPr>
          <w:spacing w:val="-3"/>
        </w:rPr>
        <w:t xml:space="preserve"> </w:t>
      </w:r>
      <w:r>
        <w:t>etc.)</w:t>
      </w:r>
    </w:p>
    <w:p w14:paraId="0F6D2411" w14:textId="77777777" w:rsidR="0043446B" w:rsidRDefault="0043446B">
      <w:pPr>
        <w:pStyle w:val="BodyText"/>
      </w:pPr>
    </w:p>
    <w:p w14:paraId="690D60B0" w14:textId="637A2C80" w:rsidR="0043446B" w:rsidRDefault="005D1D76">
      <w:pPr>
        <w:pStyle w:val="ListParagraph"/>
        <w:numPr>
          <w:ilvl w:val="0"/>
          <w:numId w:val="1"/>
        </w:numPr>
        <w:tabs>
          <w:tab w:val="left" w:pos="1181"/>
        </w:tabs>
        <w:ind w:right="330"/>
        <w:jc w:val="left"/>
      </w:pPr>
      <w:r>
        <w:t>Occupational</w:t>
      </w:r>
      <w:r>
        <w:rPr>
          <w:spacing w:val="-8"/>
        </w:rPr>
        <w:t xml:space="preserve"> </w:t>
      </w:r>
      <w:r>
        <w:t>projections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journals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organizations,</w:t>
      </w:r>
      <w:r w:rsidR="004D4CCD">
        <w:t xml:space="preserve"> </w:t>
      </w:r>
      <w:r>
        <w:t>as</w:t>
      </w:r>
      <w:r>
        <w:rPr>
          <w:spacing w:val="-6"/>
        </w:rPr>
        <w:t xml:space="preserve"> </w:t>
      </w:r>
      <w:r>
        <w:t>w</w:t>
      </w:r>
      <w:r w:rsidR="004D4CCD">
        <w:t xml:space="preserve">ell </w:t>
      </w:r>
      <w:r>
        <w:t>as:</w:t>
      </w:r>
    </w:p>
    <w:p w14:paraId="414328D6" w14:textId="77777777" w:rsidR="0043446B" w:rsidRDefault="0043446B">
      <w:pPr>
        <w:sectPr w:rsidR="0043446B">
          <w:pgSz w:w="12240" w:h="15840"/>
          <w:pgMar w:top="1500" w:right="1320" w:bottom="280" w:left="840" w:header="720" w:footer="720" w:gutter="0"/>
          <w:cols w:space="720"/>
        </w:sectPr>
      </w:pPr>
    </w:p>
    <w:p w14:paraId="48827EF8" w14:textId="77777777" w:rsidR="0043446B" w:rsidRDefault="005D1D7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spacing w:before="74"/>
      </w:pPr>
      <w:r>
        <w:lastRenderedPageBreak/>
        <w:t>the</w:t>
      </w:r>
      <w:r>
        <w:rPr>
          <w:spacing w:val="-9"/>
        </w:rPr>
        <w:t xml:space="preserve"> </w:t>
      </w:r>
      <w:r>
        <w:t>Bureau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Statistics</w:t>
      </w:r>
      <w:r>
        <w:rPr>
          <w:color w:val="0000FF"/>
          <w:spacing w:val="-6"/>
        </w:rPr>
        <w:t xml:space="preserve"> </w:t>
      </w:r>
      <w:hyperlink r:id="rId12">
        <w:r>
          <w:rPr>
            <w:color w:val="0000FF"/>
            <w:u w:val="single" w:color="0000FF"/>
          </w:rPr>
          <w:t>http://stats.bls.gov/</w:t>
        </w:r>
      </w:hyperlink>
    </w:p>
    <w:p w14:paraId="514DD924" w14:textId="77777777" w:rsidR="0043446B" w:rsidRDefault="005D1D76">
      <w:pPr>
        <w:pStyle w:val="ListParagraph"/>
        <w:numPr>
          <w:ilvl w:val="1"/>
          <w:numId w:val="1"/>
        </w:numPr>
        <w:tabs>
          <w:tab w:val="left" w:pos="2040"/>
        </w:tabs>
        <w:spacing w:before="2"/>
        <w:ind w:right="2177"/>
      </w:pPr>
      <w:r>
        <w:t>ISBE’s Educator Supply and Demand Report</w:t>
      </w:r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http://www.isbe.state.il.us/research/htmls/supply_and_demand.htm</w:t>
        </w:r>
      </w:hyperlink>
    </w:p>
    <w:p w14:paraId="32902D3E" w14:textId="77777777" w:rsidR="0043446B" w:rsidRDefault="005D1D76">
      <w:pPr>
        <w:pStyle w:val="ListParagraph"/>
        <w:numPr>
          <w:ilvl w:val="1"/>
          <w:numId w:val="1"/>
        </w:numPr>
        <w:tabs>
          <w:tab w:val="left" w:pos="2039"/>
          <w:tab w:val="left" w:pos="2040"/>
        </w:tabs>
        <w:ind w:right="1737"/>
      </w:pPr>
      <w:r>
        <w:t>the Illinois Workforce Information Center</w:t>
      </w:r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http://www.ides.illinois.gov/Pages/Workforce_Information_Center.aspx</w:t>
        </w:r>
      </w:hyperlink>
    </w:p>
    <w:p w14:paraId="60248454" w14:textId="77777777" w:rsidR="0043446B" w:rsidRDefault="0043446B">
      <w:pPr>
        <w:pStyle w:val="BodyText"/>
        <w:spacing w:before="6"/>
      </w:pPr>
    </w:p>
    <w:p w14:paraId="73F57E6D" w14:textId="610A25D5" w:rsidR="0043446B" w:rsidRDefault="005D1D76">
      <w:pPr>
        <w:pStyle w:val="ListParagraph"/>
        <w:numPr>
          <w:ilvl w:val="0"/>
          <w:numId w:val="1"/>
        </w:numPr>
        <w:tabs>
          <w:tab w:val="left" w:pos="1320"/>
        </w:tabs>
        <w:spacing w:before="92"/>
        <w:ind w:left="1320" w:right="1970"/>
        <w:jc w:val="left"/>
      </w:pPr>
      <w:r>
        <w:t>Staff</w:t>
      </w:r>
      <w:r>
        <w:rPr>
          <w:spacing w:val="-6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aid</w:t>
      </w:r>
      <w:r>
        <w:rPr>
          <w:spacing w:val="-5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 w:rsidR="004D4CCD">
        <w:t xml:space="preserve"> </w:t>
      </w:r>
      <w:r>
        <w:t>assembling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analyzing</w:t>
      </w:r>
      <w:r>
        <w:rPr>
          <w:spacing w:val="-5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data.</w:t>
      </w:r>
    </w:p>
    <w:p w14:paraId="2C001BBA" w14:textId="77777777" w:rsidR="0043446B" w:rsidRDefault="00ED42CD">
      <w:pPr>
        <w:pStyle w:val="BodyText"/>
        <w:spacing w:before="9"/>
        <w:rPr>
          <w:sz w:val="20"/>
        </w:rPr>
      </w:pPr>
      <w:r>
        <w:pict w14:anchorId="16A46BE1">
          <v:group id="docshapegroup11" o:spid="_x0000_s1036" alt="" style="position:absolute;margin-left:70.7pt;margin-top:13.2pt;width:407.8pt;height:40.95pt;z-index:-15724032;mso-wrap-distance-left:0;mso-wrap-distance-right:0;mso-position-horizontal-relative:page" coordorigin="1414,264" coordsize="8156,819">
            <v:shape id="docshape12" o:spid="_x0000_s1037" alt="" style="position:absolute;left:1413;top:263;width:8156;height:819" coordorigin="1414,264" coordsize="8156,819" path="m9569,264r-10,l9559,273r,274l9559,799r,274l1423,1073r,-274l1423,547r,-274l9559,273r,-9l1423,264r-9,l1414,1082r9,l9559,1082r10,l9569,1073r,-274l9569,547r,-274l9569,264xe" fillcolor="black" stroked="f">
              <v:path arrowok="t"/>
            </v:shape>
            <v:shape id="docshape13" o:spid="_x0000_s1038" type="#_x0000_t202" alt="" style="position:absolute;left:1530;top:302;width:198;height:245;mso-wrap-style:square;v-text-anchor:top" filled="f" stroked="f">
              <v:textbox inset="0,0,0,0">
                <w:txbxContent>
                  <w:p w14:paraId="2FE2A9E6" w14:textId="77777777" w:rsidR="0043446B" w:rsidRDefault="005D1D76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b.</w:t>
                    </w:r>
                  </w:p>
                </w:txbxContent>
              </v:textbox>
            </v:shape>
            <v:shape id="docshape14" o:spid="_x0000_s1039" type="#_x0000_t202" alt="" style="position:absolute;left:2160;top:302;width:7022;height:751;mso-wrap-style:square;v-text-anchor:top" filled="f" stroked="f">
              <v:textbox inset="0,0,0,0">
                <w:txbxContent>
                  <w:p w14:paraId="037C2701" w14:textId="5D5A40EE" w:rsidR="0043446B" w:rsidRDefault="005D1D76">
                    <w:pPr>
                      <w:ind w:right="4"/>
                      <w:rPr>
                        <w:b/>
                      </w:rPr>
                    </w:pPr>
                    <w:r>
                      <w:rPr>
                        <w:b/>
                      </w:rPr>
                      <w:t>Description of major findings and recommendations, including evidence of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learning</w:t>
                    </w:r>
                    <w:r w:rsidR="004D4CCD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outcomes and identification of opportunities for program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improvement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B34796D" w14:textId="77777777" w:rsidR="0043446B" w:rsidRDefault="005D1D76">
      <w:pPr>
        <w:pStyle w:val="BodyText"/>
        <w:spacing w:before="111"/>
        <w:ind w:left="600" w:right="1604"/>
        <w:rPr>
          <w:b/>
        </w:rPr>
      </w:pPr>
      <w:r>
        <w:t>While</w:t>
      </w:r>
      <w:r>
        <w:rPr>
          <w:spacing w:val="1"/>
        </w:rPr>
        <w:t xml:space="preserve"> </w:t>
      </w:r>
      <w:r>
        <w:t>6.b</w:t>
      </w:r>
      <w:r>
        <w:rPr>
          <w:spacing w:val="2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asks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significant</w:t>
      </w:r>
      <w:r>
        <w:rPr>
          <w:spacing w:val="2"/>
        </w:rPr>
        <w:t xml:space="preserve"> </w:t>
      </w:r>
      <w:r>
        <w:t>findings,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basically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 section of the program review. As such, the responses here are crucial to your</w:t>
      </w:r>
      <w:r>
        <w:rPr>
          <w:spacing w:val="-52"/>
        </w:rPr>
        <w:t xml:space="preserve"> </w:t>
      </w:r>
      <w:r>
        <w:t>review’s success. Departments that cannot demonstrate that their assessment programs</w:t>
      </w:r>
      <w:r>
        <w:rPr>
          <w:spacing w:val="1"/>
        </w:rPr>
        <w:t xml:space="preserve"> </w:t>
      </w:r>
      <w:r>
        <w:t>meet the established guidelines will be expected to revise those programs within six</w:t>
      </w:r>
      <w:r>
        <w:rPr>
          <w:spacing w:val="1"/>
        </w:rPr>
        <w:t xml:space="preserve"> </w:t>
      </w:r>
      <w:r>
        <w:t xml:space="preserve">months of the final review deadline. The IBHE’s </w:t>
      </w:r>
      <w:r>
        <w:rPr>
          <w:b/>
        </w:rPr>
        <w:t>assessment guidelines are appended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document.</w:t>
      </w:r>
    </w:p>
    <w:p w14:paraId="47230FAE" w14:textId="77777777" w:rsidR="0043446B" w:rsidRDefault="0043446B">
      <w:pPr>
        <w:pStyle w:val="BodyText"/>
        <w:rPr>
          <w:b/>
        </w:rPr>
      </w:pPr>
    </w:p>
    <w:p w14:paraId="2FB24519" w14:textId="360918F3" w:rsidR="0043446B" w:rsidRDefault="005D1D76" w:rsidP="004D4CCD">
      <w:pPr>
        <w:pStyle w:val="BodyText"/>
        <w:spacing w:before="0"/>
        <w:ind w:left="600" w:right="1365"/>
      </w:pPr>
      <w:r>
        <w:t>Since your overview already identifies your student learning objectives, focus here on the</w:t>
      </w:r>
      <w:r>
        <w:rPr>
          <w:spacing w:val="1"/>
        </w:rPr>
        <w:t xml:space="preserve"> </w:t>
      </w:r>
      <w:r>
        <w:t>assessment program and its results. What measures are you using to assess learning? How</w:t>
      </w:r>
      <w:r>
        <w:rPr>
          <w:spacing w:val="1"/>
        </w:rPr>
        <w:t xml:space="preserve"> </w:t>
      </w:r>
      <w:r>
        <w:t>well</w:t>
      </w:r>
      <w:r w:rsidR="004D4CCD">
        <w:t xml:space="preserve"> </w:t>
      </w:r>
      <w:r>
        <w:t>are students achieving the objectives identified for them? What are their specific</w:t>
      </w:r>
      <w:r>
        <w:rPr>
          <w:spacing w:val="1"/>
        </w:rPr>
        <w:t xml:space="preserve"> </w:t>
      </w:r>
      <w:r>
        <w:t>strengths and weaknesses? What changes have you made and will you be making as a result</w:t>
      </w:r>
      <w:r>
        <w:rPr>
          <w:spacing w:val="-53"/>
        </w:rPr>
        <w:t xml:space="preserve"> </w:t>
      </w:r>
      <w:r>
        <w:t>of</w:t>
      </w:r>
      <w:r w:rsidR="004D4CCD">
        <w:t xml:space="preserve"> </w:t>
      </w:r>
      <w:r>
        <w:t>assessment? Emphasize direct assessment, but mention the indirect measures you are</w:t>
      </w:r>
      <w:r>
        <w:rPr>
          <w:spacing w:val="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as</w:t>
      </w:r>
      <w:r w:rsidR="004D4CCD">
        <w:t xml:space="preserve"> </w:t>
      </w:r>
      <w:r>
        <w:t>well.</w:t>
      </w:r>
      <w:r w:rsidR="004D4CCD">
        <w:rPr>
          <w:spacing w:val="49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generalizations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data/evidence.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include feedback from key stakeholders—students, alums, employers, peer reviewers,</w:t>
      </w:r>
      <w:r>
        <w:rPr>
          <w:spacing w:val="1"/>
        </w:rPr>
        <w:t xml:space="preserve"> </w:t>
      </w:r>
      <w:r>
        <w:t>etc.—since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IBHE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it.</w:t>
      </w:r>
    </w:p>
    <w:p w14:paraId="6511A99F" w14:textId="0A40D1F5" w:rsidR="0043446B" w:rsidRDefault="00ED42CD">
      <w:pPr>
        <w:pStyle w:val="BodyText"/>
        <w:spacing w:before="3"/>
        <w:rPr>
          <w:sz w:val="20"/>
        </w:rPr>
      </w:pPr>
      <w:r>
        <w:pict w14:anchorId="2933A781">
          <v:group id="docshapegroup20" o:spid="_x0000_s1031" alt="" style="position:absolute;margin-left:66.1pt;margin-top:53.65pt;width:405.75pt;height:35.1pt;z-index:-15723008;mso-wrap-distance-left:0;mso-wrap-distance-right:0;mso-position-horizontal-relative:page" coordorigin="1322,1083" coordsize="8115,564">
            <v:shape id="docshape21" o:spid="_x0000_s1032" alt="" style="position:absolute;left:1322;top:1082;width:8115;height:564" coordorigin="1322,1083" coordsize="8115,564" path="m9437,1083r-10,l9427,1092r,272l9427,1637r-8095,l1332,1364r,-272l9427,1092r,-9l1332,1083r-10,l1322,1092r,272l1322,1637r,10l1332,1647r8095,l9437,1647r,-10l9437,1364r,-272l9437,1083xe" fillcolor="black" stroked="f">
              <v:path arrowok="t"/>
            </v:shape>
            <v:shape id="docshape22" o:spid="_x0000_s1033" type="#_x0000_t202" alt="" style="position:absolute;left:1440;top:1118;width:198;height:245;mso-wrap-style:square;v-text-anchor:top" filled="f" stroked="f">
              <v:textbox inset="0,0,0,0">
                <w:txbxContent>
                  <w:p w14:paraId="34944680" w14:textId="77777777" w:rsidR="0043446B" w:rsidRDefault="005D1D76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d.</w:t>
                    </w:r>
                  </w:p>
                </w:txbxContent>
              </v:textbox>
            </v:shape>
            <v:shape id="docshape23" o:spid="_x0000_s1034" type="#_x0000_t202" alt="" style="position:absolute;left:2194;top:1118;width:6453;height:245;mso-wrap-style:square;v-text-anchor:top" filled="f" stroked="f">
              <v:textbox inset="0,0,0,0">
                <w:txbxContent>
                  <w:p w14:paraId="313C56D2" w14:textId="77777777" w:rsidR="0043446B" w:rsidRDefault="005D1D76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Description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actions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be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taken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result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this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review,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including</w:t>
                    </w:r>
                  </w:p>
                </w:txbxContent>
              </v:textbox>
            </v:shape>
            <v:shape id="docshape24" o:spid="_x0000_s1035" type="#_x0000_t202" alt="" style="position:absolute;left:1440;top:1373;width:5701;height:245;mso-wrap-style:square;v-text-anchor:top" filled="f" stroked="f">
              <v:textbox inset="0,0,0,0">
                <w:txbxContent>
                  <w:p w14:paraId="6BE77726" w14:textId="6DAA3F33" w:rsidR="0043446B" w:rsidRDefault="004D4CCD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i</w:t>
                    </w:r>
                    <w:r w:rsidR="005D1D76">
                      <w:rPr>
                        <w:b/>
                      </w:rPr>
                      <w:t>nstructional</w:t>
                    </w:r>
                    <w:r>
                      <w:rPr>
                        <w:b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resources</w:t>
                    </w:r>
                    <w:r w:rsidR="005D1D76">
                      <w:rPr>
                        <w:b/>
                        <w:spacing w:val="-7"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and</w:t>
                    </w:r>
                    <w:r w:rsidR="005D1D76">
                      <w:rPr>
                        <w:b/>
                        <w:spacing w:val="-6"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practices,</w:t>
                    </w:r>
                    <w:r w:rsidR="005D1D76">
                      <w:rPr>
                        <w:b/>
                        <w:spacing w:val="-6"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and</w:t>
                    </w:r>
                    <w:r w:rsidR="005D1D76">
                      <w:rPr>
                        <w:b/>
                        <w:spacing w:val="-6"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curricular</w:t>
                    </w:r>
                    <w:r w:rsidR="005D1D76">
                      <w:rPr>
                        <w:b/>
                        <w:spacing w:val="-8"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changes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ED986EB">
          <v:group id="docshapegroup15" o:spid="_x0000_s1026" alt="" style="position:absolute;margin-left:66.1pt;margin-top:12.7pt;width:405.75pt;height:32.8pt;z-index:-15723520;mso-wrap-distance-left:0;mso-wrap-distance-right:0;mso-position-horizontal-relative:page" coordorigin="1322,257" coordsize="8115,567">
            <v:shape id="docshape16" o:spid="_x0000_s1027" alt="" style="position:absolute;left:1322;top:257;width:8115;height:567" coordorigin="1322,257" coordsize="8115,567" path="m9437,257r-10,l9427,267r,273l9427,814r-8095,l1332,540r,-273l9427,267r,-10l1332,257r-10,l1322,267r,273l1322,814r,10l1332,824r8095,l9437,824r,-10l9437,540r,-273l9437,257xe" fillcolor="black" stroked="f">
              <v:path arrowok="t"/>
            </v:shape>
            <v:shape id="docshape17" o:spid="_x0000_s1028" type="#_x0000_t202" alt="" style="position:absolute;left:1440;top:295;width:173;height:245;mso-wrap-style:square;v-text-anchor:top" filled="f" stroked="f">
              <v:textbox inset="0,0,0,0">
                <w:txbxContent>
                  <w:p w14:paraId="53A7310C" w14:textId="77777777" w:rsidR="0043446B" w:rsidRDefault="005D1D76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c.</w:t>
                    </w:r>
                  </w:p>
                </w:txbxContent>
              </v:textbox>
            </v:shape>
            <v:shape id="docshape18" o:spid="_x0000_s1029" type="#_x0000_t202" alt="" style="position:absolute;left:2225;top:295;width:6820;height:245;mso-wrap-style:square;v-text-anchor:top" filled="f" stroked="f">
              <v:textbox inset="0,0,0,0">
                <w:txbxContent>
                  <w:p w14:paraId="48749D96" w14:textId="77777777" w:rsidR="0043446B" w:rsidRDefault="005D1D76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Description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actions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taken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since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last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review,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including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instructional</w:t>
                    </w:r>
                  </w:p>
                </w:txbxContent>
              </v:textbox>
            </v:shape>
            <v:shape id="docshape19" o:spid="_x0000_s1030" type="#_x0000_t202" alt="" style="position:absolute;left:1440;top:549;width:4449;height:245;mso-wrap-style:square;v-text-anchor:top" filled="f" stroked="f">
              <v:textbox inset="0,0,0,0">
                <w:txbxContent>
                  <w:p w14:paraId="55A862FD" w14:textId="6D28E49F" w:rsidR="0043446B" w:rsidRDefault="004D4CCD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r</w:t>
                    </w:r>
                    <w:r w:rsidR="005D1D76">
                      <w:rPr>
                        <w:b/>
                      </w:rPr>
                      <w:t>esources</w:t>
                    </w:r>
                    <w:r>
                      <w:rPr>
                        <w:b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and</w:t>
                    </w:r>
                    <w:r w:rsidR="005D1D76">
                      <w:rPr>
                        <w:b/>
                        <w:spacing w:val="-7"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practices,</w:t>
                    </w:r>
                    <w:r w:rsidR="005D1D76">
                      <w:rPr>
                        <w:b/>
                        <w:spacing w:val="-6"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and</w:t>
                    </w:r>
                    <w:r w:rsidR="005D1D76">
                      <w:rPr>
                        <w:b/>
                        <w:spacing w:val="-5"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curricular</w:t>
                    </w:r>
                    <w:r w:rsidR="005D1D76">
                      <w:rPr>
                        <w:b/>
                        <w:spacing w:val="-7"/>
                      </w:rPr>
                      <w:t xml:space="preserve"> </w:t>
                    </w:r>
                    <w:r w:rsidR="005D1D76">
                      <w:rPr>
                        <w:b/>
                      </w:rPr>
                      <w:t>changes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A514EC" w14:textId="16D87D04" w:rsidR="0043446B" w:rsidRDefault="0043446B">
      <w:pPr>
        <w:pStyle w:val="BodyText"/>
        <w:rPr>
          <w:sz w:val="20"/>
        </w:rPr>
      </w:pPr>
    </w:p>
    <w:p w14:paraId="65208B9B" w14:textId="77777777" w:rsidR="0043446B" w:rsidRDefault="0043446B">
      <w:pPr>
        <w:pStyle w:val="BodyText"/>
        <w:spacing w:before="3"/>
        <w:rPr>
          <w:sz w:val="14"/>
        </w:rPr>
      </w:pPr>
    </w:p>
    <w:p w14:paraId="2C98AC7A" w14:textId="77777777" w:rsidR="0043446B" w:rsidRDefault="005D1D76">
      <w:pPr>
        <w:pStyle w:val="BodyText"/>
        <w:spacing w:before="91"/>
        <w:ind w:left="600" w:right="1279"/>
      </w:pPr>
      <w:r>
        <w:t>6.c and 6.d are straightforward. However, by this point, you already may have mentioned the</w:t>
      </w:r>
      <w:r>
        <w:rPr>
          <w:spacing w:val="-52"/>
        </w:rPr>
        <w:t xml:space="preserve"> </w:t>
      </w:r>
      <w:r>
        <w:t>most significant actions your department has taken/is planning to take. Do not repeat</w:t>
      </w:r>
      <w:r>
        <w:rPr>
          <w:spacing w:val="1"/>
        </w:rPr>
        <w:t xml:space="preserve"> </w:t>
      </w:r>
      <w:r>
        <w:t>yourself.</w:t>
      </w:r>
      <w:r>
        <w:rPr>
          <w:spacing w:val="-2"/>
        </w:rPr>
        <w:t xml:space="preserve"> </w:t>
      </w:r>
      <w:r>
        <w:t>Merely</w:t>
      </w:r>
      <w:r>
        <w:rPr>
          <w:spacing w:val="-7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reader</w:t>
      </w:r>
      <w:r>
        <w:rPr>
          <w:spacing w:val="-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sections.</w:t>
      </w:r>
    </w:p>
    <w:p w14:paraId="781D7EC3" w14:textId="77777777" w:rsidR="0043446B" w:rsidRDefault="0043446B">
      <w:pPr>
        <w:pStyle w:val="BodyText"/>
        <w:spacing w:before="6"/>
      </w:pPr>
    </w:p>
    <w:p w14:paraId="1E94F2C2" w14:textId="77777777" w:rsidR="0043446B" w:rsidRDefault="005D1D76">
      <w:pPr>
        <w:pStyle w:val="Heading1"/>
        <w:tabs>
          <w:tab w:val="left" w:pos="2325"/>
        </w:tabs>
        <w:spacing w:before="0"/>
        <w:ind w:left="600" w:firstLine="0"/>
      </w:pPr>
      <w:r>
        <w:rPr>
          <w:color w:val="0070C0"/>
        </w:rPr>
        <w:t>Section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7.</w:t>
      </w:r>
      <w:r>
        <w:rPr>
          <w:color w:val="0070C0"/>
        </w:rPr>
        <w:tab/>
        <w:t>Outcome</w:t>
      </w:r>
    </w:p>
    <w:p w14:paraId="5331AFF4" w14:textId="77777777" w:rsidR="0043446B" w:rsidRDefault="0043446B">
      <w:pPr>
        <w:pStyle w:val="BodyText"/>
        <w:spacing w:before="2"/>
        <w:rPr>
          <w:b/>
        </w:rPr>
      </w:pPr>
    </w:p>
    <w:p w14:paraId="3437F550" w14:textId="5704E6EA" w:rsidR="0043446B" w:rsidRDefault="005D1D76">
      <w:pPr>
        <w:pStyle w:val="BodyText"/>
        <w:spacing w:before="1"/>
        <w:ind w:left="600" w:right="1365"/>
      </w:pPr>
      <w:r>
        <w:t>After consultation with the College Dean, the Provost’s Office will indicate whether the</w:t>
      </w:r>
      <w:r>
        <w:rPr>
          <w:spacing w:val="1"/>
        </w:rPr>
        <w:t xml:space="preserve"> </w:t>
      </w:r>
      <w:r>
        <w:t>program will be deemed “in good standing” or “flagged for priority review.” The latter</w:t>
      </w:r>
      <w:r>
        <w:rPr>
          <w:spacing w:val="1"/>
        </w:rPr>
        <w:t xml:space="preserve"> </w:t>
      </w:r>
      <w:r>
        <w:t>category is used to</w:t>
      </w:r>
      <w:r w:rsidR="004D4CCD">
        <w:t xml:space="preserve"> </w:t>
      </w:r>
      <w:r>
        <w:t>identify programs experiencing serious concerns—significantly low</w:t>
      </w:r>
      <w:r>
        <w:rPr>
          <w:spacing w:val="1"/>
        </w:rPr>
        <w:t xml:space="preserve"> </w:t>
      </w:r>
      <w:r>
        <w:t>enrollments, high costs, negative accreditation findings, below-average pass rates on</w:t>
      </w:r>
      <w:r>
        <w:rPr>
          <w:spacing w:val="1"/>
        </w:rPr>
        <w:t xml:space="preserve"> </w:t>
      </w:r>
      <w:r>
        <w:t>statewide exams, below-average employment placement rates, a continuing lack of</w:t>
      </w:r>
      <w:r>
        <w:rPr>
          <w:spacing w:val="1"/>
        </w:rPr>
        <w:t xml:space="preserve"> </w:t>
      </w:r>
      <w:r>
        <w:t>satisfaction among students or employers, etc. Departments will be asked to examine and</w:t>
      </w:r>
      <w:r>
        <w:rPr>
          <w:spacing w:val="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concern(s)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 w:rsidR="004D4CCD"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interim</w:t>
      </w:r>
      <w:r>
        <w:rPr>
          <w:spacing w:val="-3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1-3</w:t>
      </w:r>
      <w:r>
        <w:rPr>
          <w:spacing w:val="-3"/>
        </w:rPr>
        <w:t xml:space="preserve"> </w:t>
      </w:r>
      <w:r>
        <w:t>years.</w:t>
      </w:r>
      <w:r>
        <w:rPr>
          <w:spacing w:val="-52"/>
        </w:rPr>
        <w:t xml:space="preserve"> </w:t>
      </w:r>
      <w:r w:rsidR="004D4CCD">
        <w:rPr>
          <w:spacing w:val="-52"/>
        </w:rPr>
        <w:t xml:space="preserve">   </w:t>
      </w:r>
      <w:r>
        <w:t>Typically, however, the IBHE program review results in a positive decision, and the next</w:t>
      </w:r>
      <w:r>
        <w:rPr>
          <w:spacing w:val="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eight</w:t>
      </w:r>
      <w:r>
        <w:rPr>
          <w:spacing w:val="2"/>
        </w:rPr>
        <w:t xml:space="preserve"> </w:t>
      </w:r>
      <w:r>
        <w:t>years.</w:t>
      </w:r>
    </w:p>
    <w:sectPr w:rsidR="0043446B">
      <w:pgSz w:w="12240" w:h="15840"/>
      <w:pgMar w:top="560" w:right="13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DA"/>
    <w:multiLevelType w:val="hybridMultilevel"/>
    <w:tmpl w:val="36B2AEB6"/>
    <w:lvl w:ilvl="0" w:tplc="05003B42">
      <w:start w:val="1"/>
      <w:numFmt w:val="decimal"/>
      <w:lvlText w:val="(%1)"/>
      <w:lvlJc w:val="left"/>
      <w:pPr>
        <w:ind w:left="418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DE8969A">
      <w:numFmt w:val="bullet"/>
      <w:lvlText w:val="•"/>
      <w:lvlJc w:val="left"/>
      <w:pPr>
        <w:ind w:left="1326" w:hanging="312"/>
      </w:pPr>
      <w:rPr>
        <w:rFonts w:hint="default"/>
        <w:lang w:val="en-US" w:eastAsia="en-US" w:bidi="ar-SA"/>
      </w:rPr>
    </w:lvl>
    <w:lvl w:ilvl="2" w:tplc="25E8A10C">
      <w:numFmt w:val="bullet"/>
      <w:lvlText w:val="•"/>
      <w:lvlJc w:val="left"/>
      <w:pPr>
        <w:ind w:left="2232" w:hanging="312"/>
      </w:pPr>
      <w:rPr>
        <w:rFonts w:hint="default"/>
        <w:lang w:val="en-US" w:eastAsia="en-US" w:bidi="ar-SA"/>
      </w:rPr>
    </w:lvl>
    <w:lvl w:ilvl="3" w:tplc="E306EA72">
      <w:numFmt w:val="bullet"/>
      <w:lvlText w:val="•"/>
      <w:lvlJc w:val="left"/>
      <w:pPr>
        <w:ind w:left="3139" w:hanging="312"/>
      </w:pPr>
      <w:rPr>
        <w:rFonts w:hint="default"/>
        <w:lang w:val="en-US" w:eastAsia="en-US" w:bidi="ar-SA"/>
      </w:rPr>
    </w:lvl>
    <w:lvl w:ilvl="4" w:tplc="B29A3032">
      <w:numFmt w:val="bullet"/>
      <w:lvlText w:val="•"/>
      <w:lvlJc w:val="left"/>
      <w:pPr>
        <w:ind w:left="4045" w:hanging="312"/>
      </w:pPr>
      <w:rPr>
        <w:rFonts w:hint="default"/>
        <w:lang w:val="en-US" w:eastAsia="en-US" w:bidi="ar-SA"/>
      </w:rPr>
    </w:lvl>
    <w:lvl w:ilvl="5" w:tplc="79288AB0">
      <w:numFmt w:val="bullet"/>
      <w:lvlText w:val="•"/>
      <w:lvlJc w:val="left"/>
      <w:pPr>
        <w:ind w:left="4952" w:hanging="312"/>
      </w:pPr>
      <w:rPr>
        <w:rFonts w:hint="default"/>
        <w:lang w:val="en-US" w:eastAsia="en-US" w:bidi="ar-SA"/>
      </w:rPr>
    </w:lvl>
    <w:lvl w:ilvl="6" w:tplc="22A0D134">
      <w:numFmt w:val="bullet"/>
      <w:lvlText w:val="•"/>
      <w:lvlJc w:val="left"/>
      <w:pPr>
        <w:ind w:left="5858" w:hanging="312"/>
      </w:pPr>
      <w:rPr>
        <w:rFonts w:hint="default"/>
        <w:lang w:val="en-US" w:eastAsia="en-US" w:bidi="ar-SA"/>
      </w:rPr>
    </w:lvl>
    <w:lvl w:ilvl="7" w:tplc="6B947272">
      <w:numFmt w:val="bullet"/>
      <w:lvlText w:val="•"/>
      <w:lvlJc w:val="left"/>
      <w:pPr>
        <w:ind w:left="6765" w:hanging="312"/>
      </w:pPr>
      <w:rPr>
        <w:rFonts w:hint="default"/>
        <w:lang w:val="en-US" w:eastAsia="en-US" w:bidi="ar-SA"/>
      </w:rPr>
    </w:lvl>
    <w:lvl w:ilvl="8" w:tplc="18B2B354">
      <w:numFmt w:val="bullet"/>
      <w:lvlText w:val="•"/>
      <w:lvlJc w:val="left"/>
      <w:pPr>
        <w:ind w:left="7671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1BC6206A"/>
    <w:multiLevelType w:val="hybridMultilevel"/>
    <w:tmpl w:val="5B009C54"/>
    <w:lvl w:ilvl="0" w:tplc="E13A2282">
      <w:start w:val="1"/>
      <w:numFmt w:val="decimal"/>
      <w:lvlText w:val="%1."/>
      <w:lvlJc w:val="left"/>
      <w:pPr>
        <w:ind w:left="11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3B6DFC4">
      <w:start w:val="1"/>
      <w:numFmt w:val="lowerLetter"/>
      <w:lvlText w:val="%2.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DAA55FA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D194AD26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1A78CB4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11B81CBE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10701B2E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7" w:tplc="1FB23872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plc="DD443C7E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755B85"/>
    <w:multiLevelType w:val="multilevel"/>
    <w:tmpl w:val="61B6DA20"/>
    <w:lvl w:ilvl="0">
      <w:start w:val="1"/>
      <w:numFmt w:val="decimal"/>
      <w:lvlText w:val="%1."/>
      <w:lvlJc w:val="left"/>
      <w:pPr>
        <w:ind w:left="13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46B"/>
    <w:rsid w:val="000A6103"/>
    <w:rsid w:val="0043446B"/>
    <w:rsid w:val="00473111"/>
    <w:rsid w:val="004D4CCD"/>
    <w:rsid w:val="00572D45"/>
    <w:rsid w:val="005D1D76"/>
    <w:rsid w:val="009702CC"/>
    <w:rsid w:val="009F1144"/>
    <w:rsid w:val="00A0786E"/>
    <w:rsid w:val="00DD2185"/>
    <w:rsid w:val="00E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16B04B2E"/>
  <w15:docId w15:val="{28BBE173-8D2A-A94A-800C-EE262E0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418" w:hanging="3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</w:style>
  <w:style w:type="paragraph" w:styleId="ListParagraph">
    <w:name w:val="List Paragraph"/>
    <w:basedOn w:val="Normal"/>
    <w:uiPriority w:val="1"/>
    <w:qFormat/>
    <w:pPr>
      <w:ind w:left="138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sbe.state.il.us/research/htmls/supply_and_demand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stats.bls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iu.edu/ir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ibhe.state.il.us/Data%20Bank/defaul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stle.eiu.edu/~acaffair/" TargetMode="External"/><Relationship Id="rId14" Type="http://schemas.openxmlformats.org/officeDocument/2006/relationships/hyperlink" Target="http://www.ides.illinois.gov/Pages/Workforce_Information_Cent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924</Words>
  <Characters>4548</Characters>
  <Application>Microsoft Office Word</Application>
  <DocSecurity>0</DocSecurity>
  <Lines>227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 Gordon</dc:creator>
  <cp:lastModifiedBy>Microsoft Office User</cp:lastModifiedBy>
  <cp:revision>7</cp:revision>
  <dcterms:created xsi:type="dcterms:W3CDTF">2022-01-05T15:36:00Z</dcterms:created>
  <dcterms:modified xsi:type="dcterms:W3CDTF">2022-01-26T19:40:00Z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Pro DC 21.5.20058</vt:lpwstr>
  </property>
  <property fmtid="{D5CDD505-2E9C-101B-9397-08002B2CF9AE}" pid="4" name="LastSaved">
    <vt:filetime>2022-01-05T00:00:00Z</vt:filetime>
  </property>
</Properties>
</file>