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F92" w:rsidRPr="00096923" w:rsidRDefault="00A67F92" w:rsidP="00C8733C">
      <w:pPr>
        <w:jc w:val="center"/>
        <w:rPr>
          <w:rFonts w:cstheme="minorHAnsi"/>
          <w:b/>
        </w:rPr>
      </w:pPr>
      <w:r w:rsidRPr="00096923">
        <w:rPr>
          <w:rFonts w:cstheme="minorHAnsi"/>
          <w:b/>
        </w:rPr>
        <w:t>Year 2</w:t>
      </w:r>
    </w:p>
    <w:p w:rsidR="00BF79D1" w:rsidRPr="00096923" w:rsidRDefault="00BF79D1" w:rsidP="00C8733C">
      <w:pPr>
        <w:jc w:val="center"/>
        <w:rPr>
          <w:rFonts w:cstheme="minorHAnsi"/>
          <w:b/>
        </w:rPr>
      </w:pPr>
      <w:r w:rsidRPr="00096923">
        <w:rPr>
          <w:rFonts w:cstheme="minorHAnsi"/>
          <w:b/>
        </w:rPr>
        <w:t>Non-Accredited Programs Only</w:t>
      </w:r>
    </w:p>
    <w:p w:rsidR="00C8733C" w:rsidRPr="00096923" w:rsidRDefault="00C8733C" w:rsidP="00C8733C">
      <w:pPr>
        <w:jc w:val="center"/>
        <w:rPr>
          <w:rFonts w:cstheme="minorHAnsi"/>
          <w:b/>
        </w:rPr>
      </w:pPr>
      <w:r w:rsidRPr="00096923">
        <w:rPr>
          <w:rFonts w:cstheme="minorHAnsi"/>
          <w:b/>
        </w:rPr>
        <w:t xml:space="preserve">Student Learning </w:t>
      </w:r>
      <w:r w:rsidR="00EA62DD" w:rsidRPr="00096923">
        <w:rPr>
          <w:rFonts w:cstheme="minorHAnsi"/>
          <w:b/>
        </w:rPr>
        <w:t>Outcome</w:t>
      </w:r>
      <w:r w:rsidR="00414D86" w:rsidRPr="00096923">
        <w:rPr>
          <w:rFonts w:cstheme="minorHAnsi"/>
          <w:b/>
        </w:rPr>
        <w:t>s</w:t>
      </w:r>
      <w:r w:rsidRPr="00096923">
        <w:rPr>
          <w:rFonts w:cstheme="minorHAnsi"/>
          <w:b/>
        </w:rPr>
        <w:t xml:space="preserve"> (SL</w:t>
      </w:r>
      <w:r w:rsidR="00EA62DD" w:rsidRPr="00096923">
        <w:rPr>
          <w:rFonts w:cstheme="minorHAnsi"/>
          <w:b/>
        </w:rPr>
        <w:t>O</w:t>
      </w:r>
      <w:r w:rsidRPr="00096923">
        <w:rPr>
          <w:rFonts w:cstheme="minorHAnsi"/>
          <w:b/>
        </w:rPr>
        <w:t xml:space="preserve">s) for </w:t>
      </w:r>
      <w:r w:rsidR="00414D86" w:rsidRPr="00096923">
        <w:rPr>
          <w:rFonts w:cstheme="minorHAnsi"/>
          <w:b/>
        </w:rPr>
        <w:t>Academic Programs</w:t>
      </w:r>
    </w:p>
    <w:p w:rsidR="00C8733C" w:rsidRPr="00096923" w:rsidRDefault="00C8733C" w:rsidP="00C8733C">
      <w:pPr>
        <w:rPr>
          <w:rFonts w:cstheme="minorHAnsi"/>
        </w:rPr>
      </w:pPr>
      <w:r w:rsidRPr="00096923">
        <w:rPr>
          <w:rFonts w:cstheme="minorHAnsi"/>
        </w:rPr>
        <w:t>Please list all of the student learning</w:t>
      </w:r>
      <w:r w:rsidR="00414D86" w:rsidRPr="00096923">
        <w:rPr>
          <w:rFonts w:cstheme="minorHAnsi"/>
        </w:rPr>
        <w:t xml:space="preserve"> </w:t>
      </w:r>
      <w:r w:rsidR="00EA62DD" w:rsidRPr="00096923">
        <w:rPr>
          <w:rFonts w:cstheme="minorHAnsi"/>
        </w:rPr>
        <w:t>outcome</w:t>
      </w:r>
      <w:r w:rsidR="00414D86" w:rsidRPr="00096923">
        <w:rPr>
          <w:rFonts w:cstheme="minorHAnsi"/>
        </w:rPr>
        <w:t>s</w:t>
      </w:r>
      <w:r w:rsidRPr="00096923">
        <w:rPr>
          <w:rFonts w:cstheme="minorHAnsi"/>
        </w:rPr>
        <w:t xml:space="preserve"> for your program as articulated in the assessment plan.</w:t>
      </w:r>
    </w:p>
    <w:p w:rsidR="00C8733C" w:rsidRPr="00096923" w:rsidRDefault="00400061" w:rsidP="00400061">
      <w:pPr>
        <w:pStyle w:val="ListParagraph"/>
        <w:numPr>
          <w:ilvl w:val="0"/>
          <w:numId w:val="10"/>
        </w:numPr>
        <w:rPr>
          <w:rFonts w:cstheme="minorHAnsi"/>
        </w:rPr>
      </w:pPr>
      <w:r w:rsidRPr="00096923">
        <w:rPr>
          <w:rFonts w:cstheme="minorHAnsi"/>
        </w:rPr>
        <w:t>Display an understanding, and the ability to apply, the foundational concepts and theoretical perspectives that inform Human Services and Family Life Education</w:t>
      </w:r>
    </w:p>
    <w:p w:rsidR="00400061" w:rsidRPr="00096923" w:rsidRDefault="00400061" w:rsidP="00400061">
      <w:pPr>
        <w:pStyle w:val="ListParagraph"/>
        <w:ind w:left="360"/>
        <w:rPr>
          <w:rFonts w:cstheme="minorHAnsi"/>
        </w:rPr>
      </w:pPr>
    </w:p>
    <w:p w:rsidR="00400061" w:rsidRPr="00096923" w:rsidRDefault="00400061" w:rsidP="00400061">
      <w:pPr>
        <w:pStyle w:val="ListParagraph"/>
        <w:numPr>
          <w:ilvl w:val="0"/>
          <w:numId w:val="10"/>
        </w:numPr>
        <w:rPr>
          <w:rFonts w:cstheme="minorHAnsi"/>
        </w:rPr>
      </w:pPr>
      <w:r w:rsidRPr="00096923">
        <w:rPr>
          <w:rFonts w:cstheme="minorHAnsi"/>
        </w:rPr>
        <w:t>Demonstrate an understanding of human development through</w:t>
      </w:r>
      <w:r w:rsidR="00B4397B">
        <w:rPr>
          <w:rFonts w:cstheme="minorHAnsi"/>
        </w:rPr>
        <w:t>out</w:t>
      </w:r>
      <w:r w:rsidRPr="00096923">
        <w:rPr>
          <w:rFonts w:cstheme="minorHAnsi"/>
        </w:rPr>
        <w:t xml:space="preserve"> the lifespan and the diversity of family and community relationships</w:t>
      </w:r>
    </w:p>
    <w:p w:rsidR="00400061" w:rsidRPr="00096923" w:rsidRDefault="00400061" w:rsidP="00400061">
      <w:pPr>
        <w:pStyle w:val="ListParagraph"/>
        <w:spacing w:line="276" w:lineRule="auto"/>
        <w:ind w:left="360"/>
        <w:rPr>
          <w:rFonts w:cstheme="minorHAnsi"/>
        </w:rPr>
      </w:pPr>
    </w:p>
    <w:p w:rsidR="00400061" w:rsidRPr="00096923" w:rsidRDefault="00400061" w:rsidP="00400061">
      <w:pPr>
        <w:pStyle w:val="ListParagraph"/>
        <w:numPr>
          <w:ilvl w:val="0"/>
          <w:numId w:val="10"/>
        </w:numPr>
        <w:spacing w:line="276" w:lineRule="auto"/>
        <w:rPr>
          <w:rFonts w:cstheme="minorHAnsi"/>
        </w:rPr>
      </w:pPr>
      <w:r w:rsidRPr="00096923">
        <w:rPr>
          <w:rFonts w:cstheme="minorHAnsi"/>
        </w:rPr>
        <w:t>Interpret, analyze</w:t>
      </w:r>
      <w:r w:rsidR="00B4397B">
        <w:rPr>
          <w:rFonts w:cstheme="minorHAnsi"/>
        </w:rPr>
        <w:t xml:space="preserve">, </w:t>
      </w:r>
      <w:r w:rsidRPr="00096923">
        <w:rPr>
          <w:rFonts w:cstheme="minorHAnsi"/>
        </w:rPr>
        <w:t>evaluate, and disseminate information using professional oral and written communication techniques</w:t>
      </w:r>
    </w:p>
    <w:p w:rsidR="00400061" w:rsidRPr="00096923" w:rsidRDefault="00400061" w:rsidP="00400061">
      <w:pPr>
        <w:pStyle w:val="ListParagraph"/>
        <w:spacing w:line="276" w:lineRule="auto"/>
        <w:ind w:left="360"/>
        <w:rPr>
          <w:rFonts w:cstheme="minorHAnsi"/>
        </w:rPr>
      </w:pPr>
    </w:p>
    <w:p w:rsidR="00400061" w:rsidRPr="00096923" w:rsidRDefault="00400061" w:rsidP="00400061">
      <w:pPr>
        <w:pStyle w:val="ListParagraph"/>
        <w:numPr>
          <w:ilvl w:val="0"/>
          <w:numId w:val="10"/>
        </w:numPr>
        <w:spacing w:line="276" w:lineRule="auto"/>
        <w:rPr>
          <w:rFonts w:cstheme="minorHAnsi"/>
        </w:rPr>
      </w:pPr>
      <w:r w:rsidRPr="00096923">
        <w:rPr>
          <w:rFonts w:cstheme="minorHAnsi"/>
        </w:rPr>
        <w:t>Demonstrate the ability to effectively engage with internal and external departmental constituents</w:t>
      </w:r>
    </w:p>
    <w:p w:rsidR="00400061" w:rsidRPr="00096923" w:rsidRDefault="00400061" w:rsidP="00400061">
      <w:pPr>
        <w:pStyle w:val="ListParagraph"/>
        <w:spacing w:line="276" w:lineRule="auto"/>
        <w:ind w:left="360"/>
        <w:rPr>
          <w:rFonts w:cstheme="minorHAnsi"/>
        </w:rPr>
      </w:pPr>
    </w:p>
    <w:p w:rsidR="00400061" w:rsidRPr="00096923" w:rsidRDefault="00400061" w:rsidP="00400061">
      <w:pPr>
        <w:pStyle w:val="ListParagraph"/>
        <w:numPr>
          <w:ilvl w:val="0"/>
          <w:numId w:val="10"/>
        </w:numPr>
        <w:spacing w:line="276" w:lineRule="auto"/>
        <w:rPr>
          <w:rFonts w:cstheme="minorHAnsi"/>
        </w:rPr>
      </w:pPr>
      <w:r w:rsidRPr="00096923">
        <w:rPr>
          <w:rFonts w:cstheme="minorHAnsi"/>
        </w:rPr>
        <w:t>Exhibit an understanding of the value of personal and professional ethical conduct</w:t>
      </w:r>
    </w:p>
    <w:p w:rsidR="00C8733C" w:rsidRPr="00096923" w:rsidRDefault="00C8733C" w:rsidP="00C8733C">
      <w:pPr>
        <w:rPr>
          <w:rFonts w:cstheme="minorHAnsi"/>
        </w:rPr>
      </w:pPr>
    </w:p>
    <w:p w:rsidR="0006402C" w:rsidRPr="00096923" w:rsidRDefault="00C8733C" w:rsidP="0006402C">
      <w:pPr>
        <w:rPr>
          <w:rFonts w:cstheme="minorHAnsi"/>
          <w:b/>
        </w:rPr>
      </w:pPr>
      <w:r w:rsidRPr="00096923">
        <w:rPr>
          <w:rFonts w:cstheme="minorHAnsi"/>
          <w:b/>
        </w:rPr>
        <w:t>Overview of Measures/Instruments</w:t>
      </w:r>
      <w:r w:rsidR="0006402C" w:rsidRPr="00096923">
        <w:rPr>
          <w:rFonts w:cstheme="minorHAnsi"/>
          <w:b/>
        </w:rPr>
        <w:t xml:space="preserve"> </w:t>
      </w:r>
    </w:p>
    <w:tbl>
      <w:tblPr>
        <w:tblW w:w="11150" w:type="dxa"/>
        <w:jc w:val="center"/>
        <w:shd w:val="clear" w:color="auto" w:fill="FFFFFF" w:themeFill="background1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0"/>
        <w:gridCol w:w="1260"/>
        <w:gridCol w:w="3240"/>
        <w:gridCol w:w="4320"/>
      </w:tblGrid>
      <w:tr w:rsidR="0006402C" w:rsidRPr="00096923" w:rsidTr="00C01213">
        <w:trPr>
          <w:trHeight w:val="1115"/>
          <w:tblHeader/>
          <w:jc w:val="center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402C" w:rsidRPr="00096923" w:rsidRDefault="0006402C" w:rsidP="007921D2">
            <w:pPr>
              <w:spacing w:line="276" w:lineRule="auto"/>
              <w:jc w:val="center"/>
              <w:rPr>
                <w:rFonts w:cstheme="minorHAnsi"/>
                <w:b/>
                <w:i/>
                <w:iCs/>
              </w:rPr>
            </w:pPr>
            <w:r w:rsidRPr="00096923">
              <w:rPr>
                <w:rFonts w:cstheme="minorHAnsi"/>
                <w:b/>
                <w:i/>
                <w:iCs/>
              </w:rPr>
              <w:t>SLO(s)</w:t>
            </w:r>
          </w:p>
          <w:p w:rsidR="0006402C" w:rsidRPr="00096923" w:rsidRDefault="0006402C" w:rsidP="007921D2">
            <w:pPr>
              <w:spacing w:line="276" w:lineRule="auto"/>
              <w:jc w:val="center"/>
              <w:rPr>
                <w:rFonts w:cstheme="minorHAnsi"/>
                <w:i/>
                <w:iCs/>
              </w:rPr>
            </w:pPr>
            <w:r w:rsidRPr="00096923">
              <w:rPr>
                <w:rFonts w:cstheme="minorHAnsi"/>
                <w:i/>
                <w:iCs/>
              </w:rPr>
              <w:t>Note: Measures might be used for more than 1 SLO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402C" w:rsidRPr="00096923" w:rsidRDefault="0006402C" w:rsidP="007921D2">
            <w:pPr>
              <w:pStyle w:val="NoSpacing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ULG*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06402C" w:rsidRPr="00096923" w:rsidRDefault="0006402C" w:rsidP="007921D2">
            <w:pPr>
              <w:pStyle w:val="NoSpacing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Measures/Instruments</w:t>
            </w:r>
          </w:p>
          <w:p w:rsidR="0006402C" w:rsidRPr="00096923" w:rsidRDefault="0006402C" w:rsidP="007921D2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i/>
                <w:sz w:val="22"/>
                <w:szCs w:val="22"/>
              </w:rPr>
              <w:t>Please include a clear description of the instrument including when and where it is administered</w:t>
            </w:r>
          </w:p>
          <w:p w:rsidR="0006402C" w:rsidRPr="00096923" w:rsidRDefault="0006402C" w:rsidP="007921D2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06402C" w:rsidRPr="00096923" w:rsidRDefault="0006402C" w:rsidP="007921D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is the </w:t>
            </w:r>
            <w:r w:rsidR="005D227A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096923">
              <w:rPr>
                <w:rFonts w:asciiTheme="minorHAnsi" w:hAnsiTheme="minorHAnsi" w:cstheme="minorHAnsi"/>
                <w:b/>
                <w:sz w:val="22"/>
                <w:szCs w:val="22"/>
              </w:rPr>
              <w:t>nformation Used?</w:t>
            </w:r>
          </w:p>
          <w:p w:rsidR="0006402C" w:rsidRPr="00096923" w:rsidRDefault="0006402C" w:rsidP="007921D2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i/>
                <w:sz w:val="22"/>
                <w:szCs w:val="22"/>
              </w:rPr>
              <w:t>(include target score(s), results, and report if target(s) were met/not met/partially met for each instrument)</w:t>
            </w:r>
          </w:p>
          <w:p w:rsidR="0006402C" w:rsidRPr="00096923" w:rsidRDefault="0006402C" w:rsidP="007921D2">
            <w:pPr>
              <w:tabs>
                <w:tab w:val="left" w:pos="-570"/>
                <w:tab w:val="left" w:pos="0"/>
                <w:tab w:val="left" w:pos="360"/>
                <w:tab w:val="left" w:pos="630"/>
                <w:tab w:val="left" w:pos="8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76" w:lineRule="auto"/>
              <w:rPr>
                <w:rFonts w:cstheme="minorHAnsi"/>
                <w:iCs/>
              </w:rPr>
            </w:pPr>
          </w:p>
        </w:tc>
      </w:tr>
      <w:tr w:rsidR="00041677" w:rsidRPr="00096923" w:rsidTr="00C01213">
        <w:trPr>
          <w:trHeight w:val="1465"/>
          <w:jc w:val="center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1677" w:rsidRPr="00096923" w:rsidRDefault="00D6761E" w:rsidP="007921D2">
            <w:pPr>
              <w:spacing w:line="276" w:lineRule="auto"/>
              <w:rPr>
                <w:rFonts w:cstheme="minorHAnsi"/>
              </w:rPr>
            </w:pPr>
            <w:r w:rsidRPr="00096923">
              <w:rPr>
                <w:rFonts w:cstheme="minorHAnsi"/>
              </w:rPr>
              <w:t xml:space="preserve">1. </w:t>
            </w:r>
            <w:r w:rsidR="00041677" w:rsidRPr="00096923">
              <w:rPr>
                <w:rFonts w:cstheme="minorHAnsi"/>
              </w:rPr>
              <w:t>Display</w:t>
            </w:r>
            <w:r w:rsidR="00826691" w:rsidRPr="00096923">
              <w:rPr>
                <w:rFonts w:cstheme="minorHAnsi"/>
              </w:rPr>
              <w:t xml:space="preserve"> an understanding</w:t>
            </w:r>
            <w:r w:rsidR="00EA27CA" w:rsidRPr="00096923">
              <w:rPr>
                <w:rFonts w:cstheme="minorHAnsi"/>
              </w:rPr>
              <w:t xml:space="preserve">, and the ability to apply, </w:t>
            </w:r>
            <w:r w:rsidR="00041677" w:rsidRPr="00096923">
              <w:rPr>
                <w:rFonts w:cstheme="minorHAnsi"/>
              </w:rPr>
              <w:t xml:space="preserve">the foundational concepts and theoretical perspectives </w:t>
            </w:r>
            <w:r w:rsidR="00FF5617" w:rsidRPr="00096923">
              <w:rPr>
                <w:rFonts w:cstheme="minorHAnsi"/>
              </w:rPr>
              <w:t>related to</w:t>
            </w:r>
            <w:r w:rsidR="00041677" w:rsidRPr="00096923">
              <w:rPr>
                <w:rFonts w:cstheme="minorHAnsi"/>
              </w:rPr>
              <w:t xml:space="preserve"> Human Services</w:t>
            </w:r>
            <w:r w:rsidR="00826691" w:rsidRPr="00096923">
              <w:rPr>
                <w:rFonts w:cstheme="minorHAnsi"/>
              </w:rPr>
              <w:t xml:space="preserve"> and Family Life Education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1677" w:rsidRPr="00096923" w:rsidRDefault="00041677" w:rsidP="007921D2">
            <w:pPr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955D3" w:rsidRPr="00096923" w:rsidRDefault="008955D3" w:rsidP="00146F61">
            <w:p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i/>
                <w:color w:val="000000"/>
              </w:rPr>
              <w:t>HSL 2200 Intro to Human Services Programs</w:t>
            </w:r>
            <w:r w:rsidRPr="00096923">
              <w:rPr>
                <w:rFonts w:cstheme="minorHAnsi"/>
                <w:color w:val="000000"/>
              </w:rPr>
              <w:t xml:space="preserve"> Statement of Understanding Assignment</w:t>
            </w:r>
          </w:p>
          <w:p w:rsidR="00146F61" w:rsidRPr="00096923" w:rsidRDefault="00146F61" w:rsidP="00B52CB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color w:val="000000"/>
              </w:rPr>
              <w:t xml:space="preserve">Infographic representing </w:t>
            </w:r>
            <w:r w:rsidR="00F77197" w:rsidRPr="00096923">
              <w:rPr>
                <w:rFonts w:cstheme="minorHAnsi"/>
                <w:color w:val="000000"/>
              </w:rPr>
              <w:t xml:space="preserve">the profession of </w:t>
            </w:r>
            <w:r w:rsidRPr="00096923">
              <w:rPr>
                <w:rFonts w:cstheme="minorHAnsi"/>
                <w:color w:val="000000"/>
              </w:rPr>
              <w:t>Human Services</w:t>
            </w:r>
          </w:p>
          <w:p w:rsidR="00522BC2" w:rsidRDefault="00B52CB9" w:rsidP="00B52CB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color w:val="000000"/>
              </w:rPr>
              <w:t>Assignment within course</w:t>
            </w:r>
            <w:r w:rsidR="009751DD" w:rsidRPr="00096923">
              <w:rPr>
                <w:rFonts w:cstheme="minorHAnsi"/>
                <w:color w:val="000000"/>
              </w:rPr>
              <w:t>; assessed by faculty</w:t>
            </w:r>
          </w:p>
          <w:p w:rsidR="00B4397B" w:rsidRPr="00096923" w:rsidRDefault="00B4397B" w:rsidP="00B4397B">
            <w:pPr>
              <w:pStyle w:val="ListParagraph"/>
              <w:ind w:left="360"/>
              <w:rPr>
                <w:rFonts w:cstheme="minorHAnsi"/>
                <w:color w:val="000000"/>
              </w:rPr>
            </w:pPr>
          </w:p>
          <w:p w:rsidR="00146F61" w:rsidRPr="00096923" w:rsidRDefault="008955D3" w:rsidP="00146F61">
            <w:p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i/>
                <w:color w:val="000000"/>
              </w:rPr>
              <w:t>HSL 3853 Child Development Practicum</w:t>
            </w:r>
            <w:r w:rsidRPr="00096923">
              <w:rPr>
                <w:rFonts w:cstheme="minorHAnsi"/>
                <w:color w:val="000000"/>
              </w:rPr>
              <w:t xml:space="preserve"> </w:t>
            </w:r>
            <w:r w:rsidR="004F6793" w:rsidRPr="00096923">
              <w:rPr>
                <w:rFonts w:cstheme="minorHAnsi"/>
                <w:color w:val="000000"/>
              </w:rPr>
              <w:t xml:space="preserve">Part III of the </w:t>
            </w:r>
            <w:r w:rsidRPr="00096923">
              <w:rPr>
                <w:rFonts w:cstheme="minorHAnsi"/>
                <w:color w:val="000000"/>
              </w:rPr>
              <w:t>Family Life Education Assignment</w:t>
            </w:r>
          </w:p>
          <w:p w:rsidR="00F77197" w:rsidRPr="00096923" w:rsidRDefault="00146F61" w:rsidP="00B52CB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color w:val="000000"/>
              </w:rPr>
              <w:t xml:space="preserve">Educational program for families of children enrolled </w:t>
            </w:r>
            <w:r w:rsidRPr="00096923">
              <w:rPr>
                <w:rFonts w:cstheme="minorHAnsi"/>
                <w:color w:val="000000"/>
              </w:rPr>
              <w:lastRenderedPageBreak/>
              <w:t>in the Child Development Practicum</w:t>
            </w:r>
          </w:p>
          <w:p w:rsidR="00146F61" w:rsidRPr="00096923" w:rsidRDefault="00F77197" w:rsidP="00F77197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color w:val="000000"/>
              </w:rPr>
              <w:t>Webinar, event, blog, children’s activities, make/take, classroom bulletin boards</w:t>
            </w:r>
          </w:p>
          <w:p w:rsidR="004F6793" w:rsidRPr="00096923" w:rsidRDefault="004F6793" w:rsidP="00B52CB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color w:val="000000"/>
              </w:rPr>
              <w:t xml:space="preserve">Capstone </w:t>
            </w:r>
            <w:r w:rsidR="003373FE" w:rsidRPr="00096923">
              <w:rPr>
                <w:rFonts w:cstheme="minorHAnsi"/>
                <w:color w:val="000000"/>
              </w:rPr>
              <w:t>assignment within course</w:t>
            </w:r>
            <w:r w:rsidR="00146F61" w:rsidRPr="00096923">
              <w:rPr>
                <w:rFonts w:cstheme="minorHAnsi"/>
                <w:color w:val="000000"/>
              </w:rPr>
              <w:t>; assessed</w:t>
            </w:r>
            <w:r w:rsidR="00D41ED2" w:rsidRPr="00096923">
              <w:rPr>
                <w:rFonts w:cstheme="minorHAnsi"/>
                <w:color w:val="000000"/>
              </w:rPr>
              <w:t xml:space="preserve"> </w:t>
            </w:r>
            <w:r w:rsidR="00146F61" w:rsidRPr="00096923">
              <w:rPr>
                <w:rFonts w:cstheme="minorHAnsi"/>
                <w:color w:val="000000"/>
              </w:rPr>
              <w:t xml:space="preserve">using a rubric developed by </w:t>
            </w:r>
            <w:r w:rsidR="009A6C3D" w:rsidRPr="00096923">
              <w:rPr>
                <w:rFonts w:cstheme="minorHAnsi"/>
                <w:color w:val="000000"/>
              </w:rPr>
              <w:t>practicum</w:t>
            </w:r>
            <w:r w:rsidR="00146F61" w:rsidRPr="00096923">
              <w:rPr>
                <w:rFonts w:cstheme="minorHAnsi"/>
                <w:color w:val="000000"/>
              </w:rPr>
              <w:t xml:space="preserve"> </w:t>
            </w:r>
            <w:r w:rsidR="003E1560" w:rsidRPr="00096923">
              <w:rPr>
                <w:rFonts w:cstheme="minorHAnsi"/>
                <w:color w:val="000000"/>
              </w:rPr>
              <w:t>faculty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C6B64" w:rsidRPr="00096923" w:rsidRDefault="000C7988" w:rsidP="00942EE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Target</w:t>
            </w:r>
            <w:r w:rsidR="00EC354D"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="00EC354D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0675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80% </w:t>
            </w:r>
            <w:r w:rsidR="00EC6B64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or more </w:t>
            </w:r>
            <w:r w:rsidR="00840675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FF5617" w:rsidRPr="00096923"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  <w:r w:rsidR="00942EE9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each </w:t>
            </w:r>
            <w:r w:rsidR="0014327C" w:rsidRPr="00096923">
              <w:rPr>
                <w:rFonts w:asciiTheme="minorHAnsi" w:hAnsiTheme="minorHAnsi" w:cstheme="minorHAnsi"/>
                <w:sz w:val="22"/>
                <w:szCs w:val="22"/>
              </w:rPr>
              <w:t>assignment</w:t>
            </w:r>
            <w:r w:rsidR="00FF5617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with a C or higher</w:t>
            </w:r>
          </w:p>
          <w:p w:rsidR="00942EE9" w:rsidRPr="00096923" w:rsidRDefault="00942EE9" w:rsidP="00942EE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6B64" w:rsidRPr="00096923" w:rsidRDefault="00EC354D" w:rsidP="00146F6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 met</w:t>
            </w:r>
            <w:r w:rsidR="00EC6B64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187E" w:rsidRPr="00096923">
              <w:rPr>
                <w:rFonts w:asciiTheme="minorHAnsi" w:hAnsiTheme="minorHAnsi" w:cstheme="minorHAnsi"/>
                <w:sz w:val="22"/>
                <w:szCs w:val="22"/>
              </w:rPr>
              <w:t>HSL 2200</w:t>
            </w:r>
          </w:p>
          <w:p w:rsidR="00EC6B64" w:rsidRPr="00096923" w:rsidRDefault="00886107" w:rsidP="009C184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  <w:r w:rsidR="009C1843" w:rsidRPr="000969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238A6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14/17</w:t>
            </w:r>
            <w:r w:rsidR="00C42392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(# </w:t>
            </w:r>
            <w:r w:rsidR="00DF63CC" w:rsidRPr="00096923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  <w:r w:rsidR="00EC354D" w:rsidRPr="00096923">
              <w:rPr>
                <w:rFonts w:asciiTheme="minorHAnsi" w:hAnsiTheme="minorHAnsi" w:cstheme="minorHAnsi"/>
                <w:sz w:val="22"/>
                <w:szCs w:val="22"/>
              </w:rPr>
              <w:t>80%/# in class</w:t>
            </w:r>
            <w:r w:rsidR="003E1560" w:rsidRPr="0009692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C354D" w:rsidRPr="00096923">
              <w:rPr>
                <w:rFonts w:asciiTheme="minorHAnsi" w:hAnsiTheme="minorHAnsi" w:cstheme="minorHAnsi"/>
                <w:sz w:val="22"/>
                <w:szCs w:val="22"/>
              </w:rPr>
              <w:t>es)</w:t>
            </w:r>
          </w:p>
          <w:p w:rsidR="008C7F31" w:rsidRPr="00096923" w:rsidRDefault="009C1843" w:rsidP="009C184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2020:</w:t>
            </w:r>
            <w:r w:rsidR="007238A6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  <w:r w:rsidR="006839D6" w:rsidRPr="000969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238A6" w:rsidRPr="00096923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B77A36" w:rsidRPr="000969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F3054" w:rsidRPr="0009692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:rsidR="009C1843" w:rsidRPr="00096923" w:rsidRDefault="009C1843" w:rsidP="009C184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6B64" w:rsidRPr="00096923" w:rsidRDefault="00EC354D" w:rsidP="00146F6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 met</w:t>
            </w:r>
            <w:r w:rsidR="00EC6B64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HSL 3853</w:t>
            </w:r>
          </w:p>
          <w:p w:rsidR="009C1843" w:rsidRPr="00096923" w:rsidRDefault="00886107" w:rsidP="009C184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  <w:r w:rsidR="009C1843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C42392" w:rsidRPr="00096923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  <w:p w:rsidR="009C1843" w:rsidRPr="00096923" w:rsidRDefault="009C1843" w:rsidP="00146F6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2020:</w:t>
            </w:r>
            <w:r w:rsidR="00C42392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1560" w:rsidRPr="000969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F2F45" w:rsidRPr="00096923">
              <w:rPr>
                <w:rFonts w:asciiTheme="minorHAnsi" w:hAnsiTheme="minorHAnsi" w:cstheme="minorHAnsi"/>
                <w:sz w:val="22"/>
                <w:szCs w:val="22"/>
              </w:rPr>
              <w:t>3/</w:t>
            </w:r>
            <w:r w:rsidR="003E1560" w:rsidRPr="00096923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</w:tr>
      <w:tr w:rsidR="0006402C" w:rsidRPr="00096923" w:rsidTr="00C01213">
        <w:trPr>
          <w:trHeight w:val="2275"/>
          <w:jc w:val="center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402C" w:rsidRPr="00096923" w:rsidRDefault="00D6761E" w:rsidP="007921D2">
            <w:pPr>
              <w:spacing w:line="276" w:lineRule="auto"/>
              <w:rPr>
                <w:rFonts w:cstheme="minorHAnsi"/>
              </w:rPr>
            </w:pPr>
            <w:r w:rsidRPr="00096923">
              <w:rPr>
                <w:rFonts w:cstheme="minorHAnsi"/>
              </w:rPr>
              <w:t xml:space="preserve">2. </w:t>
            </w:r>
            <w:r w:rsidR="00246043" w:rsidRPr="00096923">
              <w:rPr>
                <w:rFonts w:cstheme="minorHAnsi"/>
              </w:rPr>
              <w:t>Demonstrate an understanding</w:t>
            </w:r>
            <w:r w:rsidR="00EB558D" w:rsidRPr="00096923">
              <w:rPr>
                <w:rFonts w:cstheme="minorHAnsi"/>
              </w:rPr>
              <w:t xml:space="preserve"> of</w:t>
            </w:r>
            <w:r w:rsidR="00246043" w:rsidRPr="00096923">
              <w:rPr>
                <w:rFonts w:cstheme="minorHAnsi"/>
              </w:rPr>
              <w:t xml:space="preserve"> </w:t>
            </w:r>
            <w:r w:rsidR="00041677" w:rsidRPr="00096923">
              <w:rPr>
                <w:rFonts w:cstheme="minorHAnsi"/>
              </w:rPr>
              <w:t xml:space="preserve">human development </w:t>
            </w:r>
            <w:r w:rsidR="00826691" w:rsidRPr="00096923">
              <w:rPr>
                <w:rFonts w:cstheme="minorHAnsi"/>
              </w:rPr>
              <w:t>through</w:t>
            </w:r>
            <w:r w:rsidR="00B4397B">
              <w:rPr>
                <w:rFonts w:cstheme="minorHAnsi"/>
              </w:rPr>
              <w:t>out</w:t>
            </w:r>
            <w:r w:rsidR="00826691" w:rsidRPr="00096923">
              <w:rPr>
                <w:rFonts w:cstheme="minorHAnsi"/>
              </w:rPr>
              <w:t xml:space="preserve"> the lifespan </w:t>
            </w:r>
            <w:r w:rsidR="00041677" w:rsidRPr="00096923">
              <w:rPr>
                <w:rFonts w:cstheme="minorHAnsi"/>
              </w:rPr>
              <w:t>and</w:t>
            </w:r>
            <w:r w:rsidR="00826691" w:rsidRPr="00096923">
              <w:rPr>
                <w:rFonts w:cstheme="minorHAnsi"/>
              </w:rPr>
              <w:t xml:space="preserve"> the diversity of</w:t>
            </w:r>
            <w:r w:rsidR="00041677" w:rsidRPr="00096923">
              <w:rPr>
                <w:rFonts w:cstheme="minorHAnsi"/>
              </w:rPr>
              <w:t xml:space="preserve"> family</w:t>
            </w:r>
            <w:r w:rsidR="00EB558D" w:rsidRPr="00096923">
              <w:rPr>
                <w:rFonts w:cstheme="minorHAnsi"/>
              </w:rPr>
              <w:t xml:space="preserve"> and community relationships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402C" w:rsidRPr="00096923" w:rsidRDefault="00F36409" w:rsidP="007921D2">
            <w:p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color w:val="000000"/>
              </w:rPr>
              <w:t>C, Q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402C" w:rsidRPr="00096923" w:rsidRDefault="008955D3" w:rsidP="00146F61">
            <w:p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i/>
                <w:color w:val="000000"/>
              </w:rPr>
              <w:t>HSL 1800 Human Development</w:t>
            </w:r>
            <w:r w:rsidRPr="00096923">
              <w:rPr>
                <w:rFonts w:cstheme="minorHAnsi"/>
                <w:color w:val="000000"/>
              </w:rPr>
              <w:t xml:space="preserve"> </w:t>
            </w:r>
            <w:r w:rsidR="00B52CB9" w:rsidRPr="00096923">
              <w:rPr>
                <w:rFonts w:cstheme="minorHAnsi"/>
                <w:color w:val="000000"/>
              </w:rPr>
              <w:t xml:space="preserve">Part III of </w:t>
            </w:r>
            <w:r w:rsidRPr="00096923">
              <w:rPr>
                <w:rFonts w:cstheme="minorHAnsi"/>
                <w:color w:val="000000"/>
              </w:rPr>
              <w:t>Observation assignment</w:t>
            </w:r>
          </w:p>
          <w:p w:rsidR="00EC6B64" w:rsidRPr="00096923" w:rsidRDefault="002F2C7C" w:rsidP="009751D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color w:val="000000"/>
              </w:rPr>
              <w:t>Observation of individuals at various stages of the lifespan; Part III focuses on older adults</w:t>
            </w:r>
          </w:p>
          <w:p w:rsidR="00B52CB9" w:rsidRDefault="00B52CB9" w:rsidP="009751D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color w:val="000000"/>
              </w:rPr>
              <w:t>Assignment within course; assessed using a common rubric</w:t>
            </w:r>
          </w:p>
          <w:p w:rsidR="00167AA5" w:rsidRPr="00096923" w:rsidRDefault="00167AA5" w:rsidP="00167AA5">
            <w:pPr>
              <w:pStyle w:val="ListParagraph"/>
              <w:ind w:left="360"/>
              <w:rPr>
                <w:rFonts w:cstheme="minorHAnsi"/>
                <w:color w:val="000000"/>
              </w:rPr>
            </w:pPr>
          </w:p>
          <w:p w:rsidR="00522BC2" w:rsidRPr="00096923" w:rsidRDefault="00522BC2" w:rsidP="00146F61">
            <w:pPr>
              <w:rPr>
                <w:rFonts w:cstheme="minorHAnsi"/>
              </w:rPr>
            </w:pPr>
            <w:r w:rsidRPr="00096923">
              <w:rPr>
                <w:rFonts w:cstheme="minorHAnsi"/>
                <w:i/>
                <w:color w:val="000000"/>
              </w:rPr>
              <w:t>HSL 2820 Family Relationships</w:t>
            </w:r>
            <w:r w:rsidRPr="00096923">
              <w:rPr>
                <w:rFonts w:cstheme="minorHAnsi"/>
                <w:color w:val="000000"/>
              </w:rPr>
              <w:t xml:space="preserve"> Family Analysis</w:t>
            </w:r>
            <w:r w:rsidR="00B5356E" w:rsidRPr="00096923">
              <w:rPr>
                <w:rFonts w:cstheme="minorHAnsi"/>
              </w:rPr>
              <w:t xml:space="preserve"> </w:t>
            </w:r>
            <w:r w:rsidR="007A5F8F" w:rsidRPr="00096923">
              <w:rPr>
                <w:rFonts w:cstheme="minorHAnsi"/>
              </w:rPr>
              <w:t>paper</w:t>
            </w:r>
          </w:p>
          <w:p w:rsidR="005F2379" w:rsidRPr="00096923" w:rsidRDefault="007A5F8F" w:rsidP="009751D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color w:val="000000"/>
              </w:rPr>
              <w:t>A</w:t>
            </w:r>
            <w:r w:rsidR="005F2379" w:rsidRPr="00096923">
              <w:rPr>
                <w:rFonts w:cstheme="minorHAnsi"/>
                <w:color w:val="000000"/>
              </w:rPr>
              <w:t>naly</w:t>
            </w:r>
            <w:r w:rsidRPr="00096923">
              <w:rPr>
                <w:rFonts w:cstheme="minorHAnsi"/>
                <w:color w:val="000000"/>
              </w:rPr>
              <w:t xml:space="preserve">sis of </w:t>
            </w:r>
            <w:r w:rsidR="005F2379" w:rsidRPr="00096923">
              <w:rPr>
                <w:rFonts w:cstheme="minorHAnsi"/>
                <w:color w:val="000000"/>
              </w:rPr>
              <w:t>family structure</w:t>
            </w:r>
            <w:r w:rsidRPr="00096923">
              <w:rPr>
                <w:rFonts w:cstheme="minorHAnsi"/>
                <w:color w:val="000000"/>
              </w:rPr>
              <w:t xml:space="preserve"> based on Family Systems Theory</w:t>
            </w:r>
          </w:p>
          <w:p w:rsidR="009751DD" w:rsidRPr="00096923" w:rsidRDefault="009751DD" w:rsidP="009751D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color w:val="000000"/>
              </w:rPr>
              <w:t>Assignment within course; assessed by faculty</w:t>
            </w:r>
          </w:p>
          <w:p w:rsidR="00FF5617" w:rsidRPr="00096923" w:rsidRDefault="00FF5617" w:rsidP="00FF5617">
            <w:pPr>
              <w:pStyle w:val="ListParagraph"/>
              <w:rPr>
                <w:rFonts w:cstheme="minorHAnsi"/>
                <w:color w:val="000000"/>
              </w:rPr>
            </w:pPr>
          </w:p>
          <w:p w:rsidR="002F2C7C" w:rsidRPr="00096923" w:rsidRDefault="00FF5617" w:rsidP="00146F61">
            <w:p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i/>
                <w:color w:val="000000"/>
              </w:rPr>
              <w:t>HSL 4775 Human Services Programs and Resource Management</w:t>
            </w:r>
            <w:r w:rsidRPr="00096923">
              <w:rPr>
                <w:rFonts w:cstheme="minorHAnsi"/>
                <w:color w:val="000000"/>
              </w:rPr>
              <w:t xml:space="preserve"> Community Resource Review and Evaluation</w:t>
            </w:r>
            <w:r w:rsidR="002F2C7C" w:rsidRPr="00096923">
              <w:rPr>
                <w:rFonts w:cstheme="minorHAnsi"/>
                <w:color w:val="000000"/>
              </w:rPr>
              <w:t xml:space="preserve"> </w:t>
            </w:r>
          </w:p>
          <w:p w:rsidR="002F2C7C" w:rsidRPr="00096923" w:rsidRDefault="002F2C7C" w:rsidP="009751D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color w:val="000000"/>
              </w:rPr>
              <w:lastRenderedPageBreak/>
              <w:t>Identificatio</w:t>
            </w:r>
            <w:r w:rsidR="00B52CB9" w:rsidRPr="00096923">
              <w:rPr>
                <w:rFonts w:cstheme="minorHAnsi"/>
                <w:color w:val="000000"/>
              </w:rPr>
              <w:t>n of,</w:t>
            </w:r>
            <w:r w:rsidRPr="00096923">
              <w:rPr>
                <w:rFonts w:cstheme="minorHAnsi"/>
                <w:color w:val="000000"/>
              </w:rPr>
              <w:t xml:space="preserve"> </w:t>
            </w:r>
            <w:r w:rsidR="00B52CB9" w:rsidRPr="00096923">
              <w:rPr>
                <w:rFonts w:cstheme="minorHAnsi"/>
                <w:color w:val="000000"/>
              </w:rPr>
              <w:t xml:space="preserve">and </w:t>
            </w:r>
            <w:r w:rsidRPr="00096923">
              <w:rPr>
                <w:rFonts w:cstheme="minorHAnsi"/>
                <w:color w:val="000000"/>
              </w:rPr>
              <w:t>evaluation</w:t>
            </w:r>
            <w:r w:rsidR="00B52CB9" w:rsidRPr="00096923">
              <w:rPr>
                <w:rFonts w:cstheme="minorHAnsi"/>
                <w:color w:val="000000"/>
              </w:rPr>
              <w:t xml:space="preserve"> and report</w:t>
            </w:r>
            <w:r w:rsidRPr="00096923">
              <w:rPr>
                <w:rFonts w:cstheme="minorHAnsi"/>
                <w:color w:val="000000"/>
              </w:rPr>
              <w:t xml:space="preserve"> </w:t>
            </w:r>
            <w:proofErr w:type="gramStart"/>
            <w:r w:rsidRPr="00096923">
              <w:rPr>
                <w:rFonts w:cstheme="minorHAnsi"/>
                <w:color w:val="000000"/>
              </w:rPr>
              <w:t>o</w:t>
            </w:r>
            <w:r w:rsidR="00B52CB9" w:rsidRPr="00096923">
              <w:rPr>
                <w:rFonts w:cstheme="minorHAnsi"/>
                <w:color w:val="000000"/>
              </w:rPr>
              <w:t>n,</w:t>
            </w:r>
            <w:r w:rsidRPr="00096923">
              <w:rPr>
                <w:rFonts w:cstheme="minorHAnsi"/>
                <w:color w:val="000000"/>
              </w:rPr>
              <w:t xml:space="preserve"> </w:t>
            </w:r>
            <w:r w:rsidR="00167AA5">
              <w:rPr>
                <w:rFonts w:cstheme="minorHAnsi"/>
                <w:color w:val="000000"/>
              </w:rPr>
              <w:t xml:space="preserve">  </w:t>
            </w:r>
            <w:proofErr w:type="gramEnd"/>
            <w:r w:rsidR="00167AA5">
              <w:rPr>
                <w:rFonts w:cstheme="minorHAnsi"/>
                <w:color w:val="000000"/>
              </w:rPr>
              <w:t xml:space="preserve"> </w:t>
            </w:r>
            <w:r w:rsidRPr="00096923">
              <w:rPr>
                <w:rFonts w:cstheme="minorHAnsi"/>
                <w:color w:val="000000"/>
              </w:rPr>
              <w:t>tools used in family resource management</w:t>
            </w:r>
          </w:p>
          <w:p w:rsidR="00FF5617" w:rsidRPr="00096923" w:rsidRDefault="002F2C7C" w:rsidP="009751D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color w:val="000000"/>
              </w:rPr>
              <w:t xml:space="preserve">Capstone </w:t>
            </w:r>
            <w:r w:rsidR="00D41ED2" w:rsidRPr="00096923">
              <w:rPr>
                <w:rFonts w:cstheme="minorHAnsi"/>
                <w:color w:val="000000"/>
              </w:rPr>
              <w:t>assignment within course</w:t>
            </w:r>
            <w:r w:rsidRPr="00096923">
              <w:rPr>
                <w:rFonts w:cstheme="minorHAnsi"/>
                <w:color w:val="000000"/>
              </w:rPr>
              <w:t xml:space="preserve">; assessed </w:t>
            </w:r>
            <w:r w:rsidR="009751DD" w:rsidRPr="00096923">
              <w:rPr>
                <w:rFonts w:cstheme="minorHAnsi"/>
                <w:color w:val="000000"/>
              </w:rPr>
              <w:t xml:space="preserve">using </w:t>
            </w:r>
            <w:r w:rsidRPr="00096923">
              <w:rPr>
                <w:rFonts w:cstheme="minorHAnsi"/>
                <w:color w:val="000000"/>
              </w:rPr>
              <w:t xml:space="preserve">rubric developed by </w:t>
            </w:r>
            <w:r w:rsidR="00D41ED2" w:rsidRPr="00096923">
              <w:rPr>
                <w:rFonts w:cstheme="minorHAnsi"/>
                <w:color w:val="000000"/>
              </w:rPr>
              <w:t>Financial Literacy</w:t>
            </w:r>
            <w:r w:rsidR="003E1560" w:rsidRPr="00096923">
              <w:rPr>
                <w:rFonts w:cstheme="minorHAnsi"/>
                <w:color w:val="000000"/>
              </w:rPr>
              <w:t xml:space="preserve"> </w:t>
            </w:r>
            <w:r w:rsidR="00D41ED2" w:rsidRPr="00096923">
              <w:rPr>
                <w:rFonts w:cstheme="minorHAnsi"/>
                <w:color w:val="000000"/>
              </w:rPr>
              <w:t>faculty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C354D" w:rsidRPr="00096923" w:rsidRDefault="00EC354D" w:rsidP="00EC354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Target: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80% or more will complete </w:t>
            </w:r>
            <w:r w:rsidR="00942EE9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each 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assignment with a C or higher</w:t>
            </w:r>
          </w:p>
          <w:p w:rsidR="00146F61" w:rsidRPr="00096923" w:rsidRDefault="00146F61" w:rsidP="00146F61">
            <w:pPr>
              <w:pStyle w:val="NoSpacing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46F61" w:rsidRPr="00096923" w:rsidRDefault="00886107" w:rsidP="00146F6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 met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6F61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HSL </w:t>
            </w:r>
            <w:r w:rsidR="00B52CB9" w:rsidRPr="00096923">
              <w:rPr>
                <w:rFonts w:asciiTheme="minorHAnsi" w:hAnsiTheme="minorHAnsi" w:cstheme="minorHAnsi"/>
                <w:sz w:val="22"/>
                <w:szCs w:val="22"/>
              </w:rPr>
              <w:t>1800</w:t>
            </w:r>
          </w:p>
          <w:p w:rsidR="00146F61" w:rsidRPr="00096923" w:rsidRDefault="00886107" w:rsidP="00EC354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  <w:r w:rsidR="00EC354D" w:rsidRPr="000969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238A6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12/61</w:t>
            </w:r>
          </w:p>
          <w:p w:rsidR="00EC354D" w:rsidRPr="00096923" w:rsidRDefault="00EC354D" w:rsidP="00EC354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2020:</w:t>
            </w:r>
            <w:r w:rsidR="007238A6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6107" w:rsidRPr="00096923">
              <w:rPr>
                <w:rFonts w:asciiTheme="minorHAnsi" w:hAnsiTheme="minorHAnsi" w:cstheme="minorHAnsi"/>
                <w:sz w:val="22"/>
                <w:szCs w:val="22"/>
              </w:rPr>
              <w:t>28/135</w:t>
            </w:r>
          </w:p>
          <w:p w:rsidR="00886107" w:rsidRPr="00096923" w:rsidRDefault="00886107" w:rsidP="00146F6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5423" w:rsidRPr="00096923" w:rsidRDefault="005F2379" w:rsidP="00146F6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 met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6F61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HSL </w:t>
            </w:r>
            <w:r w:rsidR="00B52CB9" w:rsidRPr="00096923">
              <w:rPr>
                <w:rFonts w:asciiTheme="minorHAnsi" w:hAnsiTheme="minorHAnsi" w:cstheme="minorHAnsi"/>
                <w:sz w:val="22"/>
                <w:szCs w:val="22"/>
              </w:rPr>
              <w:t>2820</w:t>
            </w:r>
          </w:p>
          <w:p w:rsidR="005F2379" w:rsidRPr="00096923" w:rsidRDefault="00886107" w:rsidP="00EC354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  <w:r w:rsidR="00EC354D" w:rsidRPr="000969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N/A</w:t>
            </w:r>
          </w:p>
          <w:p w:rsidR="00EC354D" w:rsidRPr="00096923" w:rsidRDefault="005F2379" w:rsidP="00EC354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Fall </w:t>
            </w:r>
            <w:r w:rsidR="00EC354D" w:rsidRPr="00096923">
              <w:rPr>
                <w:rFonts w:asciiTheme="minorHAnsi" w:hAnsiTheme="minorHAnsi" w:cstheme="minorHAnsi"/>
                <w:sz w:val="22"/>
                <w:szCs w:val="22"/>
              </w:rPr>
              <w:t>2020:</w:t>
            </w:r>
            <w:r w:rsidR="00886107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1CF9" w:rsidRPr="000969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/18</w:t>
            </w:r>
          </w:p>
          <w:p w:rsidR="00B52CB9" w:rsidRPr="00096923" w:rsidRDefault="00B52CB9" w:rsidP="00146F6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2CB9" w:rsidRPr="00096923" w:rsidRDefault="00EC354D" w:rsidP="00146F6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 met</w:t>
            </w:r>
            <w:r w:rsidR="00B52CB9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HSL 4775</w:t>
            </w:r>
          </w:p>
          <w:p w:rsidR="00EC354D" w:rsidRPr="00096923" w:rsidRDefault="00886107" w:rsidP="00146F6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  <w:r w:rsidR="00EC354D" w:rsidRPr="00096923">
              <w:rPr>
                <w:rFonts w:asciiTheme="minorHAnsi" w:hAnsiTheme="minorHAnsi" w:cstheme="minorHAnsi"/>
                <w:sz w:val="22"/>
                <w:szCs w:val="22"/>
              </w:rPr>
              <w:t>: 14/14</w:t>
            </w:r>
          </w:p>
          <w:p w:rsidR="00EC354D" w:rsidRPr="00096923" w:rsidRDefault="00EC354D" w:rsidP="00146F6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2020: </w:t>
            </w:r>
            <w:r w:rsidR="005F2379" w:rsidRPr="00096923">
              <w:rPr>
                <w:rFonts w:asciiTheme="minorHAnsi" w:hAnsiTheme="minorHAnsi" w:cstheme="minorHAnsi"/>
                <w:sz w:val="22"/>
                <w:szCs w:val="22"/>
              </w:rPr>
              <w:t>64/69</w:t>
            </w:r>
          </w:p>
        </w:tc>
      </w:tr>
      <w:tr w:rsidR="0006402C" w:rsidRPr="00096923" w:rsidTr="00C01213">
        <w:trPr>
          <w:trHeight w:val="5668"/>
          <w:jc w:val="center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402C" w:rsidRPr="00096923" w:rsidRDefault="00D6761E" w:rsidP="007921D2">
            <w:pPr>
              <w:spacing w:line="276" w:lineRule="auto"/>
              <w:rPr>
                <w:rFonts w:cstheme="minorHAnsi"/>
              </w:rPr>
            </w:pPr>
            <w:r w:rsidRPr="00096923">
              <w:rPr>
                <w:rFonts w:cstheme="minorHAnsi"/>
              </w:rPr>
              <w:t xml:space="preserve">3. </w:t>
            </w:r>
            <w:r w:rsidR="00973134" w:rsidRPr="00096923">
              <w:rPr>
                <w:rFonts w:cstheme="minorHAnsi"/>
              </w:rPr>
              <w:t>I</w:t>
            </w:r>
            <w:r w:rsidR="00246043" w:rsidRPr="00096923">
              <w:rPr>
                <w:rFonts w:cstheme="minorHAnsi"/>
              </w:rPr>
              <w:t xml:space="preserve">nterpret, </w:t>
            </w:r>
            <w:r w:rsidR="00973134" w:rsidRPr="00096923">
              <w:rPr>
                <w:rFonts w:cstheme="minorHAnsi"/>
              </w:rPr>
              <w:t>analyze</w:t>
            </w:r>
            <w:r w:rsidR="00B4397B">
              <w:rPr>
                <w:rFonts w:cstheme="minorHAnsi"/>
              </w:rPr>
              <w:t>,</w:t>
            </w:r>
            <w:r w:rsidR="00246043" w:rsidRPr="00096923">
              <w:rPr>
                <w:rFonts w:cstheme="minorHAnsi"/>
              </w:rPr>
              <w:t xml:space="preserve"> evaluate</w:t>
            </w:r>
            <w:r w:rsidR="00973134" w:rsidRPr="00096923">
              <w:rPr>
                <w:rFonts w:cstheme="minorHAnsi"/>
              </w:rPr>
              <w:t xml:space="preserve">, and disseminate information using </w:t>
            </w:r>
            <w:r w:rsidR="00826691" w:rsidRPr="00096923">
              <w:rPr>
                <w:rFonts w:cstheme="minorHAnsi"/>
              </w:rPr>
              <w:t xml:space="preserve">professional </w:t>
            </w:r>
            <w:r w:rsidR="00973134" w:rsidRPr="00096923">
              <w:rPr>
                <w:rFonts w:cstheme="minorHAnsi"/>
              </w:rPr>
              <w:t>oral and written communication techniques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402C" w:rsidRPr="00096923" w:rsidRDefault="00F36409" w:rsidP="007921D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C, W, S, Q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EC6B64" w:rsidRPr="00096923" w:rsidRDefault="008D1CA4" w:rsidP="00B52CB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i/>
                <w:sz w:val="22"/>
                <w:szCs w:val="22"/>
              </w:rPr>
              <w:t>HSL 3800 Sexuality Education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6C3D" w:rsidRPr="00096923">
              <w:rPr>
                <w:rFonts w:asciiTheme="minorHAnsi" w:hAnsiTheme="minorHAnsi" w:cstheme="minorHAnsi"/>
                <w:sz w:val="22"/>
                <w:szCs w:val="22"/>
              </w:rPr>
              <w:t>Webinar</w:t>
            </w:r>
          </w:p>
          <w:p w:rsidR="009A6C3D" w:rsidRPr="00096923" w:rsidRDefault="007A5F8F" w:rsidP="009751D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color w:val="000000"/>
              </w:rPr>
              <w:t>Development of</w:t>
            </w:r>
            <w:r w:rsidR="003C025F" w:rsidRPr="00096923">
              <w:rPr>
                <w:rFonts w:cstheme="minorHAnsi"/>
                <w:color w:val="000000"/>
              </w:rPr>
              <w:t xml:space="preserve"> education</w:t>
            </w:r>
            <w:r w:rsidRPr="00096923">
              <w:rPr>
                <w:rFonts w:cstheme="minorHAnsi"/>
                <w:color w:val="000000"/>
              </w:rPr>
              <w:t>al</w:t>
            </w:r>
            <w:r w:rsidR="003C025F" w:rsidRPr="00096923">
              <w:rPr>
                <w:rFonts w:cstheme="minorHAnsi"/>
                <w:color w:val="000000"/>
              </w:rPr>
              <w:t xml:space="preserve"> </w:t>
            </w:r>
            <w:r w:rsidRPr="00096923">
              <w:rPr>
                <w:rFonts w:cstheme="minorHAnsi"/>
                <w:color w:val="000000"/>
              </w:rPr>
              <w:t xml:space="preserve">program submitted </w:t>
            </w:r>
            <w:r w:rsidR="009A6C3D" w:rsidRPr="00096923">
              <w:rPr>
                <w:rFonts w:cstheme="minorHAnsi"/>
                <w:color w:val="000000"/>
              </w:rPr>
              <w:t>electronically with data/narration</w:t>
            </w:r>
          </w:p>
          <w:p w:rsidR="000C7988" w:rsidRDefault="000C7988" w:rsidP="000C798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color w:val="000000"/>
              </w:rPr>
              <w:t>Assignment within course; assessed</w:t>
            </w:r>
            <w:r w:rsidR="00D41ED2" w:rsidRPr="00096923">
              <w:rPr>
                <w:rFonts w:cstheme="minorHAnsi"/>
                <w:color w:val="000000"/>
              </w:rPr>
              <w:t xml:space="preserve"> </w:t>
            </w:r>
            <w:r w:rsidRPr="00096923">
              <w:rPr>
                <w:rFonts w:cstheme="minorHAnsi"/>
                <w:color w:val="000000"/>
              </w:rPr>
              <w:t xml:space="preserve">using a common rubric developed by </w:t>
            </w:r>
            <w:r w:rsidR="009751DD" w:rsidRPr="00096923">
              <w:rPr>
                <w:rFonts w:cstheme="minorHAnsi"/>
                <w:color w:val="000000"/>
              </w:rPr>
              <w:t>HSCL faculty</w:t>
            </w:r>
            <w:r w:rsidR="009A6C3D" w:rsidRPr="00096923">
              <w:rPr>
                <w:rFonts w:cstheme="minorHAnsi"/>
                <w:color w:val="000000"/>
              </w:rPr>
              <w:t xml:space="preserve"> </w:t>
            </w:r>
            <w:r w:rsidR="00D41ED2" w:rsidRPr="00096923">
              <w:rPr>
                <w:rFonts w:cstheme="minorHAnsi"/>
                <w:color w:val="000000"/>
              </w:rPr>
              <w:t>with expertise in content area</w:t>
            </w:r>
          </w:p>
          <w:p w:rsidR="00167AA5" w:rsidRPr="00167AA5" w:rsidRDefault="00167AA5" w:rsidP="00167AA5">
            <w:pPr>
              <w:pStyle w:val="ListParagraph"/>
              <w:ind w:left="360"/>
              <w:rPr>
                <w:rFonts w:cstheme="minorHAnsi"/>
                <w:color w:val="000000"/>
              </w:rPr>
            </w:pPr>
          </w:p>
          <w:p w:rsidR="008C1CF9" w:rsidRPr="00096923" w:rsidRDefault="00D01335" w:rsidP="008C1CF9">
            <w:pPr>
              <w:rPr>
                <w:rFonts w:cstheme="minorHAnsi"/>
              </w:rPr>
            </w:pPr>
            <w:r w:rsidRPr="00096923">
              <w:rPr>
                <w:rFonts w:cstheme="minorHAnsi"/>
                <w:i/>
              </w:rPr>
              <w:t>HSL 4845 Family Stress and Resilience</w:t>
            </w:r>
            <w:r w:rsidRPr="00096923">
              <w:rPr>
                <w:rFonts w:cstheme="minorHAnsi"/>
              </w:rPr>
              <w:t xml:space="preserve"> Research Presentation</w:t>
            </w:r>
            <w:r w:rsidR="000C7988" w:rsidRPr="00096923">
              <w:rPr>
                <w:rFonts w:cstheme="minorHAnsi"/>
              </w:rPr>
              <w:t xml:space="preserve"> </w:t>
            </w:r>
          </w:p>
          <w:p w:rsidR="002B29D1" w:rsidRPr="00096923" w:rsidRDefault="008C1CF9" w:rsidP="002B29D1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096923">
              <w:rPr>
                <w:rFonts w:cstheme="minorHAnsi"/>
              </w:rPr>
              <w:t>Capstone presentatio</w:t>
            </w:r>
            <w:r w:rsidR="002B29D1" w:rsidRPr="00096923">
              <w:rPr>
                <w:rFonts w:cstheme="minorHAnsi"/>
              </w:rPr>
              <w:t xml:space="preserve">n on </w:t>
            </w:r>
            <w:r w:rsidR="003E1560" w:rsidRPr="00096923">
              <w:rPr>
                <w:rFonts w:cstheme="minorHAnsi"/>
              </w:rPr>
              <w:t xml:space="preserve">a </w:t>
            </w:r>
            <w:r w:rsidR="002B29D1" w:rsidRPr="00096923">
              <w:rPr>
                <w:rFonts w:cstheme="minorHAnsi"/>
              </w:rPr>
              <w:t>stress, resilience</w:t>
            </w:r>
            <w:r w:rsidR="003E1560" w:rsidRPr="00096923">
              <w:rPr>
                <w:rFonts w:cstheme="minorHAnsi"/>
              </w:rPr>
              <w:t>,</w:t>
            </w:r>
            <w:r w:rsidR="002B29D1" w:rsidRPr="00096923">
              <w:rPr>
                <w:rFonts w:cstheme="minorHAnsi"/>
              </w:rPr>
              <w:t xml:space="preserve"> or crisis-related topic impacting individuals</w:t>
            </w:r>
            <w:r w:rsidR="003E1560" w:rsidRPr="00096923">
              <w:rPr>
                <w:rFonts w:cstheme="minorHAnsi"/>
              </w:rPr>
              <w:t>,</w:t>
            </w:r>
            <w:r w:rsidR="002B29D1" w:rsidRPr="00096923">
              <w:rPr>
                <w:rFonts w:cstheme="minorHAnsi"/>
              </w:rPr>
              <w:t xml:space="preserve"> families and communities</w:t>
            </w:r>
          </w:p>
          <w:p w:rsidR="009751DD" w:rsidRPr="00096923" w:rsidRDefault="00DE04E3" w:rsidP="009751D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96923">
              <w:rPr>
                <w:rFonts w:cstheme="minorHAnsi"/>
              </w:rPr>
              <w:t xml:space="preserve">Assignment </w:t>
            </w:r>
            <w:r w:rsidR="00D41ED2" w:rsidRPr="00096923">
              <w:rPr>
                <w:rFonts w:cstheme="minorHAnsi"/>
              </w:rPr>
              <w:t>with</w:t>
            </w:r>
            <w:r w:rsidRPr="00096923">
              <w:rPr>
                <w:rFonts w:cstheme="minorHAnsi"/>
              </w:rPr>
              <w:t>in course</w:t>
            </w:r>
            <w:r w:rsidR="009751DD" w:rsidRPr="00096923">
              <w:rPr>
                <w:rFonts w:cstheme="minorHAnsi"/>
              </w:rPr>
              <w:t xml:space="preserve">; assessed </w:t>
            </w:r>
            <w:r w:rsidR="008C1CF9" w:rsidRPr="00096923">
              <w:rPr>
                <w:rFonts w:cstheme="minorHAnsi"/>
              </w:rPr>
              <w:t>using EIU’s Assessment of Written Work and EIU’s Assessment of Oral Work</w:t>
            </w:r>
          </w:p>
          <w:p w:rsidR="000C7988" w:rsidRPr="00096923" w:rsidRDefault="000C7988" w:rsidP="000C7988">
            <w:pPr>
              <w:pStyle w:val="ListParagraph"/>
              <w:ind w:left="360"/>
              <w:rPr>
                <w:rFonts w:cstheme="minorHAnsi"/>
              </w:rPr>
            </w:pPr>
          </w:p>
          <w:p w:rsidR="000B2989" w:rsidRPr="00096923" w:rsidRDefault="000B2989" w:rsidP="000C7988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HSL 4854 Leadership in Family Life Education</w:t>
            </w:r>
            <w:r w:rsidRPr="000969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Family Life Education </w:t>
            </w:r>
            <w:r w:rsidR="00730052" w:rsidRPr="000969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assignment</w:t>
            </w:r>
          </w:p>
          <w:p w:rsidR="000C7988" w:rsidRPr="00096923" w:rsidRDefault="009A6C3D" w:rsidP="009751D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096923">
              <w:rPr>
                <w:rFonts w:cstheme="minorHAnsi"/>
                <w:color w:val="000000" w:themeColor="text1"/>
              </w:rPr>
              <w:lastRenderedPageBreak/>
              <w:t>Capstone</w:t>
            </w:r>
            <w:r w:rsidR="00730052" w:rsidRPr="00096923">
              <w:rPr>
                <w:rFonts w:cstheme="minorHAnsi"/>
                <w:color w:val="000000" w:themeColor="text1"/>
              </w:rPr>
              <w:t xml:space="preserve"> paper</w:t>
            </w:r>
            <w:r w:rsidR="00632871" w:rsidRPr="00096923">
              <w:rPr>
                <w:rFonts w:cstheme="minorHAnsi"/>
                <w:color w:val="000000" w:themeColor="text1"/>
              </w:rPr>
              <w:t xml:space="preserve"> using principles of Family Life Education through the National Council on Family Relations</w:t>
            </w:r>
          </w:p>
          <w:p w:rsidR="0006402C" w:rsidRPr="00096923" w:rsidRDefault="009751DD" w:rsidP="007921D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color w:val="000000"/>
              </w:rPr>
              <w:t>Assignment within course; assessed by faculty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942EE9" w:rsidRPr="00096923" w:rsidRDefault="00942EE9" w:rsidP="000C798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Assignments Target: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80% or more will complete each assignment with a C or higher</w:t>
            </w:r>
          </w:p>
          <w:p w:rsidR="003C025F" w:rsidRPr="00096923" w:rsidRDefault="003C025F" w:rsidP="000C7988">
            <w:pPr>
              <w:pStyle w:val="NoSpacing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3C025F" w:rsidRPr="00096923" w:rsidRDefault="00EC354D" w:rsidP="000C798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 met</w:t>
            </w:r>
            <w:r w:rsidR="003C025F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HSL 3800</w:t>
            </w:r>
          </w:p>
          <w:p w:rsidR="00EC354D" w:rsidRPr="00096923" w:rsidRDefault="00886107" w:rsidP="00EC354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  <w:r w:rsidR="00EC354D" w:rsidRPr="000969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F7CA5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32/35</w:t>
            </w:r>
          </w:p>
          <w:p w:rsidR="00EC354D" w:rsidRPr="00096923" w:rsidRDefault="00EC354D" w:rsidP="00EC354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2020:</w:t>
            </w:r>
            <w:r w:rsidR="0055374B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27/29</w:t>
            </w:r>
          </w:p>
          <w:p w:rsidR="003C025F" w:rsidRPr="00096923" w:rsidRDefault="003C025F" w:rsidP="000C7988">
            <w:pPr>
              <w:pStyle w:val="NoSpacing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3C025F" w:rsidRPr="00096923" w:rsidRDefault="00EC354D" w:rsidP="000C798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 met</w:t>
            </w:r>
            <w:r w:rsidR="003C025F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HSL 4845</w:t>
            </w:r>
          </w:p>
          <w:p w:rsidR="00EC354D" w:rsidRPr="00096923" w:rsidRDefault="00886107" w:rsidP="00EC354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  <w:r w:rsidR="00EC354D" w:rsidRPr="000969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C1CF9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N/A</w:t>
            </w:r>
          </w:p>
          <w:p w:rsidR="00EC354D" w:rsidRPr="00096923" w:rsidRDefault="00EC354D" w:rsidP="00EC354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2020:</w:t>
            </w:r>
            <w:r w:rsidR="008C1CF9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23/23</w:t>
            </w:r>
          </w:p>
          <w:p w:rsidR="003C025F" w:rsidRPr="00096923" w:rsidRDefault="003C025F" w:rsidP="000C7988">
            <w:pPr>
              <w:pStyle w:val="NoSpacing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3C025F" w:rsidRPr="00096923" w:rsidRDefault="00EC354D" w:rsidP="000C798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 met</w:t>
            </w:r>
            <w:r w:rsidR="003C025F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HSL 4854</w:t>
            </w:r>
          </w:p>
          <w:p w:rsidR="00EC354D" w:rsidRPr="00096923" w:rsidRDefault="00886107" w:rsidP="00EC354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  <w:r w:rsidR="00EC354D" w:rsidRPr="000969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D26F1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N/A</w:t>
            </w:r>
          </w:p>
          <w:p w:rsidR="00EC354D" w:rsidRPr="00096923" w:rsidRDefault="00EC354D" w:rsidP="000C798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2020:</w:t>
            </w:r>
            <w:r w:rsidR="00942EE9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 w:rsidR="006839D6" w:rsidRPr="000969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42EE9" w:rsidRPr="00096923">
              <w:rPr>
                <w:rFonts w:asciiTheme="minorHAnsi" w:hAnsiTheme="minorHAnsi" w:cstheme="minorHAnsi"/>
                <w:sz w:val="22"/>
                <w:szCs w:val="22"/>
              </w:rPr>
              <w:t>/3</w:t>
            </w:r>
            <w:r w:rsidR="006839D6" w:rsidRPr="000969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06402C" w:rsidRPr="00096923" w:rsidTr="00C01213">
        <w:trPr>
          <w:trHeight w:val="775"/>
          <w:jc w:val="center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73134" w:rsidRPr="00096923" w:rsidRDefault="00D6761E" w:rsidP="001F52A8">
            <w:pPr>
              <w:spacing w:line="276" w:lineRule="auto"/>
              <w:rPr>
                <w:rFonts w:cstheme="minorHAnsi"/>
              </w:rPr>
            </w:pPr>
            <w:r w:rsidRPr="00096923">
              <w:rPr>
                <w:rFonts w:cstheme="minorHAnsi"/>
              </w:rPr>
              <w:t xml:space="preserve">4. </w:t>
            </w:r>
            <w:r w:rsidR="00826691" w:rsidRPr="00096923">
              <w:rPr>
                <w:rFonts w:cstheme="minorHAnsi"/>
              </w:rPr>
              <w:t>Demonstrate the ability to effectively engage with internal and external departmental constituents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6402C" w:rsidRPr="00096923" w:rsidRDefault="00F36409" w:rsidP="007921D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S, R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344644" w:rsidRPr="00096923" w:rsidRDefault="00344644" w:rsidP="000C798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i/>
                <w:sz w:val="22"/>
                <w:szCs w:val="22"/>
              </w:rPr>
              <w:t>HSL 4200 Orientation to Human Services</w:t>
            </w:r>
            <w:r w:rsidR="007873F8" w:rsidRPr="0009692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Program Administration Internships</w:t>
            </w:r>
            <w:r w:rsidR="007873F8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Job/Internship Fair</w:t>
            </w:r>
          </w:p>
          <w:p w:rsidR="000C7988" w:rsidRPr="00096923" w:rsidRDefault="000C7988" w:rsidP="003C025F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Attend EIU Job/Internship Fair and submit reflection</w:t>
            </w:r>
          </w:p>
          <w:p w:rsidR="000C7988" w:rsidRPr="00096923" w:rsidRDefault="000C7988" w:rsidP="003C025F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Assignment within course; assessed by determining participation through Career Services and submission of </w:t>
            </w:r>
            <w:r w:rsidR="003E1560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paper that is assessed by faculty</w:t>
            </w:r>
          </w:p>
          <w:p w:rsidR="00FF5617" w:rsidRDefault="00FF5617" w:rsidP="00FF561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7AA5" w:rsidRPr="00096923" w:rsidRDefault="00167AA5" w:rsidP="00FF561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6409" w:rsidRPr="00096923" w:rsidRDefault="00F36409" w:rsidP="000C7988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i/>
                <w:sz w:val="22"/>
                <w:szCs w:val="22"/>
              </w:rPr>
              <w:t>HSL 4275 Internship in HSPA</w:t>
            </w:r>
          </w:p>
          <w:p w:rsidR="003C025F" w:rsidRPr="00096923" w:rsidRDefault="00737D02" w:rsidP="003C025F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Pass internship class</w:t>
            </w:r>
            <w:r w:rsidR="003C025F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(i.e., grades average a C or higher)</w:t>
            </w:r>
          </w:p>
          <w:p w:rsidR="003C025F" w:rsidRPr="00096923" w:rsidRDefault="003C025F" w:rsidP="003C025F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Assessed by supervising faculty through weekly reports, midterm and final papers and self and site 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supervisor midterm and final assessment using Qualtrics</w:t>
            </w:r>
          </w:p>
          <w:p w:rsidR="00D01335" w:rsidRDefault="00D01335" w:rsidP="00D01335">
            <w:pPr>
              <w:pStyle w:val="NoSpacing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7AA5" w:rsidRPr="00096923" w:rsidRDefault="00167AA5" w:rsidP="00D01335">
            <w:pPr>
              <w:pStyle w:val="NoSpacing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7988" w:rsidRPr="00096923" w:rsidRDefault="00183DA4" w:rsidP="000C7988">
            <w:pPr>
              <w:rPr>
                <w:rFonts w:cstheme="minorHAnsi"/>
              </w:rPr>
            </w:pPr>
            <w:r w:rsidRPr="00096923">
              <w:rPr>
                <w:rFonts w:cstheme="minorHAnsi"/>
                <w:i/>
              </w:rPr>
              <w:t xml:space="preserve">HSL </w:t>
            </w:r>
            <w:r w:rsidR="000A13BD" w:rsidRPr="00096923">
              <w:rPr>
                <w:rFonts w:cstheme="minorHAnsi"/>
                <w:i/>
              </w:rPr>
              <w:t>4</w:t>
            </w:r>
            <w:r w:rsidRPr="00096923">
              <w:rPr>
                <w:rFonts w:cstheme="minorHAnsi"/>
                <w:i/>
              </w:rPr>
              <w:t>846 Aging and the Family</w:t>
            </w:r>
            <w:r w:rsidRPr="00096923">
              <w:rPr>
                <w:rFonts w:cstheme="minorHAnsi"/>
              </w:rPr>
              <w:t xml:space="preserve"> Oral History Interview </w:t>
            </w:r>
          </w:p>
          <w:p w:rsidR="001F52A8" w:rsidRPr="00096923" w:rsidRDefault="007A5F8F" w:rsidP="003C025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096923">
              <w:rPr>
                <w:rFonts w:cstheme="minorHAnsi"/>
              </w:rPr>
              <w:t xml:space="preserve">Capstone paper </w:t>
            </w:r>
            <w:r w:rsidR="002B29D1" w:rsidRPr="00096923">
              <w:rPr>
                <w:rFonts w:cstheme="minorHAnsi"/>
              </w:rPr>
              <w:t>analysis of content of an interview with an</w:t>
            </w:r>
            <w:r w:rsidRPr="00096923">
              <w:rPr>
                <w:rFonts w:cstheme="minorHAnsi"/>
              </w:rPr>
              <w:t xml:space="preserve"> older adult</w:t>
            </w:r>
          </w:p>
          <w:p w:rsidR="003C025F" w:rsidRPr="00096923" w:rsidRDefault="003C025F" w:rsidP="003C025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</w:rPr>
              <w:t>Assignment within course; assessed using a common rubric developed by Aging Studies faculty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942EE9" w:rsidRPr="00096923" w:rsidRDefault="00071968" w:rsidP="00EC354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HSL 4200 </w:t>
            </w:r>
            <w:r w:rsidR="00942EE9"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Target:</w:t>
            </w:r>
            <w:r w:rsidR="00942EE9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354D" w:rsidRPr="00096923">
              <w:rPr>
                <w:rFonts w:asciiTheme="minorHAnsi" w:hAnsiTheme="minorHAnsi" w:cstheme="minorHAnsi"/>
                <w:sz w:val="22"/>
                <w:szCs w:val="22"/>
              </w:rPr>
              <w:t>90% will attend and submit reflection</w:t>
            </w:r>
          </w:p>
          <w:p w:rsidR="00071968" w:rsidRPr="00096923" w:rsidRDefault="00071968" w:rsidP="00EC354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 met</w:t>
            </w:r>
          </w:p>
          <w:p w:rsidR="00EC354D" w:rsidRPr="00096923" w:rsidRDefault="00886107" w:rsidP="00EC354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  <w:r w:rsidR="00EC354D" w:rsidRPr="000969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656CF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39D6" w:rsidRPr="000969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4656CF" w:rsidRPr="00096923">
              <w:rPr>
                <w:rFonts w:asciiTheme="minorHAnsi" w:hAnsiTheme="minorHAnsi" w:cstheme="minorHAnsi"/>
                <w:sz w:val="22"/>
                <w:szCs w:val="22"/>
              </w:rPr>
              <w:t>/8</w:t>
            </w:r>
          </w:p>
          <w:p w:rsidR="00EC354D" w:rsidRPr="00096923" w:rsidRDefault="00EC354D" w:rsidP="00EC354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2020:</w:t>
            </w:r>
            <w:r w:rsidR="004656CF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 w:rsidR="006839D6" w:rsidRPr="000969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656CF" w:rsidRPr="00096923">
              <w:rPr>
                <w:rFonts w:asciiTheme="minorHAnsi" w:hAnsiTheme="minorHAnsi" w:cstheme="minorHAnsi"/>
                <w:sz w:val="22"/>
                <w:szCs w:val="22"/>
              </w:rPr>
              <w:t>/39</w:t>
            </w:r>
          </w:p>
          <w:p w:rsidR="00F77197" w:rsidRPr="00096923" w:rsidRDefault="00F77197" w:rsidP="00F7719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2EE9" w:rsidRPr="00096923" w:rsidRDefault="00071968" w:rsidP="00F7719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HSL 4275 </w:t>
            </w:r>
            <w:r w:rsidR="00942EE9"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Target:</w:t>
            </w:r>
            <w:r w:rsidR="00EC354D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52A8" w:rsidRPr="00096923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  <w:r w:rsidR="00840675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% will </w:t>
            </w:r>
            <w:r w:rsidR="001F52A8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pass </w:t>
            </w:r>
            <w:r w:rsidR="000B2D2C" w:rsidRPr="00096923">
              <w:rPr>
                <w:rFonts w:asciiTheme="minorHAnsi" w:hAnsiTheme="minorHAnsi" w:cstheme="minorHAnsi"/>
                <w:sz w:val="22"/>
                <w:szCs w:val="22"/>
              </w:rPr>
              <w:t>(CR)</w:t>
            </w:r>
            <w:r w:rsidR="00F13D2C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the internship class</w:t>
            </w:r>
          </w:p>
          <w:p w:rsidR="00071968" w:rsidRPr="00096923" w:rsidRDefault="00071968" w:rsidP="00F77197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 met</w:t>
            </w:r>
          </w:p>
          <w:p w:rsidR="00EC354D" w:rsidRPr="00096923" w:rsidRDefault="00886107" w:rsidP="00EC354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  <w:r w:rsidR="00EC354D" w:rsidRPr="000969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656CF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4/4</w:t>
            </w:r>
          </w:p>
          <w:p w:rsidR="00EC354D" w:rsidRPr="00096923" w:rsidRDefault="00EC354D" w:rsidP="00F7719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2020:</w:t>
            </w:r>
            <w:r w:rsidR="004656CF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49E7" w:rsidRPr="00096923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  <w:r w:rsidR="007A5F8F" w:rsidRPr="0009692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349E7" w:rsidRPr="00096923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  <w:p w:rsidR="00942EE9" w:rsidRPr="00096923" w:rsidRDefault="00942EE9" w:rsidP="00F7719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2EE9" w:rsidRPr="00096923" w:rsidRDefault="002B29D1" w:rsidP="002B29D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HSL 4846</w:t>
            </w: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9751DD"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Target:</w:t>
            </w:r>
            <w:r w:rsidR="009751DD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80% or more will complete 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assignment </w:t>
            </w:r>
            <w:r w:rsidR="009751DD" w:rsidRPr="00096923">
              <w:rPr>
                <w:rFonts w:asciiTheme="minorHAnsi" w:hAnsiTheme="minorHAnsi" w:cstheme="minorHAnsi"/>
                <w:sz w:val="22"/>
                <w:szCs w:val="22"/>
              </w:rPr>
              <w:t>with a C or higher</w:t>
            </w:r>
          </w:p>
          <w:p w:rsidR="002B29D1" w:rsidRPr="00096923" w:rsidRDefault="002B29D1" w:rsidP="002B29D1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 met</w:t>
            </w:r>
          </w:p>
          <w:p w:rsidR="002B29D1" w:rsidRPr="00096923" w:rsidRDefault="002B29D1" w:rsidP="002B29D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Fall 2019: 14/15</w:t>
            </w:r>
          </w:p>
          <w:p w:rsidR="002B29D1" w:rsidRPr="00096923" w:rsidRDefault="002B29D1" w:rsidP="002B29D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2020: 31/34</w:t>
            </w:r>
          </w:p>
        </w:tc>
      </w:tr>
      <w:tr w:rsidR="00973134" w:rsidRPr="00096923" w:rsidTr="00C01213">
        <w:trPr>
          <w:trHeight w:val="775"/>
          <w:jc w:val="center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73134" w:rsidRPr="00096923" w:rsidRDefault="00D6761E" w:rsidP="007921D2">
            <w:pPr>
              <w:spacing w:line="276" w:lineRule="auto"/>
              <w:rPr>
                <w:rFonts w:cstheme="minorHAnsi"/>
              </w:rPr>
            </w:pPr>
            <w:r w:rsidRPr="00096923">
              <w:rPr>
                <w:rFonts w:cstheme="minorHAnsi"/>
              </w:rPr>
              <w:t xml:space="preserve">5. </w:t>
            </w:r>
            <w:r w:rsidR="00F36409" w:rsidRPr="00096923">
              <w:rPr>
                <w:rFonts w:cstheme="minorHAnsi"/>
              </w:rPr>
              <w:t>Exhibit</w:t>
            </w:r>
            <w:r w:rsidR="00826691" w:rsidRPr="00096923">
              <w:rPr>
                <w:rFonts w:cstheme="minorHAnsi"/>
              </w:rPr>
              <w:t xml:space="preserve"> an</w:t>
            </w:r>
            <w:r w:rsidR="00F36409" w:rsidRPr="00096923">
              <w:rPr>
                <w:rFonts w:cstheme="minorHAnsi"/>
              </w:rPr>
              <w:t xml:space="preserve"> understanding of the </w:t>
            </w:r>
            <w:r w:rsidR="00826691" w:rsidRPr="00096923">
              <w:rPr>
                <w:rFonts w:cstheme="minorHAnsi"/>
              </w:rPr>
              <w:t>value</w:t>
            </w:r>
            <w:r w:rsidR="00F36409" w:rsidRPr="00096923">
              <w:rPr>
                <w:rFonts w:cstheme="minorHAnsi"/>
              </w:rPr>
              <w:t xml:space="preserve"> of personal and professional ethical conduct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73134" w:rsidRPr="00096923" w:rsidRDefault="00F36409" w:rsidP="007921D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C, R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52A8" w:rsidRPr="00096923" w:rsidRDefault="001F52A8" w:rsidP="000C798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i/>
                <w:sz w:val="22"/>
                <w:szCs w:val="22"/>
              </w:rPr>
              <w:t>HSL 3853 Child Development Practicum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3D2C" w:rsidRPr="00096923">
              <w:rPr>
                <w:rFonts w:asciiTheme="minorHAnsi" w:hAnsiTheme="minorHAnsi" w:cstheme="minorHAnsi"/>
                <w:sz w:val="22"/>
                <w:szCs w:val="22"/>
              </w:rPr>
              <w:t>Mandated Reporter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Assignment</w:t>
            </w:r>
          </w:p>
          <w:p w:rsidR="009751DD" w:rsidRPr="00096923" w:rsidRDefault="009751DD" w:rsidP="004656CF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DCFS Webinar required by the state to work with young children</w:t>
            </w:r>
          </w:p>
          <w:p w:rsidR="009751DD" w:rsidRPr="00096923" w:rsidRDefault="009751DD" w:rsidP="004656CF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Assignment </w:t>
            </w:r>
            <w:r w:rsidR="00D41ED2" w:rsidRPr="00096923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in course, assessed </w:t>
            </w:r>
            <w:r w:rsidR="004656CF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by faculty 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through submission of completion certificate</w:t>
            </w:r>
          </w:p>
          <w:p w:rsidR="001F52A8" w:rsidRDefault="001F52A8" w:rsidP="005C7C4C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7AA5" w:rsidRPr="00096923" w:rsidRDefault="00167AA5" w:rsidP="005C7C4C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6C3D" w:rsidRPr="00096923" w:rsidRDefault="009A6C3D" w:rsidP="009A6C3D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i/>
                <w:sz w:val="22"/>
                <w:szCs w:val="22"/>
              </w:rPr>
              <w:t>HSL 4275 Internship in HSPA</w:t>
            </w:r>
          </w:p>
          <w:p w:rsidR="009A6C3D" w:rsidRPr="00096923" w:rsidRDefault="009A6C3D" w:rsidP="009A6C3D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Pass internship class (i.e., grades average a C or higher)</w:t>
            </w:r>
          </w:p>
          <w:p w:rsidR="009A6C3D" w:rsidRPr="00096923" w:rsidRDefault="009A6C3D" w:rsidP="009A6C3D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Assessed by supervising faculty through weekly reports, midterm and final papers and self and site supervisor midterm and final assessment using Qualtrics</w:t>
            </w:r>
          </w:p>
          <w:p w:rsidR="009A6C3D" w:rsidRDefault="009A6C3D" w:rsidP="000C7988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167AA5" w:rsidRPr="00096923" w:rsidRDefault="00167AA5" w:rsidP="000C7988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bookmarkStart w:id="0" w:name="_GoBack"/>
            <w:bookmarkEnd w:id="0"/>
          </w:p>
          <w:p w:rsidR="008955D3" w:rsidRPr="00096923" w:rsidRDefault="008955D3" w:rsidP="000C798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i/>
                <w:sz w:val="22"/>
                <w:szCs w:val="22"/>
              </w:rPr>
              <w:t>HSL 48</w:t>
            </w:r>
            <w:r w:rsidR="00A55C2D" w:rsidRPr="00096923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096923">
              <w:rPr>
                <w:rFonts w:asciiTheme="minorHAnsi" w:hAnsiTheme="minorHAnsi" w:cstheme="minorHAnsi"/>
                <w:i/>
                <w:sz w:val="22"/>
                <w:szCs w:val="22"/>
              </w:rPr>
              <w:t>0 Community, Culture and Intersectionality</w:t>
            </w:r>
            <w:r w:rsidR="00522BC2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Professional Development Plan</w:t>
            </w:r>
          </w:p>
          <w:p w:rsidR="009751DD" w:rsidRPr="00096923" w:rsidRDefault="009751DD" w:rsidP="004656CF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</w:t>
            </w:r>
            <w:r w:rsidR="004656CF" w:rsidRPr="00096923">
              <w:rPr>
                <w:rFonts w:asciiTheme="minorHAnsi" w:hAnsiTheme="minorHAnsi" w:cstheme="minorHAnsi"/>
                <w:sz w:val="22"/>
                <w:szCs w:val="22"/>
              </w:rPr>
              <w:t>aper addressing professional development</w:t>
            </w:r>
            <w:r w:rsidR="00D41ED2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with an eye toward addressing diversity</w:t>
            </w:r>
            <w:r w:rsidR="00DA2F8B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656CF" w:rsidRPr="00096923" w:rsidRDefault="004656CF" w:rsidP="004656C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/>
              </w:rPr>
            </w:pPr>
            <w:r w:rsidRPr="00096923">
              <w:rPr>
                <w:rFonts w:cstheme="minorHAnsi"/>
                <w:color w:val="000000"/>
              </w:rPr>
              <w:t>Assignment within course; assessed by faculty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751DD" w:rsidRPr="00B4397B" w:rsidRDefault="00071968" w:rsidP="0007196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HSL 3853 </w:t>
            </w:r>
            <w:r w:rsidR="009751DD"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Target: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0869" w:rsidRPr="00096923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 w:rsidR="000B2D2C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% will complete </w:t>
            </w:r>
            <w:r w:rsidR="009751DD" w:rsidRPr="00096923">
              <w:rPr>
                <w:rFonts w:asciiTheme="minorHAnsi" w:hAnsiTheme="minorHAnsi" w:cstheme="minorHAnsi"/>
                <w:sz w:val="22"/>
                <w:szCs w:val="22"/>
              </w:rPr>
              <w:t>the Mandated Reporter Training</w:t>
            </w:r>
          </w:p>
          <w:p w:rsidR="00071968" w:rsidRPr="00096923" w:rsidRDefault="00071968" w:rsidP="0007196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 met</w:t>
            </w:r>
          </w:p>
          <w:p w:rsidR="000B2D2C" w:rsidRPr="00096923" w:rsidRDefault="00886107" w:rsidP="0007196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  <w:r w:rsidR="00071968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A2A6F" w:rsidRPr="000969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656CF" w:rsidRPr="000969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BA2A6F" w:rsidRPr="00096923">
              <w:rPr>
                <w:rFonts w:asciiTheme="minorHAnsi" w:hAnsiTheme="minorHAnsi" w:cstheme="minorHAnsi"/>
                <w:sz w:val="22"/>
                <w:szCs w:val="22"/>
              </w:rPr>
              <w:t>/17</w:t>
            </w:r>
          </w:p>
          <w:p w:rsidR="00071968" w:rsidRPr="00096923" w:rsidRDefault="00071968" w:rsidP="0007196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2020: </w:t>
            </w:r>
            <w:r w:rsidR="00E349E7" w:rsidRPr="00096923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="00BA2A6F" w:rsidRPr="0009692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349E7" w:rsidRPr="00096923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  <w:p w:rsidR="007A5F8F" w:rsidRPr="00096923" w:rsidRDefault="007A5F8F" w:rsidP="007A5F8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5F8F" w:rsidRPr="00096923" w:rsidRDefault="007A5F8F" w:rsidP="007A5F8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HSL 4275 </w:t>
            </w: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Target: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85% will pass (CR) the internship class</w:t>
            </w:r>
          </w:p>
          <w:p w:rsidR="007A5F8F" w:rsidRPr="00096923" w:rsidRDefault="007A5F8F" w:rsidP="007A5F8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 met</w:t>
            </w:r>
          </w:p>
          <w:p w:rsidR="007A5F8F" w:rsidRPr="00096923" w:rsidRDefault="007A5F8F" w:rsidP="007A5F8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Fall 2019: 4/4</w:t>
            </w:r>
          </w:p>
          <w:p w:rsidR="007A5F8F" w:rsidRPr="00096923" w:rsidRDefault="007A5F8F" w:rsidP="007A5F8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2020: 4</w:t>
            </w:r>
            <w:r w:rsidR="00E349E7" w:rsidRPr="00096923">
              <w:rPr>
                <w:rFonts w:asciiTheme="minorHAnsi" w:hAnsiTheme="minorHAnsi" w:cstheme="minorHAnsi"/>
                <w:sz w:val="22"/>
                <w:szCs w:val="22"/>
              </w:rPr>
              <w:t>2/44</w:t>
            </w:r>
          </w:p>
          <w:p w:rsidR="00BA2A6F" w:rsidRPr="00096923" w:rsidRDefault="00BA2A6F" w:rsidP="0007196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51DD" w:rsidRPr="00096923" w:rsidRDefault="00BA2A6F" w:rsidP="0007196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HSL 4850 </w:t>
            </w:r>
            <w:r w:rsidR="009751DD"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Target: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2D2C" w:rsidRPr="00096923">
              <w:rPr>
                <w:rFonts w:asciiTheme="minorHAnsi" w:hAnsiTheme="minorHAnsi" w:cstheme="minorHAnsi"/>
                <w:sz w:val="22"/>
                <w:szCs w:val="22"/>
              </w:rPr>
              <w:t>80% will complete the assignment with a C or higher</w:t>
            </w:r>
          </w:p>
          <w:p w:rsidR="00BA2A6F" w:rsidRPr="00096923" w:rsidRDefault="00BA2A6F" w:rsidP="0007196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Target met</w:t>
            </w:r>
          </w:p>
          <w:p w:rsidR="00BA2A6F" w:rsidRPr="00096923" w:rsidRDefault="00886107" w:rsidP="0007196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  <w:r w:rsidR="00BA2A6F" w:rsidRPr="000969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E187E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N/A</w:t>
            </w:r>
          </w:p>
          <w:p w:rsidR="00BA2A6F" w:rsidRPr="00096923" w:rsidRDefault="00BA2A6F" w:rsidP="0007196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2020:</w:t>
            </w:r>
            <w:r w:rsidR="009D26F1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1256" w:rsidRPr="00096923">
              <w:rPr>
                <w:rFonts w:asciiTheme="minorHAnsi" w:hAnsiTheme="minorHAnsi" w:cstheme="minorHAnsi"/>
                <w:sz w:val="22"/>
                <w:szCs w:val="22"/>
              </w:rPr>
              <w:t>41/47</w:t>
            </w:r>
          </w:p>
        </w:tc>
      </w:tr>
    </w:tbl>
    <w:p w:rsidR="0006402C" w:rsidRPr="00096923" w:rsidRDefault="0006402C" w:rsidP="0006402C">
      <w:pPr>
        <w:rPr>
          <w:rFonts w:cstheme="minorHAnsi"/>
          <w:i/>
        </w:rPr>
      </w:pPr>
      <w:r w:rsidRPr="00096923">
        <w:rPr>
          <w:rFonts w:cstheme="minorHAnsi"/>
          <w:i/>
        </w:rPr>
        <w:t xml:space="preserve">*Please reference any University Learning </w:t>
      </w:r>
      <w:r w:rsidR="000C7988" w:rsidRPr="00096923">
        <w:rPr>
          <w:rFonts w:cstheme="minorHAnsi"/>
          <w:i/>
        </w:rPr>
        <w:t>Target</w:t>
      </w:r>
      <w:r w:rsidRPr="00096923">
        <w:rPr>
          <w:rFonts w:cstheme="minorHAnsi"/>
          <w:i/>
        </w:rPr>
        <w:t>(s) (ULG) that this SLO, if any, may address or assess. C=Critical Thinking, W=Writing &amp; Critical Reading; S=Speaking and Listening; Q=Quantitative reasoning; R=Responsible Citizenship; NA=Not Applicable</w:t>
      </w:r>
    </w:p>
    <w:p w:rsidR="00C8733C" w:rsidRPr="00096923" w:rsidRDefault="00C8733C" w:rsidP="00C8733C">
      <w:pPr>
        <w:rPr>
          <w:rFonts w:cstheme="minorHAnsi"/>
        </w:rPr>
      </w:pPr>
      <w:r w:rsidRPr="00096923">
        <w:rPr>
          <w:rFonts w:cstheme="minorHAnsi"/>
        </w:rPr>
        <w:tab/>
      </w:r>
    </w:p>
    <w:p w:rsidR="00C8733C" w:rsidRPr="00096923" w:rsidRDefault="00C8733C" w:rsidP="00C8733C">
      <w:pPr>
        <w:jc w:val="center"/>
        <w:rPr>
          <w:rFonts w:cstheme="minorHAnsi"/>
          <w:b/>
        </w:rPr>
      </w:pPr>
      <w:r w:rsidRPr="00096923">
        <w:rPr>
          <w:rFonts w:cstheme="minorHAnsi"/>
          <w:b/>
        </w:rPr>
        <w:t>Improvements and Changes Based on Assessment</w:t>
      </w:r>
    </w:p>
    <w:p w:rsidR="00C8733C" w:rsidRDefault="00C8733C" w:rsidP="00CF177F">
      <w:pPr>
        <w:jc w:val="both"/>
        <w:rPr>
          <w:rFonts w:cstheme="minorHAnsi"/>
        </w:rPr>
      </w:pPr>
      <w:r w:rsidRPr="00096923">
        <w:rPr>
          <w:rFonts w:cstheme="minorHAnsi"/>
        </w:rPr>
        <w:t xml:space="preserve">1. </w:t>
      </w:r>
      <w:r w:rsidR="00C04BEE" w:rsidRPr="00096923">
        <w:rPr>
          <w:rFonts w:cstheme="minorHAnsi"/>
        </w:rPr>
        <w:t xml:space="preserve">Provide a </w:t>
      </w:r>
      <w:r w:rsidR="00BE51C0" w:rsidRPr="00096923">
        <w:rPr>
          <w:rFonts w:cstheme="minorHAnsi"/>
        </w:rPr>
        <w:t xml:space="preserve">short </w:t>
      </w:r>
      <w:r w:rsidR="00C04BEE" w:rsidRPr="00096923">
        <w:rPr>
          <w:rFonts w:cstheme="minorHAnsi"/>
        </w:rPr>
        <w:t>summary</w:t>
      </w:r>
      <w:r w:rsidR="00BE51C0" w:rsidRPr="00096923">
        <w:rPr>
          <w:rFonts w:cstheme="minorHAnsi"/>
        </w:rPr>
        <w:t xml:space="preserve"> (1-2 paragraphs or bullets)</w:t>
      </w:r>
      <w:r w:rsidR="00C04BEE" w:rsidRPr="00096923">
        <w:rPr>
          <w:rFonts w:cstheme="minorHAnsi"/>
        </w:rPr>
        <w:t xml:space="preserve"> of any curricular actions (revisions, additions, and so on) that were approved over the past </w:t>
      </w:r>
      <w:r w:rsidR="00124602" w:rsidRPr="00096923">
        <w:rPr>
          <w:rFonts w:cstheme="minorHAnsi"/>
        </w:rPr>
        <w:t>two</w:t>
      </w:r>
      <w:r w:rsidR="00C04BEE" w:rsidRPr="00096923">
        <w:rPr>
          <w:rFonts w:cstheme="minorHAnsi"/>
        </w:rPr>
        <w:t xml:space="preserve"> years as a result of reflecting on the student learning outcomes data.  </w:t>
      </w:r>
      <w:r w:rsidR="003633ED" w:rsidRPr="00096923">
        <w:rPr>
          <w:rFonts w:cstheme="minorHAnsi"/>
        </w:rPr>
        <w:t>Are there any additional future changes, revisions, or interventions proposed or still pending?</w:t>
      </w:r>
    </w:p>
    <w:p w:rsidR="003F1809" w:rsidRPr="00096923" w:rsidRDefault="003F1809" w:rsidP="00CF177F">
      <w:pPr>
        <w:jc w:val="both"/>
        <w:rPr>
          <w:rFonts w:cstheme="minorHAnsi"/>
        </w:rPr>
      </w:pPr>
      <w:r w:rsidRPr="00096923">
        <w:rPr>
          <w:rFonts w:cstheme="minorHAnsi"/>
        </w:rPr>
        <w:t xml:space="preserve">The School of Family and Consumer Sciences Family Services program area transitioned to the Department of Human Services and Community Leadership Fall 2019. The department launched with </w:t>
      </w:r>
      <w:r>
        <w:rPr>
          <w:rFonts w:cstheme="minorHAnsi"/>
        </w:rPr>
        <w:t xml:space="preserve">          </w:t>
      </w:r>
      <w:r w:rsidRPr="00096923">
        <w:rPr>
          <w:rFonts w:cstheme="minorHAnsi"/>
        </w:rPr>
        <w:t xml:space="preserve">a) </w:t>
      </w:r>
      <w:r>
        <w:rPr>
          <w:rFonts w:cstheme="minorHAnsi"/>
        </w:rPr>
        <w:t>m</w:t>
      </w:r>
      <w:r w:rsidRPr="00096923">
        <w:rPr>
          <w:rFonts w:cstheme="minorHAnsi"/>
        </w:rPr>
        <w:t xml:space="preserve">ajor and </w:t>
      </w:r>
      <w:r>
        <w:rPr>
          <w:rFonts w:cstheme="minorHAnsi"/>
        </w:rPr>
        <w:t>m</w:t>
      </w:r>
      <w:r w:rsidRPr="00096923">
        <w:rPr>
          <w:rFonts w:cstheme="minorHAnsi"/>
        </w:rPr>
        <w:t xml:space="preserve">inor in Human Services Program Administration, b) </w:t>
      </w:r>
      <w:r>
        <w:rPr>
          <w:rFonts w:cstheme="minorHAnsi"/>
        </w:rPr>
        <w:t>m</w:t>
      </w:r>
      <w:r w:rsidRPr="00096923">
        <w:rPr>
          <w:rFonts w:cstheme="minorHAnsi"/>
        </w:rPr>
        <w:t xml:space="preserve">inor in Financial Literacy, and c) </w:t>
      </w:r>
      <w:r>
        <w:rPr>
          <w:rFonts w:cstheme="minorHAnsi"/>
        </w:rPr>
        <w:t>m</w:t>
      </w:r>
      <w:r w:rsidRPr="00096923">
        <w:rPr>
          <w:rFonts w:cstheme="minorHAnsi"/>
        </w:rPr>
        <w:t>inor in Aging Studies. This is the 1</w:t>
      </w:r>
      <w:r w:rsidRPr="00096923">
        <w:rPr>
          <w:rFonts w:cstheme="minorHAnsi"/>
          <w:vertAlign w:val="superscript"/>
        </w:rPr>
        <w:t>st</w:t>
      </w:r>
      <w:r w:rsidRPr="00096923">
        <w:rPr>
          <w:rFonts w:cstheme="minorHAnsi"/>
        </w:rPr>
        <w:t xml:space="preserve"> formal assessment report of the new department, however we have informally reviewed our processes, programs, and co</w:t>
      </w:r>
      <w:r>
        <w:rPr>
          <w:rFonts w:cstheme="minorHAnsi"/>
        </w:rPr>
        <w:t xml:space="preserve">urses </w:t>
      </w:r>
      <w:r w:rsidRPr="00096923">
        <w:rPr>
          <w:rFonts w:cstheme="minorHAnsi"/>
        </w:rPr>
        <w:t>on a continual basis.</w:t>
      </w:r>
    </w:p>
    <w:p w:rsidR="00F804A1" w:rsidRPr="00096923" w:rsidRDefault="00F804A1" w:rsidP="00B7303D">
      <w:pPr>
        <w:pStyle w:val="ListParagraph"/>
        <w:numPr>
          <w:ilvl w:val="0"/>
          <w:numId w:val="12"/>
        </w:numPr>
        <w:ind w:left="360"/>
        <w:jc w:val="both"/>
        <w:rPr>
          <w:rFonts w:cstheme="minorHAnsi"/>
        </w:rPr>
      </w:pPr>
      <w:r w:rsidRPr="00096923">
        <w:rPr>
          <w:rFonts w:cstheme="minorHAnsi"/>
        </w:rPr>
        <w:t>Developed Special Topics courses</w:t>
      </w:r>
    </w:p>
    <w:p w:rsidR="00D92206" w:rsidRPr="00096923" w:rsidRDefault="00D92206" w:rsidP="00B7303D">
      <w:pPr>
        <w:pStyle w:val="ListParagraph"/>
        <w:numPr>
          <w:ilvl w:val="1"/>
          <w:numId w:val="12"/>
        </w:numPr>
        <w:ind w:left="1080"/>
        <w:jc w:val="both"/>
        <w:rPr>
          <w:rFonts w:cstheme="minorHAnsi"/>
        </w:rPr>
      </w:pPr>
      <w:r w:rsidRPr="00096923">
        <w:rPr>
          <w:rFonts w:cstheme="minorHAnsi"/>
        </w:rPr>
        <w:t>Financial Aid Navigation 1sh</w:t>
      </w:r>
    </w:p>
    <w:p w:rsidR="00D92206" w:rsidRPr="00096923" w:rsidRDefault="00D92206" w:rsidP="00B7303D">
      <w:pPr>
        <w:pStyle w:val="ListParagraph"/>
        <w:numPr>
          <w:ilvl w:val="1"/>
          <w:numId w:val="12"/>
        </w:numPr>
        <w:ind w:left="1080"/>
        <w:jc w:val="both"/>
        <w:rPr>
          <w:rFonts w:cstheme="minorHAnsi"/>
        </w:rPr>
      </w:pPr>
      <w:r w:rsidRPr="00096923">
        <w:rPr>
          <w:rFonts w:cstheme="minorHAnsi"/>
        </w:rPr>
        <w:t>Families</w:t>
      </w:r>
      <w:r w:rsidR="00B7303D" w:rsidRPr="00096923">
        <w:rPr>
          <w:rFonts w:cstheme="minorHAnsi"/>
        </w:rPr>
        <w:t>,</w:t>
      </w:r>
      <w:r w:rsidRPr="00096923">
        <w:rPr>
          <w:rFonts w:cstheme="minorHAnsi"/>
        </w:rPr>
        <w:t xml:space="preserve"> Incarceration</w:t>
      </w:r>
      <w:r w:rsidR="00B7303D" w:rsidRPr="00096923">
        <w:rPr>
          <w:rFonts w:cstheme="minorHAnsi"/>
        </w:rPr>
        <w:t>,</w:t>
      </w:r>
      <w:r w:rsidRPr="00096923">
        <w:rPr>
          <w:rFonts w:cstheme="minorHAnsi"/>
        </w:rPr>
        <w:t xml:space="preserve"> and Advocacy 2sh</w:t>
      </w:r>
    </w:p>
    <w:p w:rsidR="00D92206" w:rsidRPr="00096923" w:rsidRDefault="00D92206" w:rsidP="00B7303D">
      <w:pPr>
        <w:pStyle w:val="ListParagraph"/>
        <w:numPr>
          <w:ilvl w:val="1"/>
          <w:numId w:val="12"/>
        </w:numPr>
        <w:ind w:left="1080"/>
        <w:jc w:val="both"/>
        <w:rPr>
          <w:rFonts w:cstheme="minorHAnsi"/>
        </w:rPr>
      </w:pPr>
      <w:r w:rsidRPr="00096923">
        <w:rPr>
          <w:rFonts w:cstheme="minorHAnsi"/>
        </w:rPr>
        <w:t>Chronic Disease Self-Management 1sh</w:t>
      </w:r>
    </w:p>
    <w:p w:rsidR="005B4068" w:rsidRPr="00096923" w:rsidRDefault="00B7303D" w:rsidP="00B7303D">
      <w:pPr>
        <w:pStyle w:val="ListParagraph"/>
        <w:numPr>
          <w:ilvl w:val="1"/>
          <w:numId w:val="12"/>
        </w:numPr>
        <w:ind w:left="1080"/>
        <w:jc w:val="both"/>
        <w:rPr>
          <w:rFonts w:cstheme="minorHAnsi"/>
        </w:rPr>
      </w:pPr>
      <w:r w:rsidRPr="00096923">
        <w:rPr>
          <w:rFonts w:cstheme="minorHAnsi"/>
        </w:rPr>
        <w:t xml:space="preserve">Child Welfare: </w:t>
      </w:r>
      <w:r w:rsidR="005B4068" w:rsidRPr="00096923">
        <w:rPr>
          <w:rFonts w:cstheme="minorHAnsi"/>
        </w:rPr>
        <w:t xml:space="preserve">Court Appointed Special Advocate (CASA) </w:t>
      </w:r>
      <w:r w:rsidRPr="00096923">
        <w:rPr>
          <w:rFonts w:cstheme="minorHAnsi"/>
        </w:rPr>
        <w:t xml:space="preserve">Training </w:t>
      </w:r>
      <w:r w:rsidR="005B4068" w:rsidRPr="00096923">
        <w:rPr>
          <w:rFonts w:cstheme="minorHAnsi"/>
        </w:rPr>
        <w:t>2sh</w:t>
      </w:r>
    </w:p>
    <w:p w:rsidR="009B11B6" w:rsidRPr="00096923" w:rsidRDefault="00E349E7" w:rsidP="00B7303D">
      <w:pPr>
        <w:pStyle w:val="ListParagraph"/>
        <w:numPr>
          <w:ilvl w:val="0"/>
          <w:numId w:val="12"/>
        </w:numPr>
        <w:ind w:left="360"/>
        <w:jc w:val="both"/>
        <w:rPr>
          <w:rFonts w:eastAsia="MS Mincho" w:cstheme="minorHAnsi"/>
        </w:rPr>
      </w:pPr>
      <w:r w:rsidRPr="00096923">
        <w:rPr>
          <w:rFonts w:cstheme="minorHAnsi"/>
        </w:rPr>
        <w:t xml:space="preserve">Created an </w:t>
      </w:r>
      <w:r w:rsidR="00F804A1" w:rsidRPr="00096923">
        <w:rPr>
          <w:rFonts w:cstheme="minorHAnsi"/>
        </w:rPr>
        <w:t>E</w:t>
      </w:r>
      <w:r w:rsidRPr="00096923">
        <w:rPr>
          <w:rFonts w:cstheme="minorHAnsi"/>
        </w:rPr>
        <w:t xml:space="preserve">arly </w:t>
      </w:r>
      <w:r w:rsidR="00F804A1" w:rsidRPr="00096923">
        <w:rPr>
          <w:rFonts w:cstheme="minorHAnsi"/>
        </w:rPr>
        <w:t>C</w:t>
      </w:r>
      <w:r w:rsidRPr="00096923">
        <w:rPr>
          <w:rFonts w:cstheme="minorHAnsi"/>
        </w:rPr>
        <w:t>hildhood Program Administration</w:t>
      </w:r>
      <w:r w:rsidR="00F804A1" w:rsidRPr="00096923">
        <w:rPr>
          <w:rFonts w:cstheme="minorHAnsi"/>
        </w:rPr>
        <w:t xml:space="preserve"> minor</w:t>
      </w:r>
      <w:r w:rsidR="00D92206" w:rsidRPr="00096923">
        <w:rPr>
          <w:rFonts w:cstheme="minorHAnsi"/>
        </w:rPr>
        <w:t xml:space="preserve"> that leads to credentials through Gateways to Opportunity</w:t>
      </w:r>
    </w:p>
    <w:p w:rsidR="009B11B6" w:rsidRPr="0077391C" w:rsidRDefault="00D92206" w:rsidP="00B7303D">
      <w:pPr>
        <w:pStyle w:val="ListParagraph"/>
        <w:numPr>
          <w:ilvl w:val="0"/>
          <w:numId w:val="12"/>
        </w:numPr>
        <w:ind w:left="360"/>
        <w:jc w:val="both"/>
        <w:rPr>
          <w:rFonts w:eastAsia="MS Mincho" w:cstheme="minorHAnsi"/>
          <w:i/>
        </w:rPr>
      </w:pPr>
      <w:r w:rsidRPr="00096923">
        <w:rPr>
          <w:rFonts w:eastAsia="MS Mincho" w:cstheme="minorHAnsi"/>
        </w:rPr>
        <w:t xml:space="preserve">Worked with Public Health to </w:t>
      </w:r>
      <w:r w:rsidR="000B3325" w:rsidRPr="00096923">
        <w:rPr>
          <w:rFonts w:eastAsia="MS Mincho" w:cstheme="minorHAnsi"/>
        </w:rPr>
        <w:t>cross</w:t>
      </w:r>
      <w:r w:rsidR="00EF3D6B">
        <w:rPr>
          <w:rFonts w:eastAsia="MS Mincho" w:cstheme="minorHAnsi"/>
        </w:rPr>
        <w:t>-</w:t>
      </w:r>
      <w:r w:rsidR="000B3325" w:rsidRPr="00096923">
        <w:rPr>
          <w:rFonts w:eastAsia="MS Mincho" w:cstheme="minorHAnsi"/>
        </w:rPr>
        <w:t xml:space="preserve">list and collaborate on </w:t>
      </w:r>
      <w:r w:rsidR="000B3325" w:rsidRPr="0077391C">
        <w:rPr>
          <w:rFonts w:eastAsia="MS Mincho" w:cstheme="minorHAnsi"/>
          <w:i/>
        </w:rPr>
        <w:t>HSL/PUB Health Education Research Methods I</w:t>
      </w:r>
    </w:p>
    <w:p w:rsidR="000B3325" w:rsidRPr="00096923" w:rsidRDefault="000B3325" w:rsidP="00B7303D">
      <w:pPr>
        <w:jc w:val="both"/>
        <w:rPr>
          <w:rFonts w:eastAsia="MS Mincho" w:cstheme="minorHAnsi"/>
        </w:rPr>
      </w:pPr>
      <w:r w:rsidRPr="00096923">
        <w:rPr>
          <w:rFonts w:eastAsia="MS Mincho" w:cstheme="minorHAnsi"/>
        </w:rPr>
        <w:t>In process:</w:t>
      </w:r>
    </w:p>
    <w:p w:rsidR="000B3325" w:rsidRPr="00096923" w:rsidRDefault="0077391C" w:rsidP="00B7303D">
      <w:pPr>
        <w:pStyle w:val="ListParagraph"/>
        <w:numPr>
          <w:ilvl w:val="0"/>
          <w:numId w:val="26"/>
        </w:numPr>
        <w:ind w:left="720"/>
        <w:jc w:val="both"/>
        <w:rPr>
          <w:rFonts w:eastAsia="MS Mincho" w:cstheme="minorHAnsi"/>
        </w:rPr>
      </w:pPr>
      <w:r>
        <w:rPr>
          <w:rFonts w:eastAsia="MS Mincho" w:cstheme="minorHAnsi"/>
        </w:rPr>
        <w:t xml:space="preserve">Departmental </w:t>
      </w:r>
      <w:r w:rsidR="000B3325" w:rsidRPr="00096923">
        <w:rPr>
          <w:rFonts w:eastAsia="MS Mincho" w:cstheme="minorHAnsi"/>
        </w:rPr>
        <w:t xml:space="preserve">Honors </w:t>
      </w:r>
      <w:r>
        <w:rPr>
          <w:rFonts w:eastAsia="MS Mincho" w:cstheme="minorHAnsi"/>
        </w:rPr>
        <w:t>p</w:t>
      </w:r>
      <w:r w:rsidR="000B3325" w:rsidRPr="00096923">
        <w:rPr>
          <w:rFonts w:eastAsia="MS Mincho" w:cstheme="minorHAnsi"/>
        </w:rPr>
        <w:t>rogram</w:t>
      </w:r>
    </w:p>
    <w:p w:rsidR="00395732" w:rsidRPr="00096923" w:rsidRDefault="00395732" w:rsidP="00B7303D">
      <w:pPr>
        <w:pStyle w:val="ListParagraph"/>
        <w:numPr>
          <w:ilvl w:val="0"/>
          <w:numId w:val="26"/>
        </w:numPr>
        <w:ind w:left="720"/>
        <w:jc w:val="both"/>
        <w:rPr>
          <w:rFonts w:eastAsia="MS Mincho" w:cstheme="minorHAnsi"/>
        </w:rPr>
      </w:pPr>
      <w:r w:rsidRPr="00096923">
        <w:rPr>
          <w:rFonts w:eastAsia="MS Mincho" w:cstheme="minorHAnsi"/>
        </w:rPr>
        <w:t>Departmental name change to “Human Services”</w:t>
      </w:r>
    </w:p>
    <w:p w:rsidR="000B3325" w:rsidRPr="00096923" w:rsidRDefault="000B3325" w:rsidP="00B7303D">
      <w:pPr>
        <w:pStyle w:val="ListParagraph"/>
        <w:numPr>
          <w:ilvl w:val="0"/>
          <w:numId w:val="26"/>
        </w:numPr>
        <w:ind w:left="720"/>
        <w:jc w:val="both"/>
        <w:rPr>
          <w:rFonts w:eastAsia="MS Mincho" w:cstheme="minorHAnsi"/>
        </w:rPr>
      </w:pPr>
      <w:r w:rsidRPr="00096923">
        <w:rPr>
          <w:rFonts w:eastAsia="MS Mincho" w:cstheme="minorHAnsi"/>
        </w:rPr>
        <w:t>Early Childhood Program Administration Bachelors in collaboration with the College of Education</w:t>
      </w:r>
    </w:p>
    <w:p w:rsidR="00395732" w:rsidRPr="00096923" w:rsidRDefault="00395732" w:rsidP="00B7303D">
      <w:pPr>
        <w:jc w:val="both"/>
        <w:rPr>
          <w:rFonts w:eastAsia="MS Mincho" w:cstheme="minorHAnsi"/>
        </w:rPr>
      </w:pPr>
      <w:r w:rsidRPr="00096923">
        <w:rPr>
          <w:rFonts w:eastAsia="MS Mincho" w:cstheme="minorHAnsi"/>
        </w:rPr>
        <w:t xml:space="preserve"> Under discussion:</w:t>
      </w:r>
    </w:p>
    <w:p w:rsidR="000B3325" w:rsidRPr="00096923" w:rsidRDefault="000B3325" w:rsidP="00B7303D">
      <w:pPr>
        <w:pStyle w:val="ListParagraph"/>
        <w:numPr>
          <w:ilvl w:val="0"/>
          <w:numId w:val="27"/>
        </w:numPr>
        <w:ind w:left="720"/>
        <w:jc w:val="both"/>
        <w:rPr>
          <w:rFonts w:eastAsia="MS Mincho" w:cstheme="minorHAnsi"/>
        </w:rPr>
      </w:pPr>
      <w:r w:rsidRPr="00096923">
        <w:rPr>
          <w:rFonts w:eastAsia="MS Mincho" w:cstheme="minorHAnsi"/>
        </w:rPr>
        <w:lastRenderedPageBreak/>
        <w:t>Bundles of Special Topics courses</w:t>
      </w:r>
    </w:p>
    <w:p w:rsidR="005B4068" w:rsidRPr="00096923" w:rsidRDefault="00B7303D" w:rsidP="00B7303D">
      <w:pPr>
        <w:pStyle w:val="ListParagraph"/>
        <w:numPr>
          <w:ilvl w:val="1"/>
          <w:numId w:val="26"/>
        </w:numPr>
        <w:ind w:left="1440"/>
        <w:jc w:val="both"/>
        <w:rPr>
          <w:rFonts w:eastAsia="MS Mincho" w:cstheme="minorHAnsi"/>
        </w:rPr>
      </w:pPr>
      <w:r w:rsidRPr="00096923">
        <w:rPr>
          <w:rFonts w:eastAsia="MS Mincho" w:cstheme="minorHAnsi"/>
        </w:rPr>
        <w:t xml:space="preserve">Expand </w:t>
      </w:r>
      <w:r w:rsidR="000B3325" w:rsidRPr="00096923">
        <w:rPr>
          <w:rFonts w:eastAsia="MS Mincho" w:cstheme="minorHAnsi"/>
        </w:rPr>
        <w:t>Child Welfare</w:t>
      </w:r>
      <w:r w:rsidRPr="00096923">
        <w:rPr>
          <w:rFonts w:eastAsia="MS Mincho" w:cstheme="minorHAnsi"/>
        </w:rPr>
        <w:t xml:space="preserve"> offerings</w:t>
      </w:r>
    </w:p>
    <w:p w:rsidR="005B4068" w:rsidRPr="00096923" w:rsidRDefault="005B4068" w:rsidP="00B7303D">
      <w:pPr>
        <w:pStyle w:val="ListParagraph"/>
        <w:numPr>
          <w:ilvl w:val="2"/>
          <w:numId w:val="26"/>
        </w:numPr>
        <w:ind w:left="2160"/>
        <w:jc w:val="both"/>
        <w:rPr>
          <w:rFonts w:eastAsia="MS Mincho" w:cstheme="minorHAnsi"/>
        </w:rPr>
      </w:pPr>
      <w:r w:rsidRPr="00096923">
        <w:rPr>
          <w:rFonts w:eastAsia="MS Mincho" w:cstheme="minorHAnsi"/>
        </w:rPr>
        <w:t xml:space="preserve">Child Welfare Licensure Training - </w:t>
      </w:r>
      <w:r w:rsidR="000B3325" w:rsidRPr="00096923">
        <w:rPr>
          <w:rFonts w:eastAsia="MS Mincho" w:cstheme="minorHAnsi"/>
        </w:rPr>
        <w:t xml:space="preserve">move </w:t>
      </w:r>
      <w:r w:rsidRPr="00096923">
        <w:rPr>
          <w:rFonts w:eastAsia="MS Mincho" w:cstheme="minorHAnsi"/>
        </w:rPr>
        <w:t xml:space="preserve">students </w:t>
      </w:r>
      <w:r w:rsidR="000B3325" w:rsidRPr="00096923">
        <w:rPr>
          <w:rFonts w:eastAsia="MS Mincho" w:cstheme="minorHAnsi"/>
        </w:rPr>
        <w:t xml:space="preserve">through the trainings </w:t>
      </w:r>
      <w:r w:rsidR="003F1809">
        <w:rPr>
          <w:rFonts w:eastAsia="MS Mincho" w:cstheme="minorHAnsi"/>
        </w:rPr>
        <w:t xml:space="preserve">required </w:t>
      </w:r>
      <w:r w:rsidR="000B3325" w:rsidRPr="00096923">
        <w:rPr>
          <w:rFonts w:eastAsia="MS Mincho" w:cstheme="minorHAnsi"/>
        </w:rPr>
        <w:t>to become Child Welfare Specialist</w:t>
      </w:r>
      <w:r w:rsidR="003F1809">
        <w:rPr>
          <w:rFonts w:eastAsia="MS Mincho" w:cstheme="minorHAnsi"/>
        </w:rPr>
        <w:t>s</w:t>
      </w:r>
      <w:r w:rsidR="000B3325" w:rsidRPr="00096923">
        <w:rPr>
          <w:rFonts w:eastAsia="MS Mincho" w:cstheme="minorHAnsi"/>
        </w:rPr>
        <w:t xml:space="preserve"> with DCFS (Department of Children and </w:t>
      </w:r>
      <w:r w:rsidRPr="00096923">
        <w:rPr>
          <w:rFonts w:eastAsia="MS Mincho" w:cstheme="minorHAnsi"/>
        </w:rPr>
        <w:t>F</w:t>
      </w:r>
      <w:r w:rsidR="000B3325" w:rsidRPr="00096923">
        <w:rPr>
          <w:rFonts w:eastAsia="MS Mincho" w:cstheme="minorHAnsi"/>
        </w:rPr>
        <w:t>amily Services)</w:t>
      </w:r>
    </w:p>
    <w:p w:rsidR="005B4068" w:rsidRPr="00096923" w:rsidRDefault="005B4068" w:rsidP="00B7303D">
      <w:pPr>
        <w:pStyle w:val="ListParagraph"/>
        <w:numPr>
          <w:ilvl w:val="2"/>
          <w:numId w:val="26"/>
        </w:numPr>
        <w:ind w:left="2160"/>
        <w:jc w:val="both"/>
        <w:rPr>
          <w:rFonts w:eastAsia="MS Mincho" w:cstheme="minorHAnsi"/>
        </w:rPr>
      </w:pPr>
      <w:r w:rsidRPr="00096923">
        <w:rPr>
          <w:rFonts w:eastAsia="MS Mincho" w:cstheme="minorHAnsi"/>
        </w:rPr>
        <w:t>Divorce Education and Co-Parenting</w:t>
      </w:r>
    </w:p>
    <w:p w:rsidR="005B4068" w:rsidRPr="00096923" w:rsidRDefault="005B4068" w:rsidP="00B7303D">
      <w:pPr>
        <w:pStyle w:val="ListParagraph"/>
        <w:numPr>
          <w:ilvl w:val="2"/>
          <w:numId w:val="26"/>
        </w:numPr>
        <w:ind w:left="2160"/>
        <w:jc w:val="both"/>
        <w:rPr>
          <w:rFonts w:eastAsia="MS Mincho" w:cstheme="minorHAnsi"/>
        </w:rPr>
      </w:pPr>
      <w:r w:rsidRPr="00096923">
        <w:rPr>
          <w:rFonts w:eastAsia="MS Mincho" w:cstheme="minorHAnsi"/>
        </w:rPr>
        <w:t>Family Law and Advocacy</w:t>
      </w:r>
    </w:p>
    <w:p w:rsidR="00B4397B" w:rsidRDefault="00B4397B" w:rsidP="00B7303D">
      <w:pPr>
        <w:pStyle w:val="ListParagraph"/>
        <w:numPr>
          <w:ilvl w:val="1"/>
          <w:numId w:val="26"/>
        </w:numPr>
        <w:ind w:left="1440"/>
        <w:jc w:val="both"/>
        <w:rPr>
          <w:rFonts w:eastAsia="MS Mincho" w:cstheme="minorHAnsi"/>
        </w:rPr>
      </w:pPr>
      <w:r>
        <w:rPr>
          <w:rFonts w:eastAsia="MS Mincho" w:cstheme="minorHAnsi"/>
        </w:rPr>
        <w:t>Intergenerational Relationships and Caregiving</w:t>
      </w:r>
    </w:p>
    <w:p w:rsidR="00395732" w:rsidRPr="00096923" w:rsidRDefault="00395732" w:rsidP="00B7303D">
      <w:pPr>
        <w:pStyle w:val="ListParagraph"/>
        <w:numPr>
          <w:ilvl w:val="1"/>
          <w:numId w:val="26"/>
        </w:numPr>
        <w:ind w:left="1440"/>
        <w:jc w:val="both"/>
        <w:rPr>
          <w:rFonts w:eastAsia="MS Mincho" w:cstheme="minorHAnsi"/>
        </w:rPr>
      </w:pPr>
      <w:r w:rsidRPr="00096923">
        <w:rPr>
          <w:rFonts w:eastAsia="MS Mincho" w:cstheme="minorHAnsi"/>
        </w:rPr>
        <w:t>Sexual Health and Safety</w:t>
      </w:r>
    </w:p>
    <w:p w:rsidR="005B4068" w:rsidRPr="00096923" w:rsidRDefault="005B4068" w:rsidP="00B7303D">
      <w:pPr>
        <w:pStyle w:val="ListParagraph"/>
        <w:numPr>
          <w:ilvl w:val="2"/>
          <w:numId w:val="26"/>
        </w:numPr>
        <w:ind w:left="2160"/>
        <w:jc w:val="both"/>
        <w:rPr>
          <w:rFonts w:eastAsia="MS Mincho" w:cstheme="minorHAnsi"/>
        </w:rPr>
      </w:pPr>
      <w:r w:rsidRPr="00096923">
        <w:rPr>
          <w:rFonts w:eastAsia="MS Mincho" w:cstheme="minorHAnsi"/>
        </w:rPr>
        <w:t>Sexual Assault Counseling and Information Services (SAICS) crisis intervention training through the Illinois Coalition Against Sexual Assault (ICASA)</w:t>
      </w:r>
    </w:p>
    <w:p w:rsidR="00A7581B" w:rsidRDefault="00395732" w:rsidP="00A7581B">
      <w:pPr>
        <w:pStyle w:val="ListParagraph"/>
        <w:numPr>
          <w:ilvl w:val="2"/>
          <w:numId w:val="26"/>
        </w:numPr>
        <w:ind w:left="2160"/>
        <w:jc w:val="both"/>
        <w:rPr>
          <w:rFonts w:eastAsia="MS Mincho" w:cstheme="minorHAnsi"/>
        </w:rPr>
      </w:pPr>
      <w:r w:rsidRPr="00096923">
        <w:rPr>
          <w:rFonts w:eastAsia="MS Mincho" w:cstheme="minorHAnsi"/>
        </w:rPr>
        <w:t>Access to Services: LGBTQI+</w:t>
      </w:r>
      <w:r w:rsidR="00A7581B" w:rsidRPr="00096923">
        <w:rPr>
          <w:rFonts w:eastAsia="MS Mincho" w:cstheme="minorHAnsi"/>
        </w:rPr>
        <w:t>, older adults</w:t>
      </w:r>
      <w:r w:rsidR="003F1809">
        <w:rPr>
          <w:rFonts w:eastAsia="MS Mincho" w:cstheme="minorHAnsi"/>
        </w:rPr>
        <w:t>, special needs</w:t>
      </w:r>
    </w:p>
    <w:p w:rsidR="00B4397B" w:rsidRPr="00096923" w:rsidRDefault="00B4397B" w:rsidP="00B4397B">
      <w:pPr>
        <w:pStyle w:val="ListParagraph"/>
        <w:ind w:left="1080"/>
        <w:jc w:val="both"/>
        <w:rPr>
          <w:rFonts w:eastAsia="MS Mincho" w:cstheme="minorHAnsi"/>
        </w:rPr>
      </w:pPr>
    </w:p>
    <w:p w:rsidR="00395732" w:rsidRPr="00096923" w:rsidRDefault="00C8733C" w:rsidP="00CF177F">
      <w:pPr>
        <w:jc w:val="both"/>
        <w:rPr>
          <w:rFonts w:cstheme="minorHAnsi"/>
        </w:rPr>
      </w:pPr>
      <w:r w:rsidRPr="00096923">
        <w:rPr>
          <w:rFonts w:cstheme="minorHAnsi"/>
        </w:rPr>
        <w:t>2. Please provide a brief description</w:t>
      </w:r>
      <w:r w:rsidR="00BE51C0" w:rsidRPr="00096923">
        <w:rPr>
          <w:rFonts w:cstheme="minorHAnsi"/>
        </w:rPr>
        <w:t xml:space="preserve"> or bulleted list</w:t>
      </w:r>
      <w:r w:rsidRPr="00096923">
        <w:rPr>
          <w:rFonts w:cstheme="minorHAnsi"/>
        </w:rPr>
        <w:t xml:space="preserve"> of any improvements</w:t>
      </w:r>
      <w:r w:rsidR="00C04BEE" w:rsidRPr="00096923">
        <w:rPr>
          <w:rFonts w:cstheme="minorHAnsi"/>
        </w:rPr>
        <w:t xml:space="preserve"> (or declines)</w:t>
      </w:r>
      <w:r w:rsidRPr="00096923">
        <w:rPr>
          <w:rFonts w:cstheme="minorHAnsi"/>
        </w:rPr>
        <w:t xml:space="preserve"> observed/measured in student learning. Be sure to mention any intervention made that has not yet resulted in student improvement (if applicable).</w:t>
      </w:r>
    </w:p>
    <w:p w:rsidR="00B4397B" w:rsidRPr="00B4397B" w:rsidRDefault="00DF491A" w:rsidP="00B4397B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096923">
        <w:rPr>
          <w:rFonts w:cstheme="minorHAnsi"/>
        </w:rPr>
        <w:t>Expanded</w:t>
      </w:r>
      <w:r w:rsidR="00A7581B" w:rsidRPr="00096923">
        <w:rPr>
          <w:rFonts w:cstheme="minorHAnsi"/>
        </w:rPr>
        <w:t xml:space="preserve"> the FCS Child Development Laborator</w:t>
      </w:r>
      <w:r w:rsidRPr="00096923">
        <w:rPr>
          <w:rFonts w:cstheme="minorHAnsi"/>
        </w:rPr>
        <w:t>y</w:t>
      </w:r>
      <w:r w:rsidR="00A7581B" w:rsidRPr="00096923">
        <w:rPr>
          <w:rFonts w:cstheme="minorHAnsi"/>
        </w:rPr>
        <w:t xml:space="preserve"> </w:t>
      </w:r>
      <w:r w:rsidRPr="00096923">
        <w:rPr>
          <w:rFonts w:cstheme="minorHAnsi"/>
        </w:rPr>
        <w:t>in</w:t>
      </w:r>
      <w:r w:rsidR="00A7581B" w:rsidRPr="00096923">
        <w:rPr>
          <w:rFonts w:cstheme="minorHAnsi"/>
        </w:rPr>
        <w:t>to the Child and Family Life Education Center (CFLEC)</w:t>
      </w:r>
      <w:r w:rsidR="00B4397B">
        <w:rPr>
          <w:rFonts w:cstheme="minorHAnsi"/>
        </w:rPr>
        <w:t xml:space="preserve">  - </w:t>
      </w:r>
      <w:r w:rsidR="00B4397B" w:rsidRPr="00B4397B">
        <w:rPr>
          <w:rFonts w:cstheme="minorHAnsi"/>
        </w:rPr>
        <w:t>Family engagement is high on CFLEC Facebook page as per Facebook usage data</w:t>
      </w:r>
    </w:p>
    <w:p w:rsidR="00A7581B" w:rsidRPr="00096923" w:rsidRDefault="00A7581B" w:rsidP="00A7581B">
      <w:pPr>
        <w:pStyle w:val="ListParagraph"/>
        <w:numPr>
          <w:ilvl w:val="1"/>
          <w:numId w:val="12"/>
        </w:numPr>
        <w:jc w:val="both"/>
        <w:rPr>
          <w:rFonts w:cstheme="minorHAnsi"/>
        </w:rPr>
      </w:pPr>
      <w:r w:rsidRPr="00096923">
        <w:rPr>
          <w:rFonts w:cstheme="minorHAnsi"/>
        </w:rPr>
        <w:t>Follow</w:t>
      </w:r>
      <w:r w:rsidR="00096923" w:rsidRPr="00096923">
        <w:rPr>
          <w:rFonts w:cstheme="minorHAnsi"/>
        </w:rPr>
        <w:t>s</w:t>
      </w:r>
      <w:r w:rsidRPr="00096923">
        <w:rPr>
          <w:rFonts w:cstheme="minorHAnsi"/>
        </w:rPr>
        <w:t xml:space="preserve"> the model of Family Life Education through the National Council on Family Relations</w:t>
      </w:r>
    </w:p>
    <w:p w:rsidR="00A7581B" w:rsidRPr="00096923" w:rsidRDefault="00A7581B" w:rsidP="00A7581B">
      <w:pPr>
        <w:pStyle w:val="ListParagraph"/>
        <w:numPr>
          <w:ilvl w:val="1"/>
          <w:numId w:val="12"/>
        </w:numPr>
        <w:jc w:val="both"/>
        <w:rPr>
          <w:rFonts w:cstheme="minorHAnsi"/>
        </w:rPr>
      </w:pPr>
      <w:r w:rsidRPr="00096923">
        <w:rPr>
          <w:rFonts w:cstheme="minorHAnsi"/>
        </w:rPr>
        <w:t>Offer</w:t>
      </w:r>
      <w:r w:rsidR="00096923" w:rsidRPr="00096923">
        <w:rPr>
          <w:rFonts w:cstheme="minorHAnsi"/>
        </w:rPr>
        <w:t>s</w:t>
      </w:r>
      <w:r w:rsidRPr="00096923">
        <w:rPr>
          <w:rFonts w:cstheme="minorHAnsi"/>
        </w:rPr>
        <w:t xml:space="preserve"> programming across the Lifespan</w:t>
      </w:r>
    </w:p>
    <w:p w:rsidR="00A7581B" w:rsidRPr="00096923" w:rsidRDefault="007E6332" w:rsidP="00A7581B">
      <w:pPr>
        <w:pStyle w:val="ListParagraph"/>
        <w:numPr>
          <w:ilvl w:val="2"/>
          <w:numId w:val="12"/>
        </w:numPr>
        <w:jc w:val="both"/>
        <w:rPr>
          <w:rFonts w:cstheme="minorHAnsi"/>
        </w:rPr>
      </w:pPr>
      <w:r w:rsidRPr="00096923">
        <w:rPr>
          <w:rFonts w:cstheme="minorHAnsi"/>
        </w:rPr>
        <w:t xml:space="preserve">Past </w:t>
      </w:r>
      <w:r w:rsidR="00A7581B" w:rsidRPr="00096923">
        <w:rPr>
          <w:rFonts w:cstheme="minorHAnsi"/>
        </w:rPr>
        <w:t xml:space="preserve">Speaker Series – financial literacy, discipline and guidance, wellness in early childhood, vaccination hesitation (before </w:t>
      </w:r>
      <w:proofErr w:type="spellStart"/>
      <w:r w:rsidR="00A7581B" w:rsidRPr="00096923">
        <w:rPr>
          <w:rFonts w:cstheme="minorHAnsi"/>
        </w:rPr>
        <w:t>Covid</w:t>
      </w:r>
      <w:proofErr w:type="spellEnd"/>
      <w:r w:rsidR="00A7581B" w:rsidRPr="00096923">
        <w:rPr>
          <w:rFonts w:cstheme="minorHAnsi"/>
        </w:rPr>
        <w:t xml:space="preserve">), </w:t>
      </w:r>
      <w:proofErr w:type="spellStart"/>
      <w:r w:rsidR="00A7581B" w:rsidRPr="00096923">
        <w:rPr>
          <w:rFonts w:cstheme="minorHAnsi"/>
        </w:rPr>
        <w:t>Covid</w:t>
      </w:r>
      <w:proofErr w:type="spellEnd"/>
      <w:r w:rsidR="00A7581B" w:rsidRPr="00096923">
        <w:rPr>
          <w:rFonts w:cstheme="minorHAnsi"/>
        </w:rPr>
        <w:t xml:space="preserve"> basics</w:t>
      </w:r>
    </w:p>
    <w:p w:rsidR="007E6332" w:rsidRPr="00096923" w:rsidRDefault="007E6332" w:rsidP="00A7581B">
      <w:pPr>
        <w:pStyle w:val="ListParagraph"/>
        <w:numPr>
          <w:ilvl w:val="2"/>
          <w:numId w:val="12"/>
        </w:numPr>
        <w:jc w:val="both"/>
        <w:rPr>
          <w:rFonts w:cstheme="minorHAnsi"/>
        </w:rPr>
      </w:pPr>
      <w:r w:rsidRPr="00096923">
        <w:rPr>
          <w:rFonts w:cstheme="minorHAnsi"/>
        </w:rPr>
        <w:t xml:space="preserve">Developing webinars on accessing services for LGBTQI+ population, divorce education, parenting during </w:t>
      </w:r>
      <w:proofErr w:type="spellStart"/>
      <w:r w:rsidRPr="00096923">
        <w:rPr>
          <w:rFonts w:cstheme="minorHAnsi"/>
        </w:rPr>
        <w:t>Covid</w:t>
      </w:r>
      <w:proofErr w:type="spellEnd"/>
      <w:r w:rsidRPr="00096923">
        <w:rPr>
          <w:rFonts w:cstheme="minorHAnsi"/>
        </w:rPr>
        <w:t>, adolescent vaping</w:t>
      </w:r>
    </w:p>
    <w:p w:rsidR="00B4397B" w:rsidRPr="00096923" w:rsidRDefault="00B4397B" w:rsidP="00B4397B">
      <w:pPr>
        <w:pStyle w:val="ListParagraph"/>
        <w:numPr>
          <w:ilvl w:val="1"/>
          <w:numId w:val="12"/>
        </w:numPr>
        <w:jc w:val="both"/>
        <w:rPr>
          <w:rFonts w:cstheme="minorHAnsi"/>
        </w:rPr>
      </w:pPr>
      <w:r w:rsidRPr="00096923">
        <w:rPr>
          <w:rFonts w:cstheme="minorHAnsi"/>
        </w:rPr>
        <w:t xml:space="preserve">Houses </w:t>
      </w:r>
      <w:r w:rsidRPr="00B4397B">
        <w:rPr>
          <w:rFonts w:cstheme="minorHAnsi"/>
          <w:i/>
        </w:rPr>
        <w:t>HSL 3853 Child Development Practicum</w:t>
      </w:r>
    </w:p>
    <w:p w:rsidR="007E6332" w:rsidRDefault="00A7581B" w:rsidP="00B4397B">
      <w:pPr>
        <w:pStyle w:val="ListParagraph"/>
        <w:numPr>
          <w:ilvl w:val="2"/>
          <w:numId w:val="12"/>
        </w:numPr>
        <w:jc w:val="both"/>
        <w:rPr>
          <w:rFonts w:cstheme="minorHAnsi"/>
        </w:rPr>
      </w:pPr>
      <w:r w:rsidRPr="00096923">
        <w:rPr>
          <w:rFonts w:cstheme="minorHAnsi"/>
        </w:rPr>
        <w:t xml:space="preserve">Shifted to remote offerings during </w:t>
      </w:r>
      <w:proofErr w:type="spellStart"/>
      <w:r w:rsidRPr="00096923">
        <w:rPr>
          <w:rFonts w:cstheme="minorHAnsi"/>
        </w:rPr>
        <w:t>Covid</w:t>
      </w:r>
      <w:proofErr w:type="spellEnd"/>
      <w:r w:rsidRPr="00096923">
        <w:rPr>
          <w:rFonts w:cstheme="minorHAnsi"/>
        </w:rPr>
        <w:t xml:space="preserve">; </w:t>
      </w:r>
      <w:r w:rsidR="007E6332" w:rsidRPr="00096923">
        <w:rPr>
          <w:rFonts w:cstheme="minorHAnsi"/>
        </w:rPr>
        <w:t>continuing hybrid offerings</w:t>
      </w:r>
      <w:r w:rsidRPr="00096923">
        <w:rPr>
          <w:rFonts w:cstheme="minorHAnsi"/>
        </w:rPr>
        <w:t xml:space="preserve"> since moving back to a face-to-face schedule</w:t>
      </w:r>
    </w:p>
    <w:p w:rsidR="00B4397B" w:rsidRPr="00096923" w:rsidRDefault="00B4397B" w:rsidP="00B4397B">
      <w:pPr>
        <w:pStyle w:val="ListParagraph"/>
        <w:ind w:left="2160"/>
        <w:jc w:val="both"/>
        <w:rPr>
          <w:rFonts w:cstheme="minorHAnsi"/>
        </w:rPr>
      </w:pPr>
    </w:p>
    <w:p w:rsidR="00096923" w:rsidRPr="00B4397B" w:rsidRDefault="00DF491A" w:rsidP="00B4397B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096923">
        <w:rPr>
          <w:rFonts w:cstheme="minorHAnsi"/>
        </w:rPr>
        <w:t xml:space="preserve">Introduced the </w:t>
      </w:r>
      <w:proofErr w:type="spellStart"/>
      <w:r w:rsidRPr="00096923">
        <w:rPr>
          <w:rFonts w:cstheme="minorHAnsi"/>
        </w:rPr>
        <w:t>PiPes</w:t>
      </w:r>
      <w:proofErr w:type="spellEnd"/>
      <w:r w:rsidRPr="00096923">
        <w:rPr>
          <w:rFonts w:cstheme="minorHAnsi"/>
        </w:rPr>
        <w:t xml:space="preserve"> Program to address the need for remote internships Summer 2020 </w:t>
      </w:r>
      <w:r w:rsidR="00B4397B">
        <w:rPr>
          <w:rFonts w:cstheme="minorHAnsi"/>
        </w:rPr>
        <w:t>- e</w:t>
      </w:r>
      <w:r w:rsidRPr="00B4397B">
        <w:rPr>
          <w:rFonts w:cstheme="minorHAnsi"/>
        </w:rPr>
        <w:t xml:space="preserve">very student that wanted to complete their work online was </w:t>
      </w:r>
      <w:r w:rsidR="00096923" w:rsidRPr="00B4397B">
        <w:rPr>
          <w:rFonts w:cstheme="minorHAnsi"/>
        </w:rPr>
        <w:t xml:space="preserve">assured </w:t>
      </w:r>
      <w:r w:rsidRPr="00B4397B">
        <w:rPr>
          <w:rFonts w:cstheme="minorHAnsi"/>
        </w:rPr>
        <w:t>place</w:t>
      </w:r>
      <w:r w:rsidR="00096923" w:rsidRPr="00B4397B">
        <w:rPr>
          <w:rFonts w:cstheme="minorHAnsi"/>
        </w:rPr>
        <w:t>ment</w:t>
      </w:r>
      <w:r w:rsidRPr="00B4397B">
        <w:rPr>
          <w:rFonts w:cstheme="minorHAnsi"/>
        </w:rPr>
        <w:t xml:space="preserve"> in a remote internship</w:t>
      </w:r>
      <w:r w:rsidR="00096923" w:rsidRPr="00B4397B">
        <w:rPr>
          <w:rFonts w:cstheme="minorHAnsi"/>
        </w:rPr>
        <w:t xml:space="preserve"> so </w:t>
      </w:r>
      <w:proofErr w:type="spellStart"/>
      <w:r w:rsidR="00096923" w:rsidRPr="00B4397B">
        <w:rPr>
          <w:rFonts w:cstheme="minorHAnsi"/>
        </w:rPr>
        <w:t>Covid</w:t>
      </w:r>
      <w:proofErr w:type="spellEnd"/>
      <w:r w:rsidR="00096923" w:rsidRPr="00B4397B">
        <w:rPr>
          <w:rFonts w:cstheme="minorHAnsi"/>
        </w:rPr>
        <w:t xml:space="preserve"> did not impact graduation</w:t>
      </w:r>
      <w:r w:rsidRPr="00B4397B">
        <w:rPr>
          <w:rFonts w:cstheme="minorHAnsi"/>
        </w:rPr>
        <w:t xml:space="preserve"> </w:t>
      </w:r>
    </w:p>
    <w:p w:rsidR="00096923" w:rsidRPr="00096923" w:rsidRDefault="00DF491A" w:rsidP="00B4397B">
      <w:pPr>
        <w:pStyle w:val="ListParagraph"/>
        <w:numPr>
          <w:ilvl w:val="1"/>
          <w:numId w:val="12"/>
        </w:numPr>
        <w:jc w:val="both"/>
        <w:rPr>
          <w:rFonts w:cstheme="minorHAnsi"/>
        </w:rPr>
      </w:pPr>
      <w:r w:rsidRPr="00096923">
        <w:rPr>
          <w:rFonts w:cstheme="minorHAnsi"/>
        </w:rPr>
        <w:t>Some students focused on project-based work</w:t>
      </w:r>
      <w:r w:rsidR="00096923" w:rsidRPr="00096923">
        <w:rPr>
          <w:rFonts w:cstheme="minorHAnsi"/>
        </w:rPr>
        <w:t xml:space="preserve">, </w:t>
      </w:r>
      <w:r w:rsidRPr="00096923">
        <w:rPr>
          <w:rFonts w:cstheme="minorHAnsi"/>
        </w:rPr>
        <w:t>interacting with multiple sites</w:t>
      </w:r>
    </w:p>
    <w:p w:rsidR="00096923" w:rsidRPr="00096923" w:rsidRDefault="00096923" w:rsidP="00096923">
      <w:pPr>
        <w:pStyle w:val="ListParagraph"/>
        <w:numPr>
          <w:ilvl w:val="1"/>
          <w:numId w:val="12"/>
        </w:numPr>
        <w:jc w:val="both"/>
        <w:rPr>
          <w:rFonts w:cstheme="minorHAnsi"/>
        </w:rPr>
      </w:pPr>
      <w:r w:rsidRPr="00096923">
        <w:rPr>
          <w:rFonts w:cstheme="minorHAnsi"/>
        </w:rPr>
        <w:t>P</w:t>
      </w:r>
      <w:r w:rsidR="00DF491A" w:rsidRPr="00096923">
        <w:rPr>
          <w:rFonts w:cstheme="minorHAnsi"/>
        </w:rPr>
        <w:t xml:space="preserve">rovided laptops and </w:t>
      </w:r>
      <w:r w:rsidR="005D227A" w:rsidRPr="00096923">
        <w:rPr>
          <w:rFonts w:cstheme="minorHAnsi"/>
        </w:rPr>
        <w:t>Wi-Fi</w:t>
      </w:r>
      <w:r w:rsidR="00DF491A" w:rsidRPr="00096923">
        <w:rPr>
          <w:rFonts w:cstheme="minorHAnsi"/>
        </w:rPr>
        <w:t xml:space="preserve"> hot spots to students that were hampered by a lack of technology</w:t>
      </w:r>
    </w:p>
    <w:p w:rsidR="007E6332" w:rsidRPr="00096923" w:rsidRDefault="00096923" w:rsidP="00096923">
      <w:pPr>
        <w:pStyle w:val="ListParagraph"/>
        <w:numPr>
          <w:ilvl w:val="1"/>
          <w:numId w:val="12"/>
        </w:numPr>
        <w:jc w:val="both"/>
        <w:rPr>
          <w:rFonts w:cstheme="minorHAnsi"/>
        </w:rPr>
      </w:pPr>
      <w:r w:rsidRPr="00096923">
        <w:rPr>
          <w:rFonts w:cstheme="minorHAnsi"/>
        </w:rPr>
        <w:t>Partially grant funded</w:t>
      </w:r>
    </w:p>
    <w:p w:rsidR="00096923" w:rsidRPr="00B4397B" w:rsidRDefault="00096923" w:rsidP="00096923">
      <w:pPr>
        <w:pStyle w:val="ListParagraph"/>
        <w:numPr>
          <w:ilvl w:val="1"/>
          <w:numId w:val="12"/>
        </w:numPr>
        <w:jc w:val="both"/>
        <w:rPr>
          <w:rFonts w:cstheme="minorHAnsi"/>
        </w:rPr>
      </w:pPr>
      <w:r w:rsidRPr="00096923">
        <w:rPr>
          <w:rFonts w:cstheme="minorHAnsi"/>
          <w:color w:val="000000"/>
        </w:rPr>
        <w:t>Resulted in the publication Virtual Internships in Health and Human Services: Practices and Strategies for Planning (In Press) for the Journal of Family and Consumer Sciences</w:t>
      </w:r>
    </w:p>
    <w:p w:rsidR="00B4397B" w:rsidRPr="00096923" w:rsidRDefault="00B4397B" w:rsidP="00B4397B">
      <w:pPr>
        <w:pStyle w:val="ListParagraph"/>
        <w:ind w:left="1440"/>
        <w:jc w:val="both"/>
        <w:rPr>
          <w:rFonts w:cstheme="minorHAnsi"/>
        </w:rPr>
      </w:pPr>
    </w:p>
    <w:p w:rsidR="0014327C" w:rsidRPr="00096923" w:rsidRDefault="00096923" w:rsidP="00096923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096923">
        <w:rPr>
          <w:rFonts w:cstheme="minorHAnsi"/>
        </w:rPr>
        <w:t xml:space="preserve">Initiated </w:t>
      </w:r>
      <w:r w:rsidR="00B4397B">
        <w:rPr>
          <w:rFonts w:cstheme="minorHAnsi"/>
        </w:rPr>
        <w:t>HSCL</w:t>
      </w:r>
      <w:r w:rsidRPr="00096923">
        <w:rPr>
          <w:rFonts w:cstheme="minorHAnsi"/>
        </w:rPr>
        <w:t xml:space="preserve"> Student Ambassador</w:t>
      </w:r>
      <w:r w:rsidR="00B4397B">
        <w:rPr>
          <w:rFonts w:cstheme="minorHAnsi"/>
        </w:rPr>
        <w:t>s</w:t>
      </w:r>
      <w:r w:rsidRPr="00096923">
        <w:rPr>
          <w:rFonts w:cstheme="minorHAnsi"/>
        </w:rPr>
        <w:t xml:space="preserve"> </w:t>
      </w:r>
      <w:r w:rsidR="00B4397B">
        <w:rPr>
          <w:rFonts w:cstheme="minorHAnsi"/>
        </w:rPr>
        <w:t>and Financial Literacy Ambassadors</w:t>
      </w:r>
      <w:r w:rsidR="0077391C">
        <w:rPr>
          <w:rFonts w:cstheme="minorHAnsi"/>
        </w:rPr>
        <w:t xml:space="preserve"> – students have engaged in campus and remote activities</w:t>
      </w:r>
    </w:p>
    <w:p w:rsidR="0014327C" w:rsidRPr="00096923" w:rsidRDefault="0014327C" w:rsidP="0014327C">
      <w:pPr>
        <w:jc w:val="both"/>
        <w:rPr>
          <w:rFonts w:cstheme="minorHAnsi"/>
        </w:rPr>
      </w:pPr>
    </w:p>
    <w:p w:rsidR="0073781A" w:rsidRPr="00096923" w:rsidRDefault="0073781A" w:rsidP="0073781A">
      <w:pPr>
        <w:rPr>
          <w:rFonts w:cstheme="minorHAnsi"/>
        </w:rPr>
      </w:pPr>
      <w:r w:rsidRPr="00096923">
        <w:rPr>
          <w:rFonts w:cstheme="minorHAnsi"/>
        </w:rPr>
        <w:lastRenderedPageBreak/>
        <w:t>3. Using the form below, please document annual faculty and committee engagement with the assessment process (such as the review of outcomes data, revis</w:t>
      </w:r>
      <w:r w:rsidR="00C50214" w:rsidRPr="00096923">
        <w:rPr>
          <w:rFonts w:cstheme="minorHAnsi"/>
        </w:rPr>
        <w:t>ions/updates to assessment plan</w:t>
      </w:r>
      <w:r w:rsidRPr="00096923">
        <w:rPr>
          <w:rFonts w:cstheme="minorHAnsi"/>
        </w:rPr>
        <w:t xml:space="preserve">, and reaffirmation of SLOs).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2854"/>
        <w:gridCol w:w="4920"/>
      </w:tblGrid>
      <w:tr w:rsidR="0073781A" w:rsidRPr="00096923" w:rsidTr="009C1843">
        <w:tc>
          <w:tcPr>
            <w:tcW w:w="9350" w:type="dxa"/>
            <w:gridSpan w:val="3"/>
            <w:shd w:val="clear" w:color="auto" w:fill="D9D9D9"/>
            <w:vAlign w:val="center"/>
          </w:tcPr>
          <w:p w:rsidR="0073781A" w:rsidRPr="00096923" w:rsidRDefault="0073781A" w:rsidP="006605DF">
            <w:pPr>
              <w:pStyle w:val="bullet-01"/>
              <w:numPr>
                <w:ilvl w:val="0"/>
                <w:numId w:val="0"/>
              </w:numPr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b/>
                <w:sz w:val="22"/>
                <w:szCs w:val="22"/>
              </w:rPr>
              <w:t>History of Annual Review</w:t>
            </w:r>
          </w:p>
        </w:tc>
      </w:tr>
      <w:tr w:rsidR="0014327C" w:rsidRPr="00096923" w:rsidTr="009C1843">
        <w:tc>
          <w:tcPr>
            <w:tcW w:w="1576" w:type="dxa"/>
            <w:shd w:val="clear" w:color="auto" w:fill="auto"/>
          </w:tcPr>
          <w:p w:rsidR="0073781A" w:rsidRPr="00096923" w:rsidRDefault="0073781A" w:rsidP="006605DF">
            <w:pPr>
              <w:pStyle w:val="bullet-0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Annual Review </w:t>
            </w:r>
          </w:p>
        </w:tc>
        <w:tc>
          <w:tcPr>
            <w:tcW w:w="2854" w:type="dxa"/>
            <w:shd w:val="clear" w:color="auto" w:fill="auto"/>
          </w:tcPr>
          <w:p w:rsidR="0073781A" w:rsidRPr="00096923" w:rsidRDefault="0073781A" w:rsidP="006605DF">
            <w:pPr>
              <w:pStyle w:val="bullet-0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Individuals/Groups who Reviewed Plan </w:t>
            </w:r>
          </w:p>
        </w:tc>
        <w:tc>
          <w:tcPr>
            <w:tcW w:w="4920" w:type="dxa"/>
            <w:shd w:val="clear" w:color="auto" w:fill="auto"/>
          </w:tcPr>
          <w:p w:rsidR="0073781A" w:rsidRPr="00096923" w:rsidRDefault="0073781A" w:rsidP="006605DF">
            <w:pPr>
              <w:pStyle w:val="bullet-0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b/>
                <w:sz w:val="22"/>
                <w:szCs w:val="22"/>
              </w:rPr>
              <w:t>Results of the Review (i.e., reference proposed changes from #1 above</w:t>
            </w:r>
            <w:r w:rsidR="00A20012" w:rsidRPr="00096923">
              <w:rPr>
                <w:rFonts w:asciiTheme="minorHAnsi" w:hAnsiTheme="minorHAnsi" w:cstheme="minorHAnsi"/>
                <w:b/>
                <w:sz w:val="22"/>
                <w:szCs w:val="22"/>
              </w:rPr>
              <w:t>, revised SLOs, etc.)</w:t>
            </w:r>
          </w:p>
        </w:tc>
      </w:tr>
      <w:tr w:rsidR="00823C0D" w:rsidRPr="00096923" w:rsidTr="009C1843">
        <w:tc>
          <w:tcPr>
            <w:tcW w:w="1576" w:type="dxa"/>
            <w:shd w:val="clear" w:color="auto" w:fill="auto"/>
          </w:tcPr>
          <w:p w:rsidR="00823C0D" w:rsidRPr="00096923" w:rsidRDefault="00823C0D" w:rsidP="006605DF">
            <w:pPr>
              <w:pStyle w:val="bullet-0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 – HSCL launched Fall </w:t>
            </w:r>
            <w:proofErr w:type="spellStart"/>
            <w:r w:rsidR="00886107" w:rsidRPr="00096923">
              <w:rPr>
                <w:rFonts w:asciiTheme="minorHAnsi" w:hAnsiTheme="minorHAnsi" w:cstheme="minorHAnsi"/>
                <w:b/>
                <w:sz w:val="22"/>
                <w:szCs w:val="22"/>
              </w:rPr>
              <w:t>Fall</w:t>
            </w:r>
            <w:proofErr w:type="spellEnd"/>
            <w:r w:rsidR="00886107" w:rsidRPr="000969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2019</w:t>
            </w:r>
          </w:p>
        </w:tc>
        <w:tc>
          <w:tcPr>
            <w:tcW w:w="2854" w:type="dxa"/>
            <w:shd w:val="clear" w:color="auto" w:fill="auto"/>
          </w:tcPr>
          <w:p w:rsidR="00823C0D" w:rsidRPr="00096923" w:rsidRDefault="00823C0D" w:rsidP="006605DF">
            <w:pPr>
              <w:pStyle w:val="bullet-0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20" w:type="dxa"/>
            <w:shd w:val="clear" w:color="auto" w:fill="auto"/>
          </w:tcPr>
          <w:p w:rsidR="00823C0D" w:rsidRPr="00096923" w:rsidRDefault="00823C0D" w:rsidP="006605DF">
            <w:pPr>
              <w:pStyle w:val="bullet-0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327C" w:rsidRPr="00096923" w:rsidTr="009C1843">
        <w:tc>
          <w:tcPr>
            <w:tcW w:w="1576" w:type="dxa"/>
            <w:shd w:val="clear" w:color="auto" w:fill="auto"/>
          </w:tcPr>
          <w:p w:rsidR="0073781A" w:rsidRPr="00096923" w:rsidRDefault="0014327C" w:rsidP="006605DF">
            <w:pPr>
              <w:pStyle w:val="bullet-0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August 202</w:t>
            </w:r>
            <w:r w:rsidR="004F6793" w:rsidRPr="0009692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854" w:type="dxa"/>
            <w:shd w:val="clear" w:color="auto" w:fill="auto"/>
          </w:tcPr>
          <w:p w:rsidR="0073781A" w:rsidRPr="00096923" w:rsidRDefault="00A7581B" w:rsidP="006605DF">
            <w:pPr>
              <w:pStyle w:val="bullet-0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The full HSCL faculty and staff participate</w:t>
            </w:r>
            <w:r w:rsidR="00192F2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in the</w:t>
            </w:r>
            <w:r w:rsidR="00DF491A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informal</w:t>
            </w: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assessment of the program each year through regular meetings</w:t>
            </w:r>
          </w:p>
        </w:tc>
        <w:tc>
          <w:tcPr>
            <w:tcW w:w="4920" w:type="dxa"/>
            <w:shd w:val="clear" w:color="auto" w:fill="auto"/>
          </w:tcPr>
          <w:p w:rsidR="004F6793" w:rsidRPr="00096923" w:rsidRDefault="007E6332" w:rsidP="009C1843">
            <w:pPr>
              <w:pStyle w:val="bullet-01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Development of Special Topics courses</w:t>
            </w:r>
          </w:p>
          <w:p w:rsidR="007E6332" w:rsidRPr="00096923" w:rsidRDefault="007E6332" w:rsidP="009C1843">
            <w:pPr>
              <w:pStyle w:val="bullet-01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Introduction of focused Family Life Education course content (i.e., HSL 3853, HSL 4854)</w:t>
            </w:r>
          </w:p>
          <w:p w:rsidR="00DF491A" w:rsidRPr="00096923" w:rsidRDefault="00DF491A" w:rsidP="009C1843">
            <w:pPr>
              <w:pStyle w:val="bullet-01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Wrote common rubrics</w:t>
            </w:r>
          </w:p>
        </w:tc>
      </w:tr>
      <w:tr w:rsidR="009C1843" w:rsidRPr="00096923" w:rsidTr="009C1843">
        <w:tc>
          <w:tcPr>
            <w:tcW w:w="1576" w:type="dxa"/>
            <w:shd w:val="clear" w:color="auto" w:fill="auto"/>
          </w:tcPr>
          <w:p w:rsidR="009C1843" w:rsidRPr="00096923" w:rsidRDefault="009C1843" w:rsidP="009C1843">
            <w:pPr>
              <w:pStyle w:val="bullet-0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August 2021</w:t>
            </w:r>
          </w:p>
        </w:tc>
        <w:tc>
          <w:tcPr>
            <w:tcW w:w="2854" w:type="dxa"/>
            <w:shd w:val="clear" w:color="auto" w:fill="auto"/>
          </w:tcPr>
          <w:p w:rsidR="009C1843" w:rsidRPr="00096923" w:rsidRDefault="00A7581B" w:rsidP="009C1843">
            <w:pPr>
              <w:pStyle w:val="bullet-0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6923">
              <w:rPr>
                <w:rFonts w:asciiTheme="minorHAnsi" w:hAnsiTheme="minorHAnsi" w:cstheme="minorHAnsi"/>
                <w:sz w:val="22"/>
                <w:szCs w:val="22"/>
              </w:rPr>
              <w:t>Full faculty/staff</w:t>
            </w:r>
            <w:r w:rsidR="00DF491A" w:rsidRPr="00096923">
              <w:rPr>
                <w:rFonts w:asciiTheme="minorHAnsi" w:hAnsiTheme="minorHAnsi" w:cstheme="minorHAnsi"/>
                <w:sz w:val="22"/>
                <w:szCs w:val="22"/>
              </w:rPr>
              <w:t xml:space="preserve"> will formally review current assessment data in late Fall 2021</w:t>
            </w:r>
          </w:p>
        </w:tc>
        <w:tc>
          <w:tcPr>
            <w:tcW w:w="4920" w:type="dxa"/>
            <w:shd w:val="clear" w:color="auto" w:fill="auto"/>
          </w:tcPr>
          <w:p w:rsidR="009C1843" w:rsidRPr="00096923" w:rsidRDefault="009C1843" w:rsidP="00DF491A">
            <w:pPr>
              <w:pStyle w:val="bullet-01"/>
              <w:numPr>
                <w:ilvl w:val="0"/>
                <w:numId w:val="0"/>
              </w:numPr>
              <w:spacing w:after="0"/>
              <w:ind w:left="936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3781A" w:rsidRPr="00096923" w:rsidRDefault="0073781A" w:rsidP="0073781A">
      <w:pPr>
        <w:rPr>
          <w:rFonts w:cstheme="minorHAnsi"/>
        </w:rPr>
      </w:pPr>
    </w:p>
    <w:p w:rsidR="00C8733C" w:rsidRPr="00096923" w:rsidRDefault="00C8733C" w:rsidP="00C8733C">
      <w:pPr>
        <w:rPr>
          <w:rFonts w:cstheme="minorHAnsi"/>
        </w:rPr>
      </w:pPr>
    </w:p>
    <w:p w:rsidR="00C8733C" w:rsidRPr="00096923" w:rsidRDefault="00C8733C" w:rsidP="00C8733C">
      <w:pPr>
        <w:rPr>
          <w:rFonts w:cstheme="minorHAnsi"/>
          <w:b/>
        </w:rPr>
      </w:pPr>
      <w:r w:rsidRPr="00096923">
        <w:rPr>
          <w:rFonts w:cstheme="minorHAnsi"/>
          <w:b/>
        </w:rPr>
        <w:t>Dean Review &amp; Feedback</w:t>
      </w:r>
    </w:p>
    <w:p w:rsidR="00C8733C" w:rsidRPr="00096923" w:rsidRDefault="00C8733C" w:rsidP="00C8733C">
      <w:pPr>
        <w:rPr>
          <w:rFonts w:cstheme="minorHAnsi"/>
        </w:rPr>
      </w:pPr>
    </w:p>
    <w:p w:rsidR="00CF177F" w:rsidRPr="00096923" w:rsidRDefault="00CF177F" w:rsidP="00C8733C">
      <w:pPr>
        <w:rPr>
          <w:rFonts w:cstheme="minorHAnsi"/>
        </w:rPr>
      </w:pPr>
    </w:p>
    <w:p w:rsidR="00C8733C" w:rsidRPr="00096923" w:rsidRDefault="00C8733C" w:rsidP="00C8733C">
      <w:pPr>
        <w:rPr>
          <w:rFonts w:cstheme="minorHAnsi"/>
        </w:rPr>
      </w:pPr>
      <w:r w:rsidRPr="00096923">
        <w:rPr>
          <w:rFonts w:cstheme="minorHAnsi"/>
        </w:rPr>
        <w:t>_______________________________________________</w:t>
      </w:r>
      <w:r w:rsidRPr="00096923">
        <w:rPr>
          <w:rFonts w:cstheme="minorHAnsi"/>
        </w:rPr>
        <w:tab/>
        <w:t>____________________</w:t>
      </w:r>
    </w:p>
    <w:p w:rsidR="00C8733C" w:rsidRPr="00096923" w:rsidRDefault="00C8733C" w:rsidP="00C8733C">
      <w:pPr>
        <w:rPr>
          <w:rFonts w:cstheme="minorHAnsi"/>
        </w:rPr>
      </w:pPr>
      <w:r w:rsidRPr="00096923">
        <w:rPr>
          <w:rFonts w:cstheme="minorHAnsi"/>
        </w:rPr>
        <w:t>Dean or designee</w:t>
      </w:r>
      <w:r w:rsidRPr="00096923">
        <w:rPr>
          <w:rFonts w:cstheme="minorHAnsi"/>
        </w:rPr>
        <w:tab/>
      </w:r>
      <w:r w:rsidRPr="00096923">
        <w:rPr>
          <w:rFonts w:cstheme="minorHAnsi"/>
        </w:rPr>
        <w:tab/>
      </w:r>
      <w:r w:rsidRPr="00096923">
        <w:rPr>
          <w:rFonts w:cstheme="minorHAnsi"/>
        </w:rPr>
        <w:tab/>
      </w:r>
      <w:r w:rsidRPr="00096923">
        <w:rPr>
          <w:rFonts w:cstheme="minorHAnsi"/>
        </w:rPr>
        <w:tab/>
      </w:r>
      <w:r w:rsidRPr="00096923">
        <w:rPr>
          <w:rFonts w:cstheme="minorHAnsi"/>
        </w:rPr>
        <w:tab/>
      </w:r>
      <w:r w:rsidRPr="00096923">
        <w:rPr>
          <w:rFonts w:cstheme="minorHAnsi"/>
        </w:rPr>
        <w:tab/>
        <w:t>Date</w:t>
      </w:r>
    </w:p>
    <w:p w:rsidR="00C8733C" w:rsidRPr="00096923" w:rsidRDefault="00C8733C">
      <w:pPr>
        <w:rPr>
          <w:rFonts w:cstheme="minorHAnsi"/>
        </w:rPr>
      </w:pPr>
    </w:p>
    <w:sectPr w:rsidR="00C8733C" w:rsidRPr="00096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E9D" w:rsidRDefault="00CB6E9D" w:rsidP="00B26A67">
      <w:pPr>
        <w:spacing w:after="0" w:line="240" w:lineRule="auto"/>
      </w:pPr>
      <w:r>
        <w:separator/>
      </w:r>
    </w:p>
  </w:endnote>
  <w:endnote w:type="continuationSeparator" w:id="0">
    <w:p w:rsidR="00CB6E9D" w:rsidRDefault="00CB6E9D" w:rsidP="00B2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E9D" w:rsidRDefault="00CB6E9D" w:rsidP="00B26A67">
      <w:pPr>
        <w:spacing w:after="0" w:line="240" w:lineRule="auto"/>
      </w:pPr>
      <w:r>
        <w:separator/>
      </w:r>
    </w:p>
  </w:footnote>
  <w:footnote w:type="continuationSeparator" w:id="0">
    <w:p w:rsidR="00CB6E9D" w:rsidRDefault="00CB6E9D" w:rsidP="00B26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320"/>
    <w:multiLevelType w:val="hybridMultilevel"/>
    <w:tmpl w:val="72EA1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E5880"/>
    <w:multiLevelType w:val="hybridMultilevel"/>
    <w:tmpl w:val="B998A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B369A"/>
    <w:multiLevelType w:val="hybridMultilevel"/>
    <w:tmpl w:val="C9429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63F86"/>
    <w:multiLevelType w:val="hybridMultilevel"/>
    <w:tmpl w:val="4BA67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34371"/>
    <w:multiLevelType w:val="hybridMultilevel"/>
    <w:tmpl w:val="A9829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E6233"/>
    <w:multiLevelType w:val="hybridMultilevel"/>
    <w:tmpl w:val="00668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85325"/>
    <w:multiLevelType w:val="hybridMultilevel"/>
    <w:tmpl w:val="FEF0D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905A36"/>
    <w:multiLevelType w:val="hybridMultilevel"/>
    <w:tmpl w:val="49466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E77D1"/>
    <w:multiLevelType w:val="hybridMultilevel"/>
    <w:tmpl w:val="9A681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127DE"/>
    <w:multiLevelType w:val="hybridMultilevel"/>
    <w:tmpl w:val="69D6A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D1E72"/>
    <w:multiLevelType w:val="hybridMultilevel"/>
    <w:tmpl w:val="68A63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6D714B"/>
    <w:multiLevelType w:val="hybridMultilevel"/>
    <w:tmpl w:val="406AB568"/>
    <w:lvl w:ilvl="0" w:tplc="FFFFFFFF">
      <w:start w:val="1"/>
      <w:numFmt w:val="bullet"/>
      <w:pStyle w:val="bullet-01"/>
      <w:lvlText w:val=""/>
      <w:lvlJc w:val="left"/>
      <w:pPr>
        <w:tabs>
          <w:tab w:val="num" w:pos="576"/>
        </w:tabs>
        <w:ind w:left="93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04779"/>
    <w:multiLevelType w:val="hybridMultilevel"/>
    <w:tmpl w:val="7BC83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F210ED"/>
    <w:multiLevelType w:val="hybridMultilevel"/>
    <w:tmpl w:val="0C1CC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02D6B"/>
    <w:multiLevelType w:val="hybridMultilevel"/>
    <w:tmpl w:val="4142E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C64D04"/>
    <w:multiLevelType w:val="hybridMultilevel"/>
    <w:tmpl w:val="9D3A5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C23EAD"/>
    <w:multiLevelType w:val="hybridMultilevel"/>
    <w:tmpl w:val="6A2A3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FE027F"/>
    <w:multiLevelType w:val="hybridMultilevel"/>
    <w:tmpl w:val="EDD4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86EB1"/>
    <w:multiLevelType w:val="hybridMultilevel"/>
    <w:tmpl w:val="96E2D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1F73A1"/>
    <w:multiLevelType w:val="hybridMultilevel"/>
    <w:tmpl w:val="52ACE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3F2A24"/>
    <w:multiLevelType w:val="hybridMultilevel"/>
    <w:tmpl w:val="C5C21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43B68"/>
    <w:multiLevelType w:val="hybridMultilevel"/>
    <w:tmpl w:val="C1DEE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245DB5"/>
    <w:multiLevelType w:val="hybridMultilevel"/>
    <w:tmpl w:val="66C8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3843"/>
    <w:multiLevelType w:val="hybridMultilevel"/>
    <w:tmpl w:val="20165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716B29"/>
    <w:multiLevelType w:val="hybridMultilevel"/>
    <w:tmpl w:val="BCFA5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ED4058"/>
    <w:multiLevelType w:val="hybridMultilevel"/>
    <w:tmpl w:val="6D1A1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D648C4"/>
    <w:multiLevelType w:val="hybridMultilevel"/>
    <w:tmpl w:val="A45C02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20"/>
  </w:num>
  <w:num w:numId="5">
    <w:abstractNumId w:val="14"/>
  </w:num>
  <w:num w:numId="6">
    <w:abstractNumId w:val="4"/>
  </w:num>
  <w:num w:numId="7">
    <w:abstractNumId w:val="10"/>
  </w:num>
  <w:num w:numId="8">
    <w:abstractNumId w:val="25"/>
  </w:num>
  <w:num w:numId="9">
    <w:abstractNumId w:val="7"/>
  </w:num>
  <w:num w:numId="10">
    <w:abstractNumId w:val="26"/>
  </w:num>
  <w:num w:numId="11">
    <w:abstractNumId w:val="21"/>
  </w:num>
  <w:num w:numId="12">
    <w:abstractNumId w:val="22"/>
  </w:num>
  <w:num w:numId="13">
    <w:abstractNumId w:val="24"/>
  </w:num>
  <w:num w:numId="14">
    <w:abstractNumId w:val="3"/>
  </w:num>
  <w:num w:numId="15">
    <w:abstractNumId w:val="23"/>
  </w:num>
  <w:num w:numId="16">
    <w:abstractNumId w:val="1"/>
  </w:num>
  <w:num w:numId="17">
    <w:abstractNumId w:val="19"/>
  </w:num>
  <w:num w:numId="18">
    <w:abstractNumId w:val="0"/>
  </w:num>
  <w:num w:numId="19">
    <w:abstractNumId w:val="12"/>
  </w:num>
  <w:num w:numId="20">
    <w:abstractNumId w:val="2"/>
  </w:num>
  <w:num w:numId="21">
    <w:abstractNumId w:val="15"/>
  </w:num>
  <w:num w:numId="22">
    <w:abstractNumId w:val="17"/>
  </w:num>
  <w:num w:numId="23">
    <w:abstractNumId w:val="8"/>
  </w:num>
  <w:num w:numId="24">
    <w:abstractNumId w:val="9"/>
  </w:num>
  <w:num w:numId="25">
    <w:abstractNumId w:val="6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AwMDGyNDOzNDI3NTNR0lEKTi0uzszPAykwrAUAjYg3PSwAAAA="/>
  </w:docVars>
  <w:rsids>
    <w:rsidRoot w:val="003913CF"/>
    <w:rsid w:val="00010E60"/>
    <w:rsid w:val="000120C7"/>
    <w:rsid w:val="00017203"/>
    <w:rsid w:val="00041677"/>
    <w:rsid w:val="00045315"/>
    <w:rsid w:val="00063324"/>
    <w:rsid w:val="0006402C"/>
    <w:rsid w:val="00071968"/>
    <w:rsid w:val="00085986"/>
    <w:rsid w:val="00096923"/>
    <w:rsid w:val="000A13BD"/>
    <w:rsid w:val="000B074D"/>
    <w:rsid w:val="000B2989"/>
    <w:rsid w:val="000B2D2C"/>
    <w:rsid w:val="000B3325"/>
    <w:rsid w:val="000C4960"/>
    <w:rsid w:val="000C7988"/>
    <w:rsid w:val="000D136C"/>
    <w:rsid w:val="000D2FCB"/>
    <w:rsid w:val="000E336E"/>
    <w:rsid w:val="000E4844"/>
    <w:rsid w:val="00107755"/>
    <w:rsid w:val="001168DB"/>
    <w:rsid w:val="00124602"/>
    <w:rsid w:val="001268A2"/>
    <w:rsid w:val="0014327C"/>
    <w:rsid w:val="00146F61"/>
    <w:rsid w:val="00167AA5"/>
    <w:rsid w:val="0017620A"/>
    <w:rsid w:val="00183DA4"/>
    <w:rsid w:val="00192F23"/>
    <w:rsid w:val="001B41BC"/>
    <w:rsid w:val="001B5423"/>
    <w:rsid w:val="001F52A8"/>
    <w:rsid w:val="001F772A"/>
    <w:rsid w:val="00246043"/>
    <w:rsid w:val="00247583"/>
    <w:rsid w:val="00281C87"/>
    <w:rsid w:val="00282E11"/>
    <w:rsid w:val="00290869"/>
    <w:rsid w:val="002B29D1"/>
    <w:rsid w:val="002C44A9"/>
    <w:rsid w:val="002D3D8A"/>
    <w:rsid w:val="002F02EA"/>
    <w:rsid w:val="002F2C7C"/>
    <w:rsid w:val="0032383A"/>
    <w:rsid w:val="00325636"/>
    <w:rsid w:val="003355D6"/>
    <w:rsid w:val="003373FE"/>
    <w:rsid w:val="00344644"/>
    <w:rsid w:val="003633ED"/>
    <w:rsid w:val="00390136"/>
    <w:rsid w:val="003913CF"/>
    <w:rsid w:val="00395732"/>
    <w:rsid w:val="003A1EB1"/>
    <w:rsid w:val="003C025F"/>
    <w:rsid w:val="003D241C"/>
    <w:rsid w:val="003D559F"/>
    <w:rsid w:val="003E1560"/>
    <w:rsid w:val="003F1809"/>
    <w:rsid w:val="00400061"/>
    <w:rsid w:val="00407A6A"/>
    <w:rsid w:val="0041248D"/>
    <w:rsid w:val="00414D86"/>
    <w:rsid w:val="00415F79"/>
    <w:rsid w:val="004224E1"/>
    <w:rsid w:val="00431502"/>
    <w:rsid w:val="00437A29"/>
    <w:rsid w:val="004656CF"/>
    <w:rsid w:val="0048492C"/>
    <w:rsid w:val="00485D4F"/>
    <w:rsid w:val="004F6793"/>
    <w:rsid w:val="004F7929"/>
    <w:rsid w:val="00522BC2"/>
    <w:rsid w:val="00550D62"/>
    <w:rsid w:val="0055374B"/>
    <w:rsid w:val="005A0427"/>
    <w:rsid w:val="005B4068"/>
    <w:rsid w:val="005C7C4C"/>
    <w:rsid w:val="005D004A"/>
    <w:rsid w:val="005D227A"/>
    <w:rsid w:val="005F2379"/>
    <w:rsid w:val="00600407"/>
    <w:rsid w:val="00602200"/>
    <w:rsid w:val="00632871"/>
    <w:rsid w:val="00651EC1"/>
    <w:rsid w:val="00652F7C"/>
    <w:rsid w:val="00655CE0"/>
    <w:rsid w:val="006839D6"/>
    <w:rsid w:val="006B25D0"/>
    <w:rsid w:val="006B4147"/>
    <w:rsid w:val="006B6B7E"/>
    <w:rsid w:val="00705B48"/>
    <w:rsid w:val="007061CC"/>
    <w:rsid w:val="00706C24"/>
    <w:rsid w:val="007238A6"/>
    <w:rsid w:val="00727D91"/>
    <w:rsid w:val="00730052"/>
    <w:rsid w:val="007306A3"/>
    <w:rsid w:val="0073781A"/>
    <w:rsid w:val="00737D02"/>
    <w:rsid w:val="0077391C"/>
    <w:rsid w:val="007873F8"/>
    <w:rsid w:val="00794A1C"/>
    <w:rsid w:val="007A5F8F"/>
    <w:rsid w:val="007E6332"/>
    <w:rsid w:val="00823C0D"/>
    <w:rsid w:val="00826691"/>
    <w:rsid w:val="00840675"/>
    <w:rsid w:val="008616BF"/>
    <w:rsid w:val="008670A0"/>
    <w:rsid w:val="00867EE8"/>
    <w:rsid w:val="00886107"/>
    <w:rsid w:val="008955D3"/>
    <w:rsid w:val="008C01A2"/>
    <w:rsid w:val="008C1CF9"/>
    <w:rsid w:val="008C7F31"/>
    <w:rsid w:val="008D1CA4"/>
    <w:rsid w:val="008D28C7"/>
    <w:rsid w:val="008E187E"/>
    <w:rsid w:val="008F3054"/>
    <w:rsid w:val="008F7764"/>
    <w:rsid w:val="008F7CA5"/>
    <w:rsid w:val="00942EE9"/>
    <w:rsid w:val="00946AA7"/>
    <w:rsid w:val="00973134"/>
    <w:rsid w:val="009751DD"/>
    <w:rsid w:val="00982ADB"/>
    <w:rsid w:val="009A6C3D"/>
    <w:rsid w:val="009B11B6"/>
    <w:rsid w:val="009B2E1F"/>
    <w:rsid w:val="009C1843"/>
    <w:rsid w:val="009C5FA7"/>
    <w:rsid w:val="009D149F"/>
    <w:rsid w:val="009D2463"/>
    <w:rsid w:val="009D26F1"/>
    <w:rsid w:val="009F2F45"/>
    <w:rsid w:val="009F47A8"/>
    <w:rsid w:val="00A07944"/>
    <w:rsid w:val="00A20012"/>
    <w:rsid w:val="00A20047"/>
    <w:rsid w:val="00A27FC0"/>
    <w:rsid w:val="00A45DA7"/>
    <w:rsid w:val="00A55C2D"/>
    <w:rsid w:val="00A629A4"/>
    <w:rsid w:val="00A67F92"/>
    <w:rsid w:val="00A7581B"/>
    <w:rsid w:val="00A7742E"/>
    <w:rsid w:val="00A80718"/>
    <w:rsid w:val="00AB0A2B"/>
    <w:rsid w:val="00AB547A"/>
    <w:rsid w:val="00B26A67"/>
    <w:rsid w:val="00B334FB"/>
    <w:rsid w:val="00B4397B"/>
    <w:rsid w:val="00B52CB9"/>
    <w:rsid w:val="00B5356E"/>
    <w:rsid w:val="00B53AF9"/>
    <w:rsid w:val="00B7036C"/>
    <w:rsid w:val="00B7303D"/>
    <w:rsid w:val="00B77A36"/>
    <w:rsid w:val="00B81BF5"/>
    <w:rsid w:val="00BA2A6F"/>
    <w:rsid w:val="00BC3878"/>
    <w:rsid w:val="00BE51C0"/>
    <w:rsid w:val="00BF79D1"/>
    <w:rsid w:val="00C01213"/>
    <w:rsid w:val="00C04BEE"/>
    <w:rsid w:val="00C13531"/>
    <w:rsid w:val="00C16EA4"/>
    <w:rsid w:val="00C36F54"/>
    <w:rsid w:val="00C42392"/>
    <w:rsid w:val="00C50214"/>
    <w:rsid w:val="00C60046"/>
    <w:rsid w:val="00C8733C"/>
    <w:rsid w:val="00CB6E9D"/>
    <w:rsid w:val="00CC1259"/>
    <w:rsid w:val="00CF177F"/>
    <w:rsid w:val="00CF78B8"/>
    <w:rsid w:val="00D01335"/>
    <w:rsid w:val="00D0741D"/>
    <w:rsid w:val="00D41ED2"/>
    <w:rsid w:val="00D6761E"/>
    <w:rsid w:val="00D85441"/>
    <w:rsid w:val="00D92206"/>
    <w:rsid w:val="00DA2F8B"/>
    <w:rsid w:val="00DC0E31"/>
    <w:rsid w:val="00DC2046"/>
    <w:rsid w:val="00DC49A0"/>
    <w:rsid w:val="00DE04E3"/>
    <w:rsid w:val="00DE7223"/>
    <w:rsid w:val="00DF491A"/>
    <w:rsid w:val="00DF63CC"/>
    <w:rsid w:val="00E303BA"/>
    <w:rsid w:val="00E349E7"/>
    <w:rsid w:val="00E3551E"/>
    <w:rsid w:val="00E41689"/>
    <w:rsid w:val="00E64102"/>
    <w:rsid w:val="00E71F5B"/>
    <w:rsid w:val="00EA27CA"/>
    <w:rsid w:val="00EA345D"/>
    <w:rsid w:val="00EA62DD"/>
    <w:rsid w:val="00EA6EA1"/>
    <w:rsid w:val="00EB558D"/>
    <w:rsid w:val="00EB6B61"/>
    <w:rsid w:val="00EC1256"/>
    <w:rsid w:val="00EC354D"/>
    <w:rsid w:val="00EC6B64"/>
    <w:rsid w:val="00ED583F"/>
    <w:rsid w:val="00ED6252"/>
    <w:rsid w:val="00EE5DC0"/>
    <w:rsid w:val="00EF3D6B"/>
    <w:rsid w:val="00F13D2C"/>
    <w:rsid w:val="00F36409"/>
    <w:rsid w:val="00F41A0E"/>
    <w:rsid w:val="00F41C36"/>
    <w:rsid w:val="00F715AD"/>
    <w:rsid w:val="00F77197"/>
    <w:rsid w:val="00F804A1"/>
    <w:rsid w:val="00F96018"/>
    <w:rsid w:val="00FA47A9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5F627"/>
  <w15:chartTrackingRefBased/>
  <w15:docId w15:val="{67A9C3E5-2D3E-4BE3-BCF1-0669971B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73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26A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6A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6A67"/>
    <w:rPr>
      <w:vertAlign w:val="superscript"/>
    </w:rPr>
  </w:style>
  <w:style w:type="paragraph" w:customStyle="1" w:styleId="bullet-01">
    <w:name w:val="bullet-01"/>
    <w:basedOn w:val="Normal"/>
    <w:rsid w:val="003633ED"/>
    <w:pPr>
      <w:numPr>
        <w:numId w:val="1"/>
      </w:numPr>
      <w:spacing w:after="60" w:line="240" w:lineRule="auto"/>
    </w:pPr>
    <w:rPr>
      <w:rFonts w:ascii="Arial" w:eastAsia="MS Mincho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62"/>
  </w:style>
  <w:style w:type="paragraph" w:styleId="Footer">
    <w:name w:val="footer"/>
    <w:basedOn w:val="Normal"/>
    <w:link w:val="FooterChar"/>
    <w:uiPriority w:val="99"/>
    <w:unhideWhenUsed/>
    <w:rsid w:val="0055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62"/>
  </w:style>
  <w:style w:type="paragraph" w:styleId="BalloonText">
    <w:name w:val="Balloon Text"/>
    <w:basedOn w:val="Normal"/>
    <w:link w:val="BalloonTextChar"/>
    <w:uiPriority w:val="99"/>
    <w:semiHidden/>
    <w:unhideWhenUsed/>
    <w:rsid w:val="00DF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3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143F-8299-4A69-B631-15654FB6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EIU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Gatrell</dc:creator>
  <cp:keywords/>
  <dc:description/>
  <cp:lastModifiedBy>Mikki L Sherwood</cp:lastModifiedBy>
  <cp:revision>3</cp:revision>
  <cp:lastPrinted>2021-10-15T15:19:00Z</cp:lastPrinted>
  <dcterms:created xsi:type="dcterms:W3CDTF">2021-10-15T21:13:00Z</dcterms:created>
  <dcterms:modified xsi:type="dcterms:W3CDTF">2021-10-15T21:15:00Z</dcterms:modified>
</cp:coreProperties>
</file>