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2AA5" w:rsidRPr="009217A5" w:rsidRDefault="00AD2AA5" w:rsidP="00070BCB">
      <w:pPr>
        <w:pBdr>
          <w:top w:val="single" w:sz="4" w:space="1" w:color="auto"/>
          <w:left w:val="single" w:sz="4" w:space="4" w:color="auto"/>
          <w:right w:val="single" w:sz="4" w:space="4" w:color="auto"/>
        </w:pBdr>
        <w:shd w:val="clear" w:color="auto" w:fill="E0E0E0"/>
        <w:jc w:val="both"/>
        <w:rPr>
          <w:b/>
          <w:sz w:val="22"/>
          <w:szCs w:val="22"/>
        </w:rPr>
      </w:pPr>
      <w:r>
        <w:rPr>
          <w:b/>
          <w:sz w:val="22"/>
          <w:szCs w:val="22"/>
        </w:rPr>
        <w:t xml:space="preserve">9. </w:t>
      </w:r>
      <w:r w:rsidR="002E600A" w:rsidRPr="00D048F8">
        <w:rPr>
          <w:b/>
        </w:rPr>
        <w:t>Program Description</w:t>
      </w:r>
      <w:r w:rsidR="002E600A">
        <w:rPr>
          <w:b/>
        </w:rPr>
        <w:t xml:space="preserve"> and Requirements</w:t>
      </w:r>
    </w:p>
    <w:p w:rsidR="002E600A" w:rsidRPr="009450B9" w:rsidRDefault="002E600A" w:rsidP="00070BCB">
      <w:pPr>
        <w:pBdr>
          <w:top w:val="single" w:sz="4" w:space="1" w:color="auto"/>
          <w:left w:val="single" w:sz="4" w:space="4" w:color="auto"/>
          <w:bottom w:val="single" w:sz="4" w:space="1" w:color="auto"/>
          <w:right w:val="single" w:sz="4" w:space="4" w:color="auto"/>
        </w:pBdr>
        <w:jc w:val="both"/>
        <w:rPr>
          <w:i/>
          <w:iCs/>
          <w:color w:val="000000"/>
          <w:sz w:val="22"/>
        </w:rPr>
      </w:pPr>
      <w:r w:rsidRPr="009450B9">
        <w:rPr>
          <w:iCs/>
          <w:color w:val="000000"/>
          <w:sz w:val="22"/>
        </w:rPr>
        <w:t xml:space="preserve">Illinois Administrative Code: </w:t>
      </w:r>
      <w:r w:rsidRPr="009450B9">
        <w:rPr>
          <w:i/>
          <w:iCs/>
          <w:color w:val="000000"/>
          <w:sz w:val="22"/>
        </w:rPr>
        <w:t>1050.30(b)(1</w:t>
      </w:r>
      <w:proofErr w:type="gramStart"/>
      <w:r w:rsidRPr="009450B9">
        <w:rPr>
          <w:i/>
          <w:iCs/>
          <w:color w:val="000000"/>
          <w:sz w:val="22"/>
        </w:rPr>
        <w:t>)  [</w:t>
      </w:r>
      <w:proofErr w:type="gramEnd"/>
      <w:r w:rsidRPr="009450B9">
        <w:rPr>
          <w:i/>
          <w:iCs/>
          <w:color w:val="000000"/>
          <w:sz w:val="22"/>
        </w:rPr>
        <w:t xml:space="preserve">applicable only to new units of instruction]:  A) The caliber and content to the curriculum assure that the objectives of the unit of instruction will be achieved; B) The breadth and depth of the curriculum are consistent with what the title of the unit of instruction implies; C) The admission and graduation requirements for the unit of instruction are consistent with the stated objectives of the unit of instruction. </w:t>
      </w:r>
    </w:p>
    <w:p w:rsidR="002E600A" w:rsidRPr="009450B9" w:rsidRDefault="002E600A" w:rsidP="00070BCB">
      <w:pPr>
        <w:pBdr>
          <w:top w:val="single" w:sz="4" w:space="1" w:color="auto"/>
          <w:left w:val="single" w:sz="4" w:space="4" w:color="auto"/>
          <w:bottom w:val="single" w:sz="4" w:space="1" w:color="auto"/>
          <w:right w:val="single" w:sz="4" w:space="4" w:color="auto"/>
        </w:pBdr>
        <w:jc w:val="both"/>
        <w:rPr>
          <w:i/>
          <w:sz w:val="22"/>
        </w:rPr>
      </w:pPr>
    </w:p>
    <w:p w:rsidR="002E600A" w:rsidRPr="009450B9" w:rsidRDefault="002E600A" w:rsidP="00070BCB">
      <w:pPr>
        <w:pBdr>
          <w:top w:val="single" w:sz="4" w:space="1" w:color="auto"/>
          <w:left w:val="single" w:sz="4" w:space="4" w:color="auto"/>
          <w:bottom w:val="single" w:sz="4" w:space="1" w:color="auto"/>
          <w:right w:val="single" w:sz="4" w:space="4" w:color="auto"/>
        </w:pBdr>
        <w:jc w:val="both"/>
        <w:rPr>
          <w:i/>
          <w:sz w:val="22"/>
        </w:rPr>
      </w:pPr>
      <w:r w:rsidRPr="009450B9">
        <w:rPr>
          <w:i/>
          <w:sz w:val="22"/>
        </w:rPr>
        <w:t>1050.30(b)(3):  Appropriate steps shall be taken to assure that professional accreditation needed for licensure or entry into a profession as specified in the objectives of the unit of instruction is maintained or will be granted in a reasonable period of time.</w:t>
      </w:r>
    </w:p>
    <w:p w:rsidR="002E600A" w:rsidRPr="009450B9" w:rsidRDefault="002E600A" w:rsidP="00070BCB">
      <w:pPr>
        <w:pBdr>
          <w:top w:val="single" w:sz="4" w:space="1" w:color="auto"/>
          <w:left w:val="single" w:sz="4" w:space="4" w:color="auto"/>
          <w:bottom w:val="single" w:sz="4" w:space="1" w:color="auto"/>
          <w:right w:val="single" w:sz="4" w:space="4" w:color="auto"/>
        </w:pBdr>
        <w:jc w:val="both"/>
        <w:rPr>
          <w:i/>
          <w:iCs/>
          <w:sz w:val="22"/>
        </w:rPr>
      </w:pPr>
    </w:p>
    <w:p w:rsidR="002E600A" w:rsidRDefault="002E600A" w:rsidP="00070BCB">
      <w:pPr>
        <w:pBdr>
          <w:top w:val="single" w:sz="4" w:space="1" w:color="auto"/>
          <w:left w:val="single" w:sz="4" w:space="4" w:color="auto"/>
          <w:bottom w:val="single" w:sz="4" w:space="1" w:color="auto"/>
          <w:right w:val="single" w:sz="4" w:space="4" w:color="auto"/>
        </w:pBdr>
        <w:jc w:val="both"/>
        <w:rPr>
          <w:i/>
          <w:iCs/>
          <w:sz w:val="22"/>
        </w:rPr>
      </w:pPr>
      <w:r w:rsidRPr="009450B9">
        <w:rPr>
          <w:i/>
          <w:iCs/>
          <w:sz w:val="22"/>
        </w:rPr>
        <w:t>1050.50 (a)(2)(C</w:t>
      </w:r>
      <w:proofErr w:type="gramStart"/>
      <w:r w:rsidRPr="009450B9">
        <w:rPr>
          <w:i/>
          <w:iCs/>
          <w:sz w:val="22"/>
        </w:rPr>
        <w:t>)  Requirement</w:t>
      </w:r>
      <w:proofErr w:type="gramEnd"/>
      <w:r w:rsidRPr="009450B9">
        <w:rPr>
          <w:i/>
          <w:iCs/>
          <w:sz w:val="22"/>
        </w:rPr>
        <w:t xml:space="preserve"> for Programs in which State Licensure is Required for Employment in the Field:  In the case of a program in which State licensure is required for employment in the field, a program can be found to be in good standing if the institution is able to provide evidence that program graduates are eligible to take the appropriate licensure examination and pass rates are maintained as specified in the objectives of the unit of instruction.  If there is no such evidence, the institution shall report the program as flagged for review.</w:t>
      </w:r>
    </w:p>
    <w:p w:rsidR="002E600A" w:rsidRPr="009450B9" w:rsidRDefault="002E600A" w:rsidP="00070BCB">
      <w:pPr>
        <w:jc w:val="both"/>
        <w:rPr>
          <w:sz w:val="22"/>
        </w:rPr>
      </w:pPr>
    </w:p>
    <w:p w:rsidR="002E600A" w:rsidRPr="00070BCB" w:rsidRDefault="002E600A" w:rsidP="00070BCB">
      <w:pPr>
        <w:pBdr>
          <w:top w:val="single" w:sz="4" w:space="1" w:color="auto"/>
          <w:left w:val="single" w:sz="4" w:space="4" w:color="auto"/>
          <w:right w:val="single" w:sz="4" w:space="4" w:color="auto"/>
        </w:pBdr>
        <w:shd w:val="clear" w:color="auto" w:fill="E0E0E0"/>
        <w:jc w:val="both"/>
        <w:rPr>
          <w:b/>
          <w:sz w:val="22"/>
          <w:szCs w:val="22"/>
        </w:rPr>
      </w:pPr>
      <w:r w:rsidRPr="00070BCB">
        <w:rPr>
          <w:b/>
          <w:sz w:val="22"/>
          <w:szCs w:val="22"/>
        </w:rPr>
        <w:t xml:space="preserve">a. Admission Requirements </w:t>
      </w:r>
    </w:p>
    <w:p w:rsidR="002E600A" w:rsidRPr="00344047" w:rsidRDefault="002E600A" w:rsidP="00070BCB">
      <w:pPr>
        <w:pStyle w:val="ListParagraph"/>
        <w:pBdr>
          <w:top w:val="single" w:sz="4" w:space="1" w:color="auto"/>
          <w:left w:val="single" w:sz="4" w:space="4" w:color="auto"/>
          <w:bottom w:val="single" w:sz="4" w:space="1" w:color="auto"/>
          <w:right w:val="single" w:sz="4" w:space="4" w:color="auto"/>
        </w:pBdr>
        <w:spacing w:after="120"/>
        <w:ind w:left="0"/>
        <w:jc w:val="both"/>
        <w:rPr>
          <w:rFonts w:eastAsia="Times New Roman"/>
          <w:sz w:val="22"/>
          <w:szCs w:val="24"/>
        </w:rPr>
      </w:pPr>
      <w:r w:rsidRPr="009450B9">
        <w:rPr>
          <w:sz w:val="22"/>
        </w:rPr>
        <w:t xml:space="preserve">Provide a brief narrative description of the minimum admission requirements for this program.  Where relevant, include information about licensure requirements, student background checks, </w:t>
      </w:r>
      <w:r w:rsidRPr="00344047">
        <w:rPr>
          <w:rFonts w:eastAsia="Times New Roman"/>
          <w:sz w:val="22"/>
          <w:szCs w:val="24"/>
        </w:rPr>
        <w:t>GRE and TOEFL scores, and admission requirements for transfer students.</w:t>
      </w:r>
    </w:p>
    <w:p w:rsidR="00465CE8" w:rsidRPr="009217A5" w:rsidRDefault="00465CE8" w:rsidP="00465CE8">
      <w:pPr>
        <w:jc w:val="both"/>
        <w:rPr>
          <w:sz w:val="22"/>
          <w:szCs w:val="22"/>
        </w:rPr>
      </w:pPr>
    </w:p>
    <w:p w:rsidR="00465CE8" w:rsidRPr="009217A5" w:rsidRDefault="00465CE8" w:rsidP="00465CE8">
      <w:pPr>
        <w:jc w:val="both"/>
        <w:rPr>
          <w:sz w:val="22"/>
          <w:szCs w:val="22"/>
        </w:rPr>
        <w:sectPr w:rsidR="00465CE8" w:rsidRPr="009217A5" w:rsidSect="004B06A0">
          <w:headerReference w:type="default" r:id="rId8"/>
          <w:footerReference w:type="default" r:id="rId9"/>
          <w:type w:val="continuous"/>
          <w:pgSz w:w="12240" w:h="15840"/>
          <w:pgMar w:top="1440" w:right="1800" w:bottom="1440" w:left="1800" w:header="720" w:footer="720" w:gutter="0"/>
          <w:cols w:space="720"/>
          <w:docGrid w:linePitch="360"/>
        </w:sectPr>
      </w:pPr>
    </w:p>
    <w:p w:rsidR="005A2F92" w:rsidRDefault="005A2F92" w:rsidP="005A2F92">
      <w:pPr>
        <w:jc w:val="both"/>
        <w:rPr>
          <w:sz w:val="22"/>
          <w:szCs w:val="22"/>
        </w:rPr>
      </w:pPr>
      <w:r>
        <w:rPr>
          <w:sz w:val="22"/>
          <w:szCs w:val="22"/>
        </w:rPr>
        <w:fldChar w:fldCharType="begin"/>
      </w:r>
      <w:r>
        <w:rPr>
          <w:sz w:val="22"/>
          <w:szCs w:val="22"/>
        </w:rPr>
        <w:instrText xml:space="preserve"> MACROBUTTON  AcceptAllChangesShown [TYPE YOUR ANSWER HERE. Provide complete responses, do not reference website links.] </w:instrText>
      </w:r>
      <w:r>
        <w:rPr>
          <w:sz w:val="22"/>
          <w:szCs w:val="22"/>
        </w:rPr>
        <w:fldChar w:fldCharType="end"/>
      </w:r>
    </w:p>
    <w:p w:rsidR="00465CE8" w:rsidRPr="009217A5" w:rsidRDefault="00465CE8" w:rsidP="00465CE8">
      <w:pPr>
        <w:jc w:val="both"/>
        <w:rPr>
          <w:sz w:val="22"/>
          <w:szCs w:val="22"/>
        </w:rPr>
      </w:pPr>
    </w:p>
    <w:p w:rsidR="00465CE8" w:rsidRPr="009217A5" w:rsidRDefault="00465CE8" w:rsidP="00465CE8">
      <w:pPr>
        <w:jc w:val="both"/>
        <w:rPr>
          <w:sz w:val="22"/>
          <w:szCs w:val="22"/>
        </w:rPr>
        <w:sectPr w:rsidR="00465CE8" w:rsidRPr="009217A5" w:rsidSect="004B06A0">
          <w:type w:val="continuous"/>
          <w:pgSz w:w="12240" w:h="15840"/>
          <w:pgMar w:top="1440" w:right="1800" w:bottom="1440" w:left="1800" w:header="720" w:footer="720" w:gutter="0"/>
          <w:cols w:space="720"/>
          <w:formProt w:val="0"/>
          <w:docGrid w:linePitch="360"/>
        </w:sectPr>
      </w:pPr>
    </w:p>
    <w:p w:rsidR="00465CE8" w:rsidRPr="009217A5" w:rsidRDefault="00465CE8" w:rsidP="00465CE8">
      <w:pPr>
        <w:jc w:val="both"/>
        <w:rPr>
          <w:sz w:val="22"/>
          <w:szCs w:val="22"/>
        </w:rPr>
      </w:pPr>
    </w:p>
    <w:p w:rsidR="00070BCB" w:rsidRPr="00070BCB" w:rsidRDefault="00070BCB" w:rsidP="00070BCB">
      <w:pPr>
        <w:pBdr>
          <w:top w:val="single" w:sz="4" w:space="1" w:color="auto"/>
          <w:left w:val="single" w:sz="4" w:space="4" w:color="auto"/>
          <w:right w:val="single" w:sz="4" w:space="4" w:color="auto"/>
        </w:pBdr>
        <w:shd w:val="clear" w:color="auto" w:fill="E0E0E0"/>
        <w:jc w:val="both"/>
        <w:rPr>
          <w:b/>
          <w:sz w:val="22"/>
          <w:szCs w:val="22"/>
        </w:rPr>
      </w:pPr>
      <w:r w:rsidRPr="00070BCB">
        <w:rPr>
          <w:b/>
          <w:sz w:val="22"/>
          <w:szCs w:val="22"/>
        </w:rPr>
        <w:t>b. Program Description</w:t>
      </w:r>
    </w:p>
    <w:p w:rsidR="00070BCB" w:rsidRDefault="00070BCB" w:rsidP="00070BCB">
      <w:pPr>
        <w:pBdr>
          <w:top w:val="single" w:sz="4" w:space="1" w:color="auto"/>
          <w:left w:val="single" w:sz="4" w:space="4" w:color="auto"/>
          <w:bottom w:val="single" w:sz="4" w:space="1" w:color="auto"/>
          <w:right w:val="single" w:sz="4" w:space="4" w:color="auto"/>
        </w:pBdr>
        <w:rPr>
          <w:color w:val="000000"/>
        </w:rPr>
      </w:pPr>
      <w:r w:rsidRPr="009450B9">
        <w:t xml:space="preserve">Provide a description of the proposed program and </w:t>
      </w:r>
      <w:r>
        <w:t xml:space="preserve">its </w:t>
      </w:r>
      <w:r w:rsidRPr="009450B9">
        <w:t xml:space="preserve">curriculum, including a list </w:t>
      </w:r>
      <w:r>
        <w:t xml:space="preserve">of the required core courses and short (“catalog”) </w:t>
      </w:r>
      <w:r w:rsidRPr="009450B9">
        <w:t>description</w:t>
      </w:r>
      <w:r>
        <w:t>s</w:t>
      </w:r>
      <w:r w:rsidRPr="009450B9">
        <w:t xml:space="preserve"> of </w:t>
      </w:r>
      <w:r>
        <w:t>each one</w:t>
      </w:r>
      <w:r w:rsidRPr="009450B9">
        <w:t xml:space="preserve">. </w:t>
      </w:r>
      <w:r>
        <w:t>(</w:t>
      </w:r>
      <w:r w:rsidRPr="00785FFE">
        <w:t xml:space="preserve">This list should identify all courses newly developed for the program. </w:t>
      </w:r>
      <w:r w:rsidRPr="00B6217B">
        <w:rPr>
          <w:color w:val="000000"/>
        </w:rPr>
        <w:t xml:space="preserve">The learning objectives on which the curriculum is based are discussed in Section 10) </w:t>
      </w:r>
    </w:p>
    <w:p w:rsidR="00070BCB" w:rsidRDefault="00070BCB" w:rsidP="00070BCB">
      <w:pPr>
        <w:pBdr>
          <w:top w:val="single" w:sz="4" w:space="1" w:color="auto"/>
          <w:left w:val="single" w:sz="4" w:space="4" w:color="auto"/>
          <w:bottom w:val="single" w:sz="4" w:space="1" w:color="auto"/>
          <w:right w:val="single" w:sz="4" w:space="4" w:color="auto"/>
        </w:pBdr>
        <w:rPr>
          <w:color w:val="000000"/>
        </w:rPr>
      </w:pPr>
    </w:p>
    <w:p w:rsidR="00070BCB" w:rsidRDefault="00070BCB" w:rsidP="00070BCB">
      <w:pPr>
        <w:pBdr>
          <w:top w:val="single" w:sz="4" w:space="1" w:color="auto"/>
          <w:left w:val="single" w:sz="4" w:space="4" w:color="auto"/>
          <w:bottom w:val="single" w:sz="4" w:space="1" w:color="auto"/>
          <w:right w:val="single" w:sz="4" w:space="4" w:color="auto"/>
        </w:pBdr>
      </w:pPr>
      <w:r>
        <w:t>This section also should discuss:</w:t>
      </w:r>
    </w:p>
    <w:p w:rsidR="00070BCB" w:rsidRPr="00070BCB" w:rsidRDefault="00070BCB" w:rsidP="006E734A">
      <w:pPr>
        <w:numPr>
          <w:ilvl w:val="0"/>
          <w:numId w:val="19"/>
        </w:numPr>
        <w:pBdr>
          <w:top w:val="single" w:sz="4" w:space="1" w:color="auto"/>
          <w:left w:val="single" w:sz="4" w:space="4" w:color="auto"/>
          <w:bottom w:val="single" w:sz="4" w:space="1" w:color="auto"/>
          <w:right w:val="single" w:sz="4" w:space="4" w:color="auto"/>
        </w:pBdr>
        <w:ind w:hanging="720"/>
        <w:rPr>
          <w:szCs w:val="22"/>
        </w:rPr>
      </w:pPr>
      <w:r w:rsidRPr="00070BCB">
        <w:rPr>
          <w:color w:val="000000"/>
        </w:rPr>
        <w:t>The unique qualities of this program</w:t>
      </w:r>
    </w:p>
    <w:p w:rsidR="00070BCB" w:rsidRDefault="00070BCB" w:rsidP="006E734A">
      <w:pPr>
        <w:numPr>
          <w:ilvl w:val="0"/>
          <w:numId w:val="19"/>
        </w:numPr>
        <w:pBdr>
          <w:top w:val="single" w:sz="4" w:space="1" w:color="auto"/>
          <w:left w:val="single" w:sz="4" w:space="4" w:color="auto"/>
          <w:bottom w:val="single" w:sz="4" w:space="1" w:color="auto"/>
          <w:right w:val="single" w:sz="4" w:space="4" w:color="auto"/>
        </w:pBdr>
        <w:ind w:hanging="720"/>
      </w:pPr>
      <w:r>
        <w:rPr>
          <w:color w:val="000000"/>
        </w:rPr>
        <w:t>I</w:t>
      </w:r>
      <w:r w:rsidRPr="00692E67">
        <w:rPr>
          <w:color w:val="000000"/>
        </w:rPr>
        <w:t xml:space="preserve">ts delivery method (face-to-face, </w:t>
      </w:r>
      <w:r w:rsidRPr="00692E67">
        <w:t>online, hybrid, etc.)</w:t>
      </w:r>
    </w:p>
    <w:p w:rsidR="00070BCB" w:rsidRDefault="00070BCB" w:rsidP="006E734A">
      <w:pPr>
        <w:numPr>
          <w:ilvl w:val="0"/>
          <w:numId w:val="19"/>
        </w:numPr>
        <w:pBdr>
          <w:top w:val="single" w:sz="4" w:space="1" w:color="auto"/>
          <w:left w:val="single" w:sz="4" w:space="4" w:color="auto"/>
          <w:bottom w:val="single" w:sz="4" w:space="1" w:color="auto"/>
          <w:right w:val="single" w:sz="4" w:space="4" w:color="auto"/>
        </w:pBdr>
        <w:ind w:hanging="720"/>
        <w:rPr>
          <w:color w:val="000000"/>
        </w:rPr>
      </w:pPr>
      <w:r>
        <w:rPr>
          <w:color w:val="000000"/>
        </w:rPr>
        <w:t xml:space="preserve">Its </w:t>
      </w:r>
      <w:r w:rsidRPr="00692E67">
        <w:rPr>
          <w:color w:val="000000"/>
        </w:rPr>
        <w:t>curriculum</w:t>
      </w:r>
      <w:r>
        <w:rPr>
          <w:color w:val="000000"/>
        </w:rPr>
        <w:t xml:space="preserve">’s alignment </w:t>
      </w:r>
      <w:r w:rsidRPr="00692E67">
        <w:rPr>
          <w:color w:val="000000"/>
        </w:rPr>
        <w:t>with national standards (</w:t>
      </w:r>
      <w:r>
        <w:rPr>
          <w:color w:val="000000"/>
        </w:rPr>
        <w:t>i</w:t>
      </w:r>
      <w:r w:rsidRPr="00692E67">
        <w:rPr>
          <w:color w:val="000000"/>
        </w:rPr>
        <w:t>f applicable)</w:t>
      </w:r>
    </w:p>
    <w:p w:rsidR="00465CE8" w:rsidRPr="009217A5" w:rsidRDefault="00465CE8" w:rsidP="00465CE8">
      <w:pPr>
        <w:jc w:val="both"/>
        <w:rPr>
          <w:sz w:val="22"/>
          <w:szCs w:val="22"/>
        </w:rPr>
      </w:pPr>
    </w:p>
    <w:p w:rsidR="00465CE8" w:rsidRPr="009217A5" w:rsidRDefault="00465CE8" w:rsidP="00465CE8">
      <w:pPr>
        <w:jc w:val="both"/>
        <w:rPr>
          <w:sz w:val="22"/>
          <w:szCs w:val="22"/>
        </w:rPr>
        <w:sectPr w:rsidR="00465CE8" w:rsidRPr="009217A5" w:rsidSect="004B06A0">
          <w:type w:val="continuous"/>
          <w:pgSz w:w="12240" w:h="15840"/>
          <w:pgMar w:top="1440" w:right="1800" w:bottom="1440" w:left="1800" w:header="720" w:footer="720" w:gutter="0"/>
          <w:cols w:space="720"/>
          <w:docGrid w:linePitch="360"/>
        </w:sectPr>
      </w:pPr>
    </w:p>
    <w:p w:rsidR="005A2F92" w:rsidRDefault="005A2F92" w:rsidP="005A2F92">
      <w:pPr>
        <w:jc w:val="both"/>
        <w:rPr>
          <w:sz w:val="22"/>
          <w:szCs w:val="22"/>
        </w:rPr>
      </w:pPr>
      <w:r>
        <w:rPr>
          <w:sz w:val="22"/>
          <w:szCs w:val="22"/>
        </w:rPr>
        <w:fldChar w:fldCharType="begin"/>
      </w:r>
      <w:r>
        <w:rPr>
          <w:sz w:val="22"/>
          <w:szCs w:val="22"/>
        </w:rPr>
        <w:instrText xml:space="preserve"> MACROBUTTON  AcceptAllChangesShown [TYPE YOUR ANSWER HERE. Provide complete responses, do not reference website links.] </w:instrText>
      </w:r>
      <w:r>
        <w:rPr>
          <w:sz w:val="22"/>
          <w:szCs w:val="22"/>
        </w:rPr>
        <w:fldChar w:fldCharType="end"/>
      </w:r>
    </w:p>
    <w:p w:rsidR="00465CE8" w:rsidRPr="009217A5" w:rsidRDefault="00465CE8" w:rsidP="00465CE8">
      <w:pPr>
        <w:jc w:val="both"/>
        <w:rPr>
          <w:sz w:val="22"/>
          <w:szCs w:val="22"/>
        </w:rPr>
      </w:pPr>
    </w:p>
    <w:p w:rsidR="00465CE8" w:rsidRPr="009217A5" w:rsidRDefault="00465CE8" w:rsidP="00465CE8">
      <w:pPr>
        <w:jc w:val="both"/>
        <w:rPr>
          <w:sz w:val="22"/>
          <w:szCs w:val="22"/>
        </w:rPr>
        <w:sectPr w:rsidR="00465CE8" w:rsidRPr="009217A5" w:rsidSect="004B06A0">
          <w:type w:val="continuous"/>
          <w:pgSz w:w="12240" w:h="15840"/>
          <w:pgMar w:top="1440" w:right="1800" w:bottom="1440" w:left="1800" w:header="720" w:footer="720" w:gutter="0"/>
          <w:cols w:space="720"/>
          <w:formProt w:val="0"/>
          <w:docGrid w:linePitch="360"/>
        </w:sectPr>
      </w:pPr>
    </w:p>
    <w:p w:rsidR="00465CE8" w:rsidRPr="009217A5" w:rsidRDefault="00465CE8" w:rsidP="00465CE8">
      <w:pPr>
        <w:jc w:val="both"/>
        <w:rPr>
          <w:sz w:val="22"/>
          <w:szCs w:val="22"/>
        </w:rPr>
      </w:pPr>
    </w:p>
    <w:p w:rsidR="00070BCB" w:rsidRPr="00070BCB" w:rsidRDefault="00070BCB" w:rsidP="00070BCB">
      <w:pPr>
        <w:pBdr>
          <w:top w:val="single" w:sz="4" w:space="1" w:color="auto"/>
          <w:left w:val="single" w:sz="4" w:space="4" w:color="auto"/>
          <w:right w:val="single" w:sz="4" w:space="4" w:color="auto"/>
        </w:pBdr>
        <w:shd w:val="clear" w:color="auto" w:fill="D9D9D9"/>
        <w:rPr>
          <w:b/>
        </w:rPr>
      </w:pPr>
      <w:r w:rsidRPr="00070BCB">
        <w:rPr>
          <w:b/>
        </w:rPr>
        <w:t xml:space="preserve">c. </w:t>
      </w:r>
      <w:r w:rsidR="002E600A" w:rsidRPr="00070BCB">
        <w:rPr>
          <w:b/>
        </w:rPr>
        <w:t>Graduation Requirements</w:t>
      </w:r>
    </w:p>
    <w:p w:rsidR="002E600A" w:rsidRPr="009450B9" w:rsidRDefault="002E600A" w:rsidP="00070BCB">
      <w:pPr>
        <w:pBdr>
          <w:top w:val="single" w:sz="4" w:space="1" w:color="auto"/>
          <w:left w:val="single" w:sz="4" w:space="4" w:color="auto"/>
          <w:bottom w:val="single" w:sz="4" w:space="1" w:color="auto"/>
          <w:right w:val="single" w:sz="4" w:space="4" w:color="auto"/>
        </w:pBdr>
      </w:pPr>
      <w:r w:rsidRPr="009450B9">
        <w:t xml:space="preserve">Provide a brief narrative description of all graduation requirements, including, but not limited to, credit hour requirements, and, where relevant, requirements for internship, practicum, or clinical. For a graduate program, summarize information about the requirements for completion of the thesis or dissertation, including the thesis committees, and the final defense of the thesis or dissertation.  If a thesis or dissertation is not required in a graduate program, explain how the functional equivalent is achieved. </w:t>
      </w:r>
    </w:p>
    <w:p w:rsidR="00465CE8" w:rsidRPr="009217A5" w:rsidRDefault="00465CE8" w:rsidP="00465CE8">
      <w:pPr>
        <w:jc w:val="both"/>
        <w:rPr>
          <w:sz w:val="22"/>
          <w:szCs w:val="22"/>
        </w:rPr>
      </w:pPr>
    </w:p>
    <w:p w:rsidR="00465CE8" w:rsidRPr="009217A5" w:rsidRDefault="00465CE8" w:rsidP="00465CE8">
      <w:pPr>
        <w:jc w:val="both"/>
        <w:rPr>
          <w:sz w:val="22"/>
          <w:szCs w:val="22"/>
        </w:rPr>
        <w:sectPr w:rsidR="00465CE8" w:rsidRPr="009217A5" w:rsidSect="004B06A0">
          <w:type w:val="continuous"/>
          <w:pgSz w:w="12240" w:h="15840"/>
          <w:pgMar w:top="1440" w:right="1800" w:bottom="1440" w:left="1800" w:header="720" w:footer="720" w:gutter="0"/>
          <w:cols w:space="720"/>
          <w:docGrid w:linePitch="360"/>
        </w:sectPr>
      </w:pPr>
    </w:p>
    <w:p w:rsidR="005A2F92" w:rsidRDefault="005A2F92" w:rsidP="005A2F92">
      <w:pPr>
        <w:jc w:val="both"/>
        <w:rPr>
          <w:sz w:val="22"/>
          <w:szCs w:val="22"/>
        </w:rPr>
      </w:pPr>
      <w:r>
        <w:rPr>
          <w:sz w:val="22"/>
          <w:szCs w:val="22"/>
        </w:rPr>
        <w:fldChar w:fldCharType="begin"/>
      </w:r>
      <w:r>
        <w:rPr>
          <w:sz w:val="22"/>
          <w:szCs w:val="22"/>
        </w:rPr>
        <w:instrText xml:space="preserve"> MACROBUTTON  AcceptAllChangesShown [TYPE YOUR ANSWER HERE. Provide complete responses, do not reference website links.] </w:instrText>
      </w:r>
      <w:r>
        <w:rPr>
          <w:sz w:val="22"/>
          <w:szCs w:val="22"/>
        </w:rPr>
        <w:fldChar w:fldCharType="end"/>
      </w:r>
    </w:p>
    <w:p w:rsidR="00465CE8" w:rsidRPr="009217A5" w:rsidRDefault="00465CE8" w:rsidP="00465CE8">
      <w:pPr>
        <w:jc w:val="both"/>
        <w:rPr>
          <w:sz w:val="22"/>
          <w:szCs w:val="22"/>
        </w:rPr>
      </w:pPr>
    </w:p>
    <w:p w:rsidR="00465CE8" w:rsidRPr="009217A5" w:rsidRDefault="00465CE8" w:rsidP="00465CE8">
      <w:pPr>
        <w:jc w:val="both"/>
        <w:rPr>
          <w:sz w:val="22"/>
          <w:szCs w:val="22"/>
        </w:rPr>
        <w:sectPr w:rsidR="00465CE8" w:rsidRPr="009217A5" w:rsidSect="004B06A0">
          <w:type w:val="continuous"/>
          <w:pgSz w:w="12240" w:h="15840"/>
          <w:pgMar w:top="1440" w:right="1800" w:bottom="1440" w:left="1800" w:header="720" w:footer="720" w:gutter="0"/>
          <w:cols w:space="720"/>
          <w:formProt w:val="0"/>
          <w:docGrid w:linePitch="360"/>
        </w:sectPr>
      </w:pPr>
    </w:p>
    <w:p w:rsidR="00465CE8" w:rsidRPr="009217A5" w:rsidRDefault="00465CE8" w:rsidP="00465CE8">
      <w:pPr>
        <w:jc w:val="both"/>
        <w:rPr>
          <w:sz w:val="22"/>
          <w:szCs w:val="22"/>
        </w:rPr>
      </w:pPr>
    </w:p>
    <w:p w:rsidR="002E600A" w:rsidRPr="00070BCB" w:rsidRDefault="00070BCB" w:rsidP="00344047">
      <w:pPr>
        <w:pBdr>
          <w:top w:val="single" w:sz="4" w:space="1" w:color="auto"/>
          <w:left w:val="single" w:sz="4" w:space="4" w:color="auto"/>
          <w:right w:val="single" w:sz="4" w:space="4" w:color="auto"/>
        </w:pBdr>
        <w:shd w:val="clear" w:color="auto" w:fill="D9D9D9"/>
        <w:rPr>
          <w:b/>
        </w:rPr>
      </w:pPr>
      <w:r w:rsidRPr="00070BCB">
        <w:rPr>
          <w:b/>
        </w:rPr>
        <w:t xml:space="preserve">d. </w:t>
      </w:r>
      <w:r w:rsidR="002E600A" w:rsidRPr="00070BCB">
        <w:rPr>
          <w:b/>
        </w:rPr>
        <w:t>Specialized Program Accreditation</w:t>
      </w:r>
    </w:p>
    <w:p w:rsidR="002E600A" w:rsidRDefault="002E600A" w:rsidP="00344047">
      <w:pPr>
        <w:pBdr>
          <w:top w:val="single" w:sz="4" w:space="1" w:color="auto"/>
          <w:left w:val="single" w:sz="4" w:space="4" w:color="auto"/>
          <w:bottom w:val="single" w:sz="4" w:space="1" w:color="auto"/>
          <w:right w:val="single" w:sz="4" w:space="4" w:color="auto"/>
          <w:between w:val="single" w:sz="4" w:space="1" w:color="auto"/>
          <w:bar w:val="single" w:sz="4" w:color="auto"/>
        </w:pBdr>
      </w:pPr>
      <w:r w:rsidRPr="009450B9">
        <w:t>Describe the institution’s plan for seeking specialized accreditation for this program.  Indicate if there is no specialized accreditation for this program or if it is not applicable.</w:t>
      </w:r>
    </w:p>
    <w:p w:rsidR="00465CE8" w:rsidRPr="009217A5" w:rsidRDefault="00465CE8" w:rsidP="00465CE8">
      <w:pPr>
        <w:jc w:val="both"/>
        <w:rPr>
          <w:sz w:val="22"/>
          <w:szCs w:val="22"/>
        </w:rPr>
      </w:pPr>
    </w:p>
    <w:p w:rsidR="00465CE8" w:rsidRPr="009217A5" w:rsidRDefault="00465CE8" w:rsidP="00465CE8">
      <w:pPr>
        <w:jc w:val="both"/>
        <w:rPr>
          <w:sz w:val="22"/>
          <w:szCs w:val="22"/>
        </w:rPr>
        <w:sectPr w:rsidR="00465CE8" w:rsidRPr="009217A5" w:rsidSect="004B06A0">
          <w:type w:val="continuous"/>
          <w:pgSz w:w="12240" w:h="15840"/>
          <w:pgMar w:top="1440" w:right="1800" w:bottom="1440" w:left="1800" w:header="720" w:footer="720" w:gutter="0"/>
          <w:cols w:space="720"/>
          <w:docGrid w:linePitch="360"/>
        </w:sectPr>
      </w:pPr>
    </w:p>
    <w:p w:rsidR="005A2F92" w:rsidRDefault="005A2F92" w:rsidP="005A2F92">
      <w:pPr>
        <w:jc w:val="both"/>
        <w:rPr>
          <w:sz w:val="22"/>
          <w:szCs w:val="22"/>
        </w:rPr>
      </w:pPr>
      <w:r>
        <w:rPr>
          <w:sz w:val="22"/>
          <w:szCs w:val="22"/>
        </w:rPr>
        <w:fldChar w:fldCharType="begin"/>
      </w:r>
      <w:r>
        <w:rPr>
          <w:sz w:val="22"/>
          <w:szCs w:val="22"/>
        </w:rPr>
        <w:instrText xml:space="preserve"> MACROBUTTON  AcceptAllChangesShown [TYPE YOUR ANSWER HERE. Provide complete responses, do not reference website links.] </w:instrText>
      </w:r>
      <w:r>
        <w:rPr>
          <w:sz w:val="22"/>
          <w:szCs w:val="22"/>
        </w:rPr>
        <w:fldChar w:fldCharType="end"/>
      </w:r>
    </w:p>
    <w:p w:rsidR="00465CE8" w:rsidRPr="009217A5" w:rsidRDefault="00465CE8" w:rsidP="00465CE8">
      <w:pPr>
        <w:jc w:val="both"/>
        <w:rPr>
          <w:sz w:val="22"/>
          <w:szCs w:val="22"/>
        </w:rPr>
      </w:pPr>
    </w:p>
    <w:p w:rsidR="00465CE8" w:rsidRPr="009217A5" w:rsidRDefault="00465CE8" w:rsidP="00465CE8">
      <w:pPr>
        <w:jc w:val="both"/>
        <w:rPr>
          <w:sz w:val="22"/>
          <w:szCs w:val="22"/>
        </w:rPr>
        <w:sectPr w:rsidR="00465CE8" w:rsidRPr="009217A5" w:rsidSect="004B06A0">
          <w:type w:val="continuous"/>
          <w:pgSz w:w="12240" w:h="15840"/>
          <w:pgMar w:top="1440" w:right="1800" w:bottom="1440" w:left="1800" w:header="720" w:footer="720" w:gutter="0"/>
          <w:cols w:space="720"/>
          <w:formProt w:val="0"/>
          <w:docGrid w:linePitch="360"/>
        </w:sectPr>
      </w:pPr>
    </w:p>
    <w:p w:rsidR="00465CE8" w:rsidRPr="009217A5" w:rsidRDefault="00465CE8" w:rsidP="00465CE8">
      <w:pPr>
        <w:jc w:val="both"/>
        <w:rPr>
          <w:sz w:val="22"/>
          <w:szCs w:val="22"/>
        </w:rPr>
      </w:pPr>
    </w:p>
    <w:p w:rsidR="002E600A" w:rsidRPr="00344047" w:rsidRDefault="00465CE8" w:rsidP="003440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rPr>
          <w:b/>
        </w:rPr>
      </w:pPr>
      <w:r>
        <w:rPr>
          <w:b/>
        </w:rPr>
        <w:t xml:space="preserve">e. </w:t>
      </w:r>
      <w:r w:rsidR="002E600A" w:rsidRPr="00344047">
        <w:rPr>
          <w:b/>
        </w:rPr>
        <w:t>Licensure or Certification for Graduates of the Program</w:t>
      </w:r>
    </w:p>
    <w:p w:rsidR="002E600A" w:rsidRDefault="002E600A" w:rsidP="00344047">
      <w:pPr>
        <w:pBdr>
          <w:top w:val="single" w:sz="4" w:space="1" w:color="auto"/>
          <w:left w:val="single" w:sz="4" w:space="4" w:color="auto"/>
          <w:bottom w:val="single" w:sz="4" w:space="1" w:color="auto"/>
          <w:right w:val="single" w:sz="4" w:space="4" w:color="auto"/>
          <w:between w:val="single" w:sz="4" w:space="1" w:color="auto"/>
          <w:bar w:val="single" w:sz="4" w:color="auto"/>
        </w:pBdr>
      </w:pPr>
      <w:r w:rsidRPr="009450B9">
        <w:t>If this program prepares graduates for entry into a career or profession that is regulated by the State of Illinois, describe how it is aligned with or meets licensure</w:t>
      </w:r>
      <w:r>
        <w:t xml:space="preserve">, </w:t>
      </w:r>
      <w:r w:rsidRPr="009450B9">
        <w:t>certification</w:t>
      </w:r>
      <w:r>
        <w:t>,</w:t>
      </w:r>
      <w:r w:rsidRPr="009450B9">
        <w:t xml:space="preserve"> and/or entitlement requirements.</w:t>
      </w:r>
    </w:p>
    <w:p w:rsidR="00AD2AA5" w:rsidRDefault="00AD2AA5" w:rsidP="00AD2AA5">
      <w:pPr>
        <w:jc w:val="both"/>
        <w:rPr>
          <w:sz w:val="22"/>
          <w:szCs w:val="22"/>
        </w:rPr>
      </w:pPr>
    </w:p>
    <w:p w:rsidR="002E600A" w:rsidRPr="009217A5" w:rsidRDefault="002E600A" w:rsidP="00AD2AA5">
      <w:pPr>
        <w:jc w:val="both"/>
        <w:rPr>
          <w:sz w:val="22"/>
          <w:szCs w:val="22"/>
        </w:rPr>
        <w:sectPr w:rsidR="002E600A" w:rsidRPr="009217A5" w:rsidSect="004B06A0">
          <w:type w:val="continuous"/>
          <w:pgSz w:w="12240" w:h="15840"/>
          <w:pgMar w:top="1440" w:right="1800" w:bottom="1440" w:left="1800" w:header="720" w:footer="720" w:gutter="0"/>
          <w:cols w:space="720"/>
          <w:docGrid w:linePitch="360"/>
        </w:sectPr>
      </w:pPr>
    </w:p>
    <w:p w:rsidR="005A2F92" w:rsidRDefault="005A2F92" w:rsidP="005A2F92">
      <w:pPr>
        <w:jc w:val="both"/>
        <w:rPr>
          <w:sz w:val="22"/>
          <w:szCs w:val="22"/>
        </w:rPr>
      </w:pPr>
      <w:r>
        <w:rPr>
          <w:sz w:val="22"/>
          <w:szCs w:val="22"/>
        </w:rPr>
        <w:fldChar w:fldCharType="begin"/>
      </w:r>
      <w:r>
        <w:rPr>
          <w:sz w:val="22"/>
          <w:szCs w:val="22"/>
        </w:rPr>
        <w:instrText xml:space="preserve"> MACROBUTTON  AcceptAllChangesShown [TYPE YOUR ANSWER HERE. Provide complete responses, do not reference website links.] </w:instrText>
      </w:r>
      <w:r>
        <w:rPr>
          <w:sz w:val="22"/>
          <w:szCs w:val="22"/>
        </w:rPr>
        <w:fldChar w:fldCharType="end"/>
      </w:r>
    </w:p>
    <w:p w:rsidR="00AD2AA5" w:rsidRPr="009217A5" w:rsidRDefault="00AD2AA5" w:rsidP="00AD2AA5">
      <w:pPr>
        <w:jc w:val="both"/>
        <w:rPr>
          <w:sz w:val="22"/>
          <w:szCs w:val="22"/>
        </w:rPr>
      </w:pPr>
    </w:p>
    <w:p w:rsidR="00AD2AA5" w:rsidRPr="009217A5" w:rsidRDefault="00AD2AA5" w:rsidP="00AD2AA5">
      <w:pPr>
        <w:jc w:val="both"/>
        <w:rPr>
          <w:sz w:val="22"/>
          <w:szCs w:val="22"/>
        </w:rPr>
        <w:sectPr w:rsidR="00AD2AA5" w:rsidRPr="009217A5" w:rsidSect="004B06A0">
          <w:type w:val="continuous"/>
          <w:pgSz w:w="12240" w:h="15840"/>
          <w:pgMar w:top="1440" w:right="1800" w:bottom="1440" w:left="1800" w:header="720" w:footer="720" w:gutter="0"/>
          <w:cols w:space="720"/>
          <w:formProt w:val="0"/>
          <w:docGrid w:linePitch="360"/>
        </w:sectPr>
      </w:pPr>
    </w:p>
    <w:p w:rsidR="00AD2AA5" w:rsidRPr="009217A5" w:rsidRDefault="00AD2AA5" w:rsidP="00AD2AA5">
      <w:pPr>
        <w:jc w:val="both"/>
        <w:rPr>
          <w:sz w:val="22"/>
          <w:szCs w:val="22"/>
        </w:rPr>
      </w:pPr>
    </w:p>
    <w:p w:rsidR="00AD2AA5" w:rsidRPr="009217A5" w:rsidRDefault="00AD2AA5" w:rsidP="00465CE8">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E0E0E0"/>
        <w:jc w:val="both"/>
        <w:rPr>
          <w:b/>
          <w:sz w:val="22"/>
          <w:szCs w:val="22"/>
        </w:rPr>
      </w:pPr>
      <w:r>
        <w:rPr>
          <w:b/>
          <w:sz w:val="22"/>
          <w:szCs w:val="22"/>
        </w:rPr>
        <w:t xml:space="preserve">10. </w:t>
      </w:r>
      <w:r w:rsidR="00465CE8" w:rsidRPr="00E936A6">
        <w:rPr>
          <w:b/>
        </w:rPr>
        <w:t>Plan to Assess and Improve Student Learning</w:t>
      </w:r>
    </w:p>
    <w:p w:rsidR="00465CE8" w:rsidRPr="00D15BF6" w:rsidRDefault="00465CE8" w:rsidP="00465CE8">
      <w:pPr>
        <w:pBdr>
          <w:top w:val="single" w:sz="4" w:space="1" w:color="auto"/>
          <w:left w:val="single" w:sz="4" w:space="1" w:color="auto"/>
          <w:bottom w:val="single" w:sz="4" w:space="1" w:color="auto"/>
          <w:right w:val="single" w:sz="4" w:space="1" w:color="auto"/>
        </w:pBdr>
        <w:rPr>
          <w:i/>
        </w:rPr>
      </w:pPr>
      <w:r>
        <w:t xml:space="preserve">Illinois Administrative Code: </w:t>
      </w:r>
      <w:r w:rsidRPr="00D15BF6">
        <w:rPr>
          <w:i/>
        </w:rPr>
        <w:t>1050.30(b)(1)(D) Provision is made for guidance and counseling of students, evaluations of student performance, continuous monitoring of progress of students toward their degree objectives and appropriate academic record keeping.</w:t>
      </w:r>
    </w:p>
    <w:p w:rsidR="00D15BF6" w:rsidRPr="009217A5" w:rsidRDefault="00D15BF6" w:rsidP="00D15BF6">
      <w:pPr>
        <w:jc w:val="both"/>
        <w:rPr>
          <w:sz w:val="22"/>
          <w:szCs w:val="22"/>
        </w:rPr>
      </w:pPr>
    </w:p>
    <w:p w:rsidR="00D15BF6" w:rsidRDefault="00465CE8" w:rsidP="00D15BF6">
      <w:pPr>
        <w:pBdr>
          <w:top w:val="single" w:sz="4" w:space="1" w:color="auto"/>
          <w:left w:val="single" w:sz="4" w:space="1" w:color="auto"/>
          <w:right w:val="single" w:sz="4" w:space="1" w:color="auto"/>
        </w:pBdr>
        <w:shd w:val="clear" w:color="auto" w:fill="D9D9D9"/>
        <w:rPr>
          <w:b/>
          <w:sz w:val="22"/>
          <w:szCs w:val="22"/>
        </w:rPr>
      </w:pPr>
      <w:r w:rsidRPr="00465CE8">
        <w:rPr>
          <w:b/>
          <w:sz w:val="22"/>
          <w:szCs w:val="22"/>
        </w:rPr>
        <w:t xml:space="preserve">a. List the program’s student learning objectives.  </w:t>
      </w:r>
    </w:p>
    <w:p w:rsidR="00465CE8" w:rsidRPr="00D15BF6" w:rsidRDefault="00465CE8" w:rsidP="00D15BF6">
      <w:pPr>
        <w:pBdr>
          <w:top w:val="single" w:sz="4" w:space="1" w:color="auto"/>
          <w:left w:val="single" w:sz="4" w:space="1" w:color="auto"/>
          <w:bottom w:val="single" w:sz="4" w:space="1" w:color="auto"/>
          <w:right w:val="single" w:sz="4" w:space="1" w:color="auto"/>
        </w:pBdr>
        <w:shd w:val="clear" w:color="auto" w:fill="FFFFFF"/>
      </w:pPr>
      <w:r w:rsidRPr="00D15BF6">
        <w:rPr>
          <w:sz w:val="22"/>
          <w:szCs w:val="22"/>
        </w:rPr>
        <w:t>Each objective should identify what</w:t>
      </w:r>
      <w:r w:rsidRPr="00D15BF6">
        <w:t xml:space="preserve"> students are expected to know and/or be able to do upon completing this program.</w:t>
      </w:r>
    </w:p>
    <w:p w:rsidR="00D15BF6" w:rsidRPr="009217A5" w:rsidRDefault="00D15BF6" w:rsidP="00D15BF6">
      <w:pPr>
        <w:jc w:val="both"/>
        <w:rPr>
          <w:sz w:val="22"/>
          <w:szCs w:val="22"/>
        </w:rPr>
      </w:pPr>
    </w:p>
    <w:p w:rsidR="00D15BF6" w:rsidRPr="009217A5" w:rsidRDefault="00D15BF6" w:rsidP="00D15BF6">
      <w:pPr>
        <w:jc w:val="both"/>
        <w:rPr>
          <w:sz w:val="22"/>
          <w:szCs w:val="22"/>
        </w:rPr>
        <w:sectPr w:rsidR="00D15BF6" w:rsidRPr="009217A5" w:rsidSect="004B06A0">
          <w:type w:val="continuous"/>
          <w:pgSz w:w="12240" w:h="15840"/>
          <w:pgMar w:top="1440" w:right="1800" w:bottom="1440" w:left="1800" w:header="720" w:footer="720" w:gutter="0"/>
          <w:cols w:space="720"/>
          <w:docGrid w:linePitch="360"/>
        </w:sectPr>
      </w:pPr>
    </w:p>
    <w:p w:rsidR="005A2F92" w:rsidRDefault="005A2F92" w:rsidP="005A2F92">
      <w:pPr>
        <w:jc w:val="both"/>
        <w:rPr>
          <w:sz w:val="22"/>
          <w:szCs w:val="22"/>
        </w:rPr>
      </w:pPr>
      <w:r>
        <w:rPr>
          <w:sz w:val="22"/>
          <w:szCs w:val="22"/>
        </w:rPr>
        <w:fldChar w:fldCharType="begin"/>
      </w:r>
      <w:r>
        <w:rPr>
          <w:sz w:val="22"/>
          <w:szCs w:val="22"/>
        </w:rPr>
        <w:instrText xml:space="preserve"> MACROBUTTON  AcceptAllChangesShown [TYPE YOUR ANSWER HERE. Provide complete responses, do not reference website links.] </w:instrText>
      </w:r>
      <w:r>
        <w:rPr>
          <w:sz w:val="22"/>
          <w:szCs w:val="22"/>
        </w:rPr>
        <w:fldChar w:fldCharType="end"/>
      </w:r>
    </w:p>
    <w:p w:rsidR="00D15BF6" w:rsidRPr="009217A5" w:rsidRDefault="00D15BF6" w:rsidP="00D15BF6">
      <w:pPr>
        <w:jc w:val="both"/>
        <w:rPr>
          <w:sz w:val="22"/>
          <w:szCs w:val="22"/>
        </w:rPr>
      </w:pPr>
    </w:p>
    <w:p w:rsidR="00D15BF6" w:rsidRPr="009217A5" w:rsidRDefault="00D15BF6" w:rsidP="00D15BF6">
      <w:pPr>
        <w:jc w:val="both"/>
        <w:rPr>
          <w:sz w:val="22"/>
          <w:szCs w:val="22"/>
        </w:rPr>
        <w:sectPr w:rsidR="00D15BF6" w:rsidRPr="009217A5" w:rsidSect="004B06A0">
          <w:type w:val="continuous"/>
          <w:pgSz w:w="12240" w:h="15840"/>
          <w:pgMar w:top="1440" w:right="1800" w:bottom="1440" w:left="1800" w:header="720" w:footer="720" w:gutter="0"/>
          <w:cols w:space="720"/>
          <w:formProt w:val="0"/>
          <w:docGrid w:linePitch="360"/>
        </w:sectPr>
      </w:pPr>
    </w:p>
    <w:p w:rsidR="00D15BF6" w:rsidRPr="009217A5" w:rsidRDefault="00D15BF6" w:rsidP="00D15BF6">
      <w:pPr>
        <w:jc w:val="both"/>
        <w:rPr>
          <w:sz w:val="22"/>
          <w:szCs w:val="22"/>
        </w:rPr>
      </w:pPr>
    </w:p>
    <w:p w:rsidR="00D15BF6" w:rsidRDefault="00465CE8" w:rsidP="00D15BF6">
      <w:pPr>
        <w:pBdr>
          <w:top w:val="single" w:sz="4" w:space="1" w:color="auto"/>
          <w:left w:val="single" w:sz="4" w:space="4" w:color="auto"/>
          <w:right w:val="single" w:sz="4" w:space="4" w:color="auto"/>
        </w:pBdr>
        <w:shd w:val="clear" w:color="auto" w:fill="D9D9D9"/>
        <w:rPr>
          <w:b/>
        </w:rPr>
      </w:pPr>
      <w:r w:rsidRPr="00465CE8">
        <w:rPr>
          <w:b/>
        </w:rPr>
        <w:t xml:space="preserve">b. Describe how, when, and where these learning objectives will be assessed. </w:t>
      </w:r>
    </w:p>
    <w:p w:rsidR="00D15BF6" w:rsidRPr="00D15BF6" w:rsidRDefault="00D15BF6" w:rsidP="00D15BF6">
      <w:pPr>
        <w:pBdr>
          <w:top w:val="single" w:sz="4" w:space="1" w:color="auto"/>
          <w:left w:val="single" w:sz="4" w:space="4" w:color="auto"/>
          <w:bottom w:val="single" w:sz="4" w:space="1" w:color="auto"/>
          <w:right w:val="single" w:sz="4" w:space="4" w:color="auto"/>
        </w:pBdr>
        <w:shd w:val="clear" w:color="auto" w:fill="FFFFFF"/>
      </w:pPr>
      <w:r w:rsidRPr="00D15BF6">
        <w:t>Your description should demonstrate that the assessment will:</w:t>
      </w:r>
    </w:p>
    <w:p w:rsidR="00465CE8" w:rsidRDefault="00465CE8" w:rsidP="00D15BF6">
      <w:pPr>
        <w:numPr>
          <w:ilvl w:val="0"/>
          <w:numId w:val="18"/>
        </w:numPr>
        <w:pBdr>
          <w:top w:val="single" w:sz="4" w:space="1" w:color="auto"/>
          <w:left w:val="single" w:sz="4" w:space="4" w:color="auto"/>
          <w:bottom w:val="single" w:sz="4" w:space="1" w:color="auto"/>
          <w:right w:val="single" w:sz="4" w:space="4" w:color="auto"/>
        </w:pBdr>
        <w:shd w:val="clear" w:color="auto" w:fill="FFFFFF"/>
        <w:ind w:hanging="720"/>
      </w:pPr>
      <w:r>
        <w:t>b</w:t>
      </w:r>
      <w:r w:rsidRPr="00162496">
        <w:t xml:space="preserve">e systematic (that is, occur at different points throughout the program, </w:t>
      </w:r>
      <w:proofErr w:type="gramStart"/>
      <w:r w:rsidRPr="00162496">
        <w:t xml:space="preserve">including </w:t>
      </w:r>
      <w:r>
        <w:t xml:space="preserve"> </w:t>
      </w:r>
      <w:r w:rsidRPr="00162496">
        <w:t>course</w:t>
      </w:r>
      <w:proofErr w:type="gramEnd"/>
      <w:r w:rsidRPr="00162496">
        <w:t>-by-course and end-of-program);</w:t>
      </w:r>
    </w:p>
    <w:p w:rsidR="00465CE8" w:rsidRDefault="00465CE8" w:rsidP="00465CE8">
      <w:pPr>
        <w:numPr>
          <w:ilvl w:val="0"/>
          <w:numId w:val="18"/>
        </w:numPr>
        <w:pBdr>
          <w:top w:val="single" w:sz="4" w:space="1" w:color="auto"/>
          <w:left w:val="single" w:sz="4" w:space="4" w:color="auto"/>
          <w:bottom w:val="single" w:sz="4" w:space="1" w:color="auto"/>
          <w:right w:val="single" w:sz="4" w:space="4" w:color="auto"/>
        </w:pBdr>
        <w:shd w:val="clear" w:color="auto" w:fill="FFFFFF"/>
        <w:ind w:hanging="720"/>
      </w:pPr>
      <w:r>
        <w:t>i</w:t>
      </w:r>
      <w:r w:rsidRPr="00162496">
        <w:t>nclude multiple, discipline-appropriate measures of student learning;</w:t>
      </w:r>
    </w:p>
    <w:p w:rsidR="00465CE8" w:rsidRDefault="00465CE8" w:rsidP="00465CE8">
      <w:pPr>
        <w:numPr>
          <w:ilvl w:val="0"/>
          <w:numId w:val="18"/>
        </w:numPr>
        <w:pBdr>
          <w:top w:val="single" w:sz="4" w:space="1" w:color="auto"/>
          <w:left w:val="single" w:sz="4" w:space="4" w:color="auto"/>
          <w:bottom w:val="single" w:sz="4" w:space="1" w:color="auto"/>
          <w:right w:val="single" w:sz="4" w:space="4" w:color="auto"/>
        </w:pBdr>
        <w:shd w:val="clear" w:color="auto" w:fill="FFFFFF"/>
        <w:ind w:hanging="720"/>
      </w:pPr>
      <w:r>
        <w:t>e</w:t>
      </w:r>
      <w:r w:rsidRPr="00162496">
        <w:t>mphasize direct measures (e.g., assessments of learning via capstone courses, internships, portfolios, recitals, exhibits, theses, dissertations; standardized, locally-developed, comprehensive, or professional licensure and certification exams; and so on);</w:t>
      </w:r>
      <w:r w:rsidRPr="005235DA">
        <w:t xml:space="preserve"> </w:t>
      </w:r>
      <w:r w:rsidRPr="00162496">
        <w:t>and</w:t>
      </w:r>
    </w:p>
    <w:p w:rsidR="00465CE8" w:rsidRDefault="00465CE8" w:rsidP="00465CE8">
      <w:pPr>
        <w:numPr>
          <w:ilvl w:val="0"/>
          <w:numId w:val="18"/>
        </w:numPr>
        <w:pBdr>
          <w:top w:val="single" w:sz="4" w:space="1" w:color="auto"/>
          <w:left w:val="single" w:sz="4" w:space="4" w:color="auto"/>
          <w:bottom w:val="single" w:sz="4" w:space="1" w:color="auto"/>
          <w:right w:val="single" w:sz="4" w:space="4" w:color="auto"/>
        </w:pBdr>
        <w:shd w:val="clear" w:color="auto" w:fill="FFFFFF"/>
        <w:ind w:hanging="720"/>
      </w:pPr>
      <w:r>
        <w:t>i</w:t>
      </w:r>
      <w:r w:rsidRPr="00162496">
        <w:t>nclude indirect assessments from key stakeholders such as current students, alumni, employers, graduate schools, etc.  These may include job placement/career advancement/g</w:t>
      </w:r>
      <w:r>
        <w:t>raduate school acceptance rates of graduates,</w:t>
      </w:r>
      <w:r w:rsidRPr="00162496">
        <w:t xml:space="preserve"> graduat</w:t>
      </w:r>
      <w:r>
        <w:t>e/employer satisfaction survey results</w:t>
      </w:r>
      <w:r w:rsidRPr="00162496">
        <w:t xml:space="preserve"> etc.</w:t>
      </w:r>
    </w:p>
    <w:p w:rsidR="00D15BF6" w:rsidRPr="009217A5" w:rsidRDefault="00D15BF6" w:rsidP="00D15BF6">
      <w:pPr>
        <w:jc w:val="both"/>
        <w:rPr>
          <w:sz w:val="22"/>
          <w:szCs w:val="22"/>
        </w:rPr>
      </w:pPr>
    </w:p>
    <w:p w:rsidR="00D15BF6" w:rsidRPr="009217A5" w:rsidRDefault="00D15BF6" w:rsidP="00D15BF6">
      <w:pPr>
        <w:jc w:val="both"/>
        <w:rPr>
          <w:sz w:val="22"/>
          <w:szCs w:val="22"/>
        </w:rPr>
        <w:sectPr w:rsidR="00D15BF6" w:rsidRPr="009217A5" w:rsidSect="004B06A0">
          <w:type w:val="continuous"/>
          <w:pgSz w:w="12240" w:h="15840"/>
          <w:pgMar w:top="1440" w:right="1800" w:bottom="1440" w:left="1800" w:header="720" w:footer="720" w:gutter="0"/>
          <w:cols w:space="720"/>
          <w:docGrid w:linePitch="360"/>
        </w:sectPr>
      </w:pPr>
    </w:p>
    <w:p w:rsidR="005A2F92" w:rsidRDefault="005A2F92" w:rsidP="005A2F92">
      <w:pPr>
        <w:jc w:val="both"/>
        <w:rPr>
          <w:sz w:val="22"/>
          <w:szCs w:val="22"/>
        </w:rPr>
      </w:pPr>
      <w:r>
        <w:rPr>
          <w:sz w:val="22"/>
          <w:szCs w:val="22"/>
        </w:rPr>
        <w:lastRenderedPageBreak/>
        <w:fldChar w:fldCharType="begin"/>
      </w:r>
      <w:r>
        <w:rPr>
          <w:sz w:val="22"/>
          <w:szCs w:val="22"/>
        </w:rPr>
        <w:instrText xml:space="preserve"> MACROBUTTON  AcceptAllChangesShown [TYPE YOUR ANSWER HERE. Provide complete responses, do not reference website links.] </w:instrText>
      </w:r>
      <w:r>
        <w:rPr>
          <w:sz w:val="22"/>
          <w:szCs w:val="22"/>
        </w:rPr>
        <w:fldChar w:fldCharType="end"/>
      </w:r>
    </w:p>
    <w:p w:rsidR="00D15BF6" w:rsidRPr="009217A5" w:rsidRDefault="00D15BF6" w:rsidP="00D15BF6">
      <w:pPr>
        <w:jc w:val="both"/>
        <w:rPr>
          <w:sz w:val="22"/>
          <w:szCs w:val="22"/>
        </w:rPr>
      </w:pPr>
    </w:p>
    <w:p w:rsidR="00D15BF6" w:rsidRPr="009217A5" w:rsidRDefault="00D15BF6" w:rsidP="00D15BF6">
      <w:pPr>
        <w:jc w:val="both"/>
        <w:rPr>
          <w:sz w:val="22"/>
          <w:szCs w:val="22"/>
        </w:rPr>
        <w:sectPr w:rsidR="00D15BF6" w:rsidRPr="009217A5" w:rsidSect="004B06A0">
          <w:type w:val="continuous"/>
          <w:pgSz w:w="12240" w:h="15840"/>
          <w:pgMar w:top="1440" w:right="1800" w:bottom="1440" w:left="1800" w:header="720" w:footer="720" w:gutter="0"/>
          <w:cols w:space="720"/>
          <w:formProt w:val="0"/>
          <w:docGrid w:linePitch="360"/>
        </w:sectPr>
      </w:pPr>
    </w:p>
    <w:p w:rsidR="00D15BF6" w:rsidRPr="009217A5" w:rsidRDefault="00D15BF6" w:rsidP="00D15BF6">
      <w:pPr>
        <w:jc w:val="both"/>
        <w:rPr>
          <w:sz w:val="22"/>
          <w:szCs w:val="22"/>
        </w:rPr>
      </w:pPr>
    </w:p>
    <w:p w:rsidR="00D15BF6" w:rsidRDefault="00465CE8" w:rsidP="00D15BF6">
      <w:pPr>
        <w:pBdr>
          <w:top w:val="single" w:sz="4" w:space="1" w:color="auto"/>
          <w:left w:val="single" w:sz="4" w:space="4" w:color="auto"/>
          <w:right w:val="single" w:sz="4" w:space="4" w:color="auto"/>
        </w:pBdr>
        <w:shd w:val="clear" w:color="auto" w:fill="D9D9D9"/>
        <w:rPr>
          <w:b/>
        </w:rPr>
      </w:pPr>
      <w:r w:rsidRPr="00D15BF6">
        <w:rPr>
          <w:b/>
        </w:rPr>
        <w:t>c. Identify faculty expectations for students’ achievement of each of the stated student learning objectives.</w:t>
      </w:r>
    </w:p>
    <w:p w:rsidR="00465CE8" w:rsidRPr="00D15BF6" w:rsidRDefault="00465CE8" w:rsidP="00D15BF6">
      <w:pPr>
        <w:pBdr>
          <w:top w:val="single" w:sz="4" w:space="1" w:color="auto"/>
          <w:left w:val="single" w:sz="4" w:space="4" w:color="auto"/>
          <w:bottom w:val="single" w:sz="4" w:space="1" w:color="auto"/>
          <w:right w:val="single" w:sz="4" w:space="4" w:color="auto"/>
        </w:pBdr>
        <w:shd w:val="clear" w:color="auto" w:fill="FFFFFF"/>
      </w:pPr>
      <w:r w:rsidRPr="00D15BF6">
        <w:t xml:space="preserve">What score, rating, or level of expertise will signify that students have met each objective?  Provide rating rubrics as necessary. </w:t>
      </w:r>
    </w:p>
    <w:p w:rsidR="00D15BF6" w:rsidRPr="009217A5" w:rsidRDefault="00D15BF6" w:rsidP="00D15BF6">
      <w:pPr>
        <w:jc w:val="both"/>
        <w:rPr>
          <w:sz w:val="22"/>
          <w:szCs w:val="22"/>
        </w:rPr>
      </w:pPr>
    </w:p>
    <w:p w:rsidR="00D15BF6" w:rsidRPr="009217A5" w:rsidRDefault="00D15BF6" w:rsidP="00D15BF6">
      <w:pPr>
        <w:jc w:val="both"/>
        <w:rPr>
          <w:sz w:val="22"/>
          <w:szCs w:val="22"/>
        </w:rPr>
        <w:sectPr w:rsidR="00D15BF6" w:rsidRPr="009217A5" w:rsidSect="004B06A0">
          <w:type w:val="continuous"/>
          <w:pgSz w:w="12240" w:h="15840"/>
          <w:pgMar w:top="1440" w:right="1800" w:bottom="1440" w:left="1800" w:header="720" w:footer="720" w:gutter="0"/>
          <w:cols w:space="720"/>
          <w:docGrid w:linePitch="360"/>
        </w:sectPr>
      </w:pPr>
    </w:p>
    <w:p w:rsidR="005A2F92" w:rsidRDefault="005A2F92" w:rsidP="005A2F92">
      <w:pPr>
        <w:jc w:val="both"/>
        <w:rPr>
          <w:sz w:val="22"/>
          <w:szCs w:val="22"/>
        </w:rPr>
      </w:pPr>
      <w:r>
        <w:rPr>
          <w:sz w:val="22"/>
          <w:szCs w:val="22"/>
        </w:rPr>
        <w:fldChar w:fldCharType="begin"/>
      </w:r>
      <w:r>
        <w:rPr>
          <w:sz w:val="22"/>
          <w:szCs w:val="22"/>
        </w:rPr>
        <w:instrText xml:space="preserve"> MACROBUTTON  AcceptAllChangesShown [TYPE YOUR ANSWER HERE. Provide complete responses, do not reference website links.] </w:instrText>
      </w:r>
      <w:r>
        <w:rPr>
          <w:sz w:val="22"/>
          <w:szCs w:val="22"/>
        </w:rPr>
        <w:fldChar w:fldCharType="end"/>
      </w:r>
    </w:p>
    <w:p w:rsidR="00D15BF6" w:rsidRPr="009217A5" w:rsidRDefault="00D15BF6" w:rsidP="00D15BF6">
      <w:pPr>
        <w:jc w:val="both"/>
        <w:rPr>
          <w:sz w:val="22"/>
          <w:szCs w:val="22"/>
        </w:rPr>
      </w:pPr>
    </w:p>
    <w:p w:rsidR="00D15BF6" w:rsidRPr="009217A5" w:rsidRDefault="00D15BF6" w:rsidP="00D15BF6">
      <w:pPr>
        <w:jc w:val="both"/>
        <w:rPr>
          <w:sz w:val="22"/>
          <w:szCs w:val="22"/>
        </w:rPr>
        <w:sectPr w:rsidR="00D15BF6" w:rsidRPr="009217A5" w:rsidSect="004B06A0">
          <w:type w:val="continuous"/>
          <w:pgSz w:w="12240" w:h="15840"/>
          <w:pgMar w:top="1440" w:right="1800" w:bottom="1440" w:left="1800" w:header="720" w:footer="720" w:gutter="0"/>
          <w:cols w:space="720"/>
          <w:formProt w:val="0"/>
          <w:docGrid w:linePitch="360"/>
        </w:sectPr>
      </w:pPr>
    </w:p>
    <w:p w:rsidR="00D15BF6" w:rsidRPr="009217A5" w:rsidRDefault="00D15BF6" w:rsidP="00D15BF6">
      <w:pPr>
        <w:jc w:val="both"/>
        <w:rPr>
          <w:sz w:val="22"/>
          <w:szCs w:val="22"/>
        </w:rPr>
      </w:pPr>
    </w:p>
    <w:p w:rsidR="00465CE8" w:rsidRPr="00D15BF6" w:rsidRDefault="00D15BF6" w:rsidP="00D15BF6">
      <w:pPr>
        <w:pBdr>
          <w:top w:val="single" w:sz="4" w:space="1" w:color="auto"/>
          <w:left w:val="single" w:sz="4" w:space="4" w:color="auto"/>
          <w:bottom w:val="single" w:sz="4" w:space="1" w:color="auto"/>
          <w:right w:val="single" w:sz="4" w:space="4" w:color="auto"/>
        </w:pBdr>
        <w:shd w:val="clear" w:color="auto" w:fill="D9D9D9"/>
        <w:rPr>
          <w:b/>
          <w:szCs w:val="22"/>
        </w:rPr>
      </w:pPr>
      <w:r w:rsidRPr="00D15BF6">
        <w:rPr>
          <w:b/>
          <w:szCs w:val="22"/>
        </w:rPr>
        <w:t xml:space="preserve">d. </w:t>
      </w:r>
      <w:r w:rsidR="00465CE8" w:rsidRPr="00D15BF6">
        <w:rPr>
          <w:b/>
          <w:szCs w:val="22"/>
        </w:rPr>
        <w:t>Explain the process that will be implemented to ensure that assessment results are used to improve student learning.</w:t>
      </w:r>
    </w:p>
    <w:p w:rsidR="00AD2AA5" w:rsidRPr="009217A5" w:rsidRDefault="00AD2AA5" w:rsidP="00AD2AA5">
      <w:pPr>
        <w:jc w:val="both"/>
        <w:rPr>
          <w:sz w:val="22"/>
          <w:szCs w:val="22"/>
        </w:rPr>
      </w:pPr>
    </w:p>
    <w:p w:rsidR="00AD2AA5" w:rsidRPr="009217A5" w:rsidRDefault="00AD2AA5" w:rsidP="00AD2AA5">
      <w:pPr>
        <w:jc w:val="both"/>
        <w:rPr>
          <w:sz w:val="22"/>
          <w:szCs w:val="22"/>
        </w:rPr>
        <w:sectPr w:rsidR="00AD2AA5" w:rsidRPr="009217A5" w:rsidSect="004B06A0">
          <w:type w:val="continuous"/>
          <w:pgSz w:w="12240" w:h="15840"/>
          <w:pgMar w:top="1440" w:right="1800" w:bottom="1440" w:left="1800" w:header="720" w:footer="720" w:gutter="0"/>
          <w:cols w:space="720"/>
          <w:docGrid w:linePitch="360"/>
        </w:sectPr>
      </w:pPr>
    </w:p>
    <w:p w:rsidR="005A2F92" w:rsidRDefault="005A2F92" w:rsidP="005A2F92">
      <w:pPr>
        <w:jc w:val="both"/>
        <w:rPr>
          <w:sz w:val="22"/>
          <w:szCs w:val="22"/>
        </w:rPr>
      </w:pPr>
      <w:r>
        <w:rPr>
          <w:sz w:val="22"/>
          <w:szCs w:val="22"/>
        </w:rPr>
        <w:fldChar w:fldCharType="begin"/>
      </w:r>
      <w:r>
        <w:rPr>
          <w:sz w:val="22"/>
          <w:szCs w:val="22"/>
        </w:rPr>
        <w:instrText xml:space="preserve"> MACROBUTTON  AcceptAllChangesShown [TYPE YOUR ANSWER HERE. Provide complete responses, do not reference website links.] </w:instrText>
      </w:r>
      <w:r>
        <w:rPr>
          <w:sz w:val="22"/>
          <w:szCs w:val="22"/>
        </w:rPr>
        <w:fldChar w:fldCharType="end"/>
      </w:r>
    </w:p>
    <w:p w:rsidR="00AD2AA5" w:rsidRPr="009217A5" w:rsidRDefault="00AD2AA5" w:rsidP="00AD2AA5">
      <w:pPr>
        <w:jc w:val="both"/>
        <w:rPr>
          <w:sz w:val="22"/>
          <w:szCs w:val="22"/>
        </w:rPr>
      </w:pPr>
    </w:p>
    <w:p w:rsidR="00AD2AA5" w:rsidRPr="009217A5" w:rsidRDefault="00AD2AA5" w:rsidP="00AD2AA5">
      <w:pPr>
        <w:jc w:val="both"/>
        <w:rPr>
          <w:sz w:val="22"/>
          <w:szCs w:val="22"/>
        </w:rPr>
        <w:sectPr w:rsidR="00AD2AA5" w:rsidRPr="009217A5" w:rsidSect="004B06A0">
          <w:type w:val="continuous"/>
          <w:pgSz w:w="12240" w:h="15840"/>
          <w:pgMar w:top="1440" w:right="1800" w:bottom="1440" w:left="1800" w:header="720" w:footer="720" w:gutter="0"/>
          <w:cols w:space="720"/>
          <w:formProt w:val="0"/>
          <w:docGrid w:linePitch="360"/>
        </w:sectPr>
      </w:pPr>
    </w:p>
    <w:p w:rsidR="00AD2AA5" w:rsidRDefault="00AD2AA5" w:rsidP="00AD2AA5">
      <w:pPr>
        <w:jc w:val="both"/>
        <w:rPr>
          <w:sz w:val="22"/>
          <w:szCs w:val="22"/>
        </w:rPr>
      </w:pPr>
    </w:p>
    <w:sectPr w:rsidR="00AD2AA5" w:rsidSect="004B06A0">
      <w:headerReference w:type="default" r:id="rId10"/>
      <w:footerReference w:type="default" r:id="rId11"/>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54D8" w:rsidRDefault="009A54D8">
      <w:r>
        <w:separator/>
      </w:r>
    </w:p>
  </w:endnote>
  <w:endnote w:type="continuationSeparator" w:id="0">
    <w:p w:rsidR="009A54D8" w:rsidRDefault="009A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AA5" w:rsidRDefault="00AD2AA5" w:rsidP="007B6517">
    <w:pPr>
      <w:pStyle w:val="Footer"/>
      <w:pBdr>
        <w:top w:val="single" w:sz="4" w:space="1" w:color="auto"/>
      </w:pBdr>
      <w:jc w:val="right"/>
    </w:pPr>
    <w:r>
      <w:rPr>
        <w:szCs w:val="22"/>
      </w:rPr>
      <w:t xml:space="preserve">Part </w:t>
    </w:r>
    <w:r w:rsidR="00F001AC">
      <w:rPr>
        <w:szCs w:val="22"/>
      </w:rPr>
      <w:t>3</w:t>
    </w:r>
    <w:r>
      <w:t xml:space="preserve"> [Page </w:t>
    </w:r>
    <w:r>
      <w:fldChar w:fldCharType="begin"/>
    </w:r>
    <w:r>
      <w:instrText xml:space="preserve"> PAGE </w:instrText>
    </w:r>
    <w:r>
      <w:fldChar w:fldCharType="separate"/>
    </w:r>
    <w:r w:rsidR="00393121">
      <w:rPr>
        <w:noProof/>
      </w:rPr>
      <w:t>1</w:t>
    </w:r>
    <w:r>
      <w:fldChar w:fldCharType="end"/>
    </w:r>
    <w:r>
      <w:t xml:space="preserve"> of </w:t>
    </w:r>
    <w:fldSimple w:instr=" NUMPAGES ">
      <w:r w:rsidR="00393121">
        <w:rPr>
          <w:noProof/>
        </w:rPr>
        <w:t>3</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AA5" w:rsidRDefault="00AD2AA5" w:rsidP="00286F8B">
    <w:pPr>
      <w:pStyle w:val="Footer"/>
      <w:pBdr>
        <w:top w:val="single" w:sz="4" w:space="1" w:color="auto"/>
      </w:pBdr>
      <w:jc w:val="right"/>
    </w:pPr>
    <w:r>
      <w:rPr>
        <w:szCs w:val="22"/>
      </w:rPr>
      <w:t>Part 5 [</w:t>
    </w:r>
    <w:r>
      <w:t xml:space="preserve">Page </w:t>
    </w:r>
    <w:r>
      <w:fldChar w:fldCharType="begin"/>
    </w:r>
    <w:r>
      <w:instrText xml:space="preserve"> PAGE </w:instrText>
    </w:r>
    <w:r>
      <w:fldChar w:fldCharType="separate"/>
    </w:r>
    <w:r w:rsidR="00FE6644">
      <w:rPr>
        <w:noProof/>
      </w:rPr>
      <w:t>10</w:t>
    </w:r>
    <w:r>
      <w:fldChar w:fldCharType="end"/>
    </w:r>
    <w:r>
      <w:t xml:space="preserve"> of </w:t>
    </w:r>
    <w:fldSimple w:instr=" NUMPAGES ">
      <w:r w:rsidR="00FE6644">
        <w:rPr>
          <w:noProof/>
        </w:rPr>
        <w:t>10</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54D8" w:rsidRDefault="009A54D8">
      <w:r>
        <w:separator/>
      </w:r>
    </w:p>
  </w:footnote>
  <w:footnote w:type="continuationSeparator" w:id="0">
    <w:p w:rsidR="009A54D8" w:rsidRDefault="009A5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01AC" w:rsidRPr="00E57832" w:rsidRDefault="00F001AC" w:rsidP="00F001AC">
    <w:pPr>
      <w:pStyle w:val="Header"/>
      <w:pBdr>
        <w:bottom w:val="single" w:sz="4" w:space="1" w:color="auto"/>
      </w:pBdr>
      <w:jc w:val="center"/>
      <w:rPr>
        <w:sz w:val="22"/>
        <w:szCs w:val="22"/>
      </w:rPr>
    </w:pPr>
    <w:r w:rsidRPr="00E57832">
      <w:rPr>
        <w:sz w:val="22"/>
        <w:szCs w:val="22"/>
      </w:rPr>
      <w:t>Public Universities’ In-Region New Degree Program Application</w:t>
    </w:r>
    <w:r>
      <w:rPr>
        <w:sz w:val="22"/>
        <w:szCs w:val="22"/>
      </w:rPr>
      <w:t xml:space="preserve"> </w:t>
    </w:r>
    <w:r>
      <w:rPr>
        <w:sz w:val="22"/>
        <w:szCs w:val="22"/>
      </w:rPr>
      <w:br/>
    </w:r>
    <w:r w:rsidRPr="00E57832">
      <w:rPr>
        <w:sz w:val="22"/>
        <w:szCs w:val="22"/>
      </w:rPr>
      <w:t>to the Illinois Board of Higher Education (IBHE)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AA5" w:rsidRPr="00924FF3" w:rsidRDefault="00AD2AA5" w:rsidP="00286F8B">
    <w:pPr>
      <w:pStyle w:val="Header"/>
      <w:pBdr>
        <w:bottom w:val="single" w:sz="4" w:space="1" w:color="auto"/>
      </w:pBdr>
      <w:rPr>
        <w:sz w:val="22"/>
        <w:szCs w:val="22"/>
      </w:rPr>
    </w:pPr>
    <w:r w:rsidRPr="00924FF3">
      <w:rPr>
        <w:sz w:val="22"/>
        <w:szCs w:val="22"/>
      </w:rPr>
      <w:t xml:space="preserve">Public Degree Program </w:t>
    </w:r>
    <w:r>
      <w:rPr>
        <w:sz w:val="22"/>
        <w:szCs w:val="22"/>
      </w:rPr>
      <w:t>In-Region</w:t>
    </w:r>
    <w:r w:rsidRPr="00924FF3">
      <w:rPr>
        <w:sz w:val="22"/>
        <w:szCs w:val="22"/>
      </w:rPr>
      <w:t xml:space="preserve"> 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B94"/>
    <w:multiLevelType w:val="hybridMultilevel"/>
    <w:tmpl w:val="AE02235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E201A0C"/>
    <w:multiLevelType w:val="hybridMultilevel"/>
    <w:tmpl w:val="F2600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07755"/>
    <w:multiLevelType w:val="hybridMultilevel"/>
    <w:tmpl w:val="FDDA1B66"/>
    <w:lvl w:ilvl="0" w:tplc="C52EF608">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3707B"/>
    <w:multiLevelType w:val="hybridMultilevel"/>
    <w:tmpl w:val="99B08774"/>
    <w:lvl w:ilvl="0" w:tplc="04090011">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44C60BB"/>
    <w:multiLevelType w:val="hybridMultilevel"/>
    <w:tmpl w:val="75B630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1D67C0"/>
    <w:multiLevelType w:val="hybridMultilevel"/>
    <w:tmpl w:val="1928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11871"/>
    <w:multiLevelType w:val="hybridMultilevel"/>
    <w:tmpl w:val="9608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8494F"/>
    <w:multiLevelType w:val="hybridMultilevel"/>
    <w:tmpl w:val="5B02DB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BD2EBE"/>
    <w:multiLevelType w:val="hybridMultilevel"/>
    <w:tmpl w:val="C87A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73CA4"/>
    <w:multiLevelType w:val="hybridMultilevel"/>
    <w:tmpl w:val="4E8E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E34FA"/>
    <w:multiLevelType w:val="hybridMultilevel"/>
    <w:tmpl w:val="487C1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4297F"/>
    <w:multiLevelType w:val="hybridMultilevel"/>
    <w:tmpl w:val="4ED2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15F93"/>
    <w:multiLevelType w:val="hybridMultilevel"/>
    <w:tmpl w:val="D140FF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984679B"/>
    <w:multiLevelType w:val="hybridMultilevel"/>
    <w:tmpl w:val="B030A8F4"/>
    <w:lvl w:ilvl="0" w:tplc="3BD25216">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2A3491"/>
    <w:multiLevelType w:val="hybridMultilevel"/>
    <w:tmpl w:val="C848F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F22C3B"/>
    <w:multiLevelType w:val="hybridMultilevel"/>
    <w:tmpl w:val="40FE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F56B31"/>
    <w:multiLevelType w:val="hybridMultilevel"/>
    <w:tmpl w:val="6972CA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1FD65BA"/>
    <w:multiLevelType w:val="hybridMultilevel"/>
    <w:tmpl w:val="DCA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9357E"/>
    <w:multiLevelType w:val="hybridMultilevel"/>
    <w:tmpl w:val="6BF8775C"/>
    <w:lvl w:ilvl="0" w:tplc="48043526">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7838C5"/>
    <w:multiLevelType w:val="hybridMultilevel"/>
    <w:tmpl w:val="6C2092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ABB4E9A"/>
    <w:multiLevelType w:val="hybridMultilevel"/>
    <w:tmpl w:val="9E62A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C29F8"/>
    <w:multiLevelType w:val="hybridMultilevel"/>
    <w:tmpl w:val="3D6016A8"/>
    <w:lvl w:ilvl="0" w:tplc="960CB8C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820DFC"/>
    <w:multiLevelType w:val="hybridMultilevel"/>
    <w:tmpl w:val="5056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6C5A6E"/>
    <w:multiLevelType w:val="hybridMultilevel"/>
    <w:tmpl w:val="E81E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847079"/>
    <w:multiLevelType w:val="hybridMultilevel"/>
    <w:tmpl w:val="F2987AB6"/>
    <w:lvl w:ilvl="0" w:tplc="24D2EB9C">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315FCC"/>
    <w:multiLevelType w:val="hybridMultilevel"/>
    <w:tmpl w:val="E250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303963">
    <w:abstractNumId w:val="0"/>
  </w:num>
  <w:num w:numId="2" w16cid:durableId="306858770">
    <w:abstractNumId w:val="4"/>
  </w:num>
  <w:num w:numId="3" w16cid:durableId="951398498">
    <w:abstractNumId w:val="3"/>
  </w:num>
  <w:num w:numId="4" w16cid:durableId="1235623952">
    <w:abstractNumId w:val="13"/>
  </w:num>
  <w:num w:numId="5" w16cid:durableId="770321226">
    <w:abstractNumId w:val="1"/>
  </w:num>
  <w:num w:numId="6" w16cid:durableId="1578172486">
    <w:abstractNumId w:val="14"/>
  </w:num>
  <w:num w:numId="7" w16cid:durableId="584388364">
    <w:abstractNumId w:val="17"/>
  </w:num>
  <w:num w:numId="8" w16cid:durableId="1599100515">
    <w:abstractNumId w:val="16"/>
  </w:num>
  <w:num w:numId="9" w16cid:durableId="1478572587">
    <w:abstractNumId w:val="2"/>
  </w:num>
  <w:num w:numId="10" w16cid:durableId="1236474613">
    <w:abstractNumId w:val="20"/>
  </w:num>
  <w:num w:numId="11" w16cid:durableId="1611663568">
    <w:abstractNumId w:val="18"/>
  </w:num>
  <w:num w:numId="12" w16cid:durableId="1379863268">
    <w:abstractNumId w:val="10"/>
  </w:num>
  <w:num w:numId="13" w16cid:durableId="207450258">
    <w:abstractNumId w:val="5"/>
  </w:num>
  <w:num w:numId="14" w16cid:durableId="1626816298">
    <w:abstractNumId w:val="11"/>
  </w:num>
  <w:num w:numId="15" w16cid:durableId="2126849048">
    <w:abstractNumId w:val="9"/>
  </w:num>
  <w:num w:numId="16" w16cid:durableId="1686713438">
    <w:abstractNumId w:val="15"/>
  </w:num>
  <w:num w:numId="17" w16cid:durableId="1072700634">
    <w:abstractNumId w:val="22"/>
  </w:num>
  <w:num w:numId="18" w16cid:durableId="390809234">
    <w:abstractNumId w:val="25"/>
  </w:num>
  <w:num w:numId="19" w16cid:durableId="537280003">
    <w:abstractNumId w:val="6"/>
  </w:num>
  <w:num w:numId="20" w16cid:durableId="1142692845">
    <w:abstractNumId w:val="19"/>
  </w:num>
  <w:num w:numId="21" w16cid:durableId="143860529">
    <w:abstractNumId w:val="8"/>
  </w:num>
  <w:num w:numId="22" w16cid:durableId="954097990">
    <w:abstractNumId w:val="12"/>
  </w:num>
  <w:num w:numId="23" w16cid:durableId="2088114108">
    <w:abstractNumId w:val="21"/>
  </w:num>
  <w:num w:numId="24" w16cid:durableId="1023163791">
    <w:abstractNumId w:val="24"/>
  </w:num>
  <w:num w:numId="25" w16cid:durableId="1287783702">
    <w:abstractNumId w:val="23"/>
  </w:num>
  <w:num w:numId="26" w16cid:durableId="1014457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G32VKj5G/g149YzIa2Rd6ElnBhCdVXYIt/a3skxfc3Rqb8M6KugG8NwUp2oJpXRuo9l4ZrLqGh6SwvqixiJTw==" w:salt="XWDUoA3UKVUv1ja1P35el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12"/>
    <w:rsid w:val="00013786"/>
    <w:rsid w:val="00027CB3"/>
    <w:rsid w:val="000329F5"/>
    <w:rsid w:val="00033051"/>
    <w:rsid w:val="000566E1"/>
    <w:rsid w:val="00057375"/>
    <w:rsid w:val="00064DB5"/>
    <w:rsid w:val="00070BCB"/>
    <w:rsid w:val="0007364C"/>
    <w:rsid w:val="00075E8C"/>
    <w:rsid w:val="000851B3"/>
    <w:rsid w:val="00086751"/>
    <w:rsid w:val="0008723D"/>
    <w:rsid w:val="000A041E"/>
    <w:rsid w:val="000B52A8"/>
    <w:rsid w:val="000B712E"/>
    <w:rsid w:val="000B793E"/>
    <w:rsid w:val="000C7422"/>
    <w:rsid w:val="000E671F"/>
    <w:rsid w:val="000F1AF0"/>
    <w:rsid w:val="000F3390"/>
    <w:rsid w:val="00112B28"/>
    <w:rsid w:val="00155677"/>
    <w:rsid w:val="0015761E"/>
    <w:rsid w:val="00171093"/>
    <w:rsid w:val="0018330D"/>
    <w:rsid w:val="001A2144"/>
    <w:rsid w:val="001A7998"/>
    <w:rsid w:val="001D1DE1"/>
    <w:rsid w:val="001D661F"/>
    <w:rsid w:val="001E020B"/>
    <w:rsid w:val="001E0286"/>
    <w:rsid w:val="001E6306"/>
    <w:rsid w:val="001E6E46"/>
    <w:rsid w:val="001F30B4"/>
    <w:rsid w:val="00204560"/>
    <w:rsid w:val="00213EE3"/>
    <w:rsid w:val="00241887"/>
    <w:rsid w:val="00252E12"/>
    <w:rsid w:val="00253DFD"/>
    <w:rsid w:val="0026476E"/>
    <w:rsid w:val="00265260"/>
    <w:rsid w:val="00275F9E"/>
    <w:rsid w:val="002830C2"/>
    <w:rsid w:val="00286F8B"/>
    <w:rsid w:val="00291732"/>
    <w:rsid w:val="002A017F"/>
    <w:rsid w:val="002A1161"/>
    <w:rsid w:val="002A6C5C"/>
    <w:rsid w:val="002B11E6"/>
    <w:rsid w:val="002D2E1B"/>
    <w:rsid w:val="002D5629"/>
    <w:rsid w:val="002D601A"/>
    <w:rsid w:val="002E5987"/>
    <w:rsid w:val="002E600A"/>
    <w:rsid w:val="002F2857"/>
    <w:rsid w:val="002F70F0"/>
    <w:rsid w:val="00300BE7"/>
    <w:rsid w:val="00303F5E"/>
    <w:rsid w:val="0030608E"/>
    <w:rsid w:val="00324407"/>
    <w:rsid w:val="00334F8F"/>
    <w:rsid w:val="00340FB6"/>
    <w:rsid w:val="00342D1C"/>
    <w:rsid w:val="00344047"/>
    <w:rsid w:val="003464B3"/>
    <w:rsid w:val="00352333"/>
    <w:rsid w:val="00352B27"/>
    <w:rsid w:val="0035416F"/>
    <w:rsid w:val="003630C8"/>
    <w:rsid w:val="00390AAB"/>
    <w:rsid w:val="00393121"/>
    <w:rsid w:val="003B04AF"/>
    <w:rsid w:val="003B292C"/>
    <w:rsid w:val="003B54E7"/>
    <w:rsid w:val="003D0851"/>
    <w:rsid w:val="003D5171"/>
    <w:rsid w:val="003E0236"/>
    <w:rsid w:val="003E2197"/>
    <w:rsid w:val="00424BDD"/>
    <w:rsid w:val="0042506A"/>
    <w:rsid w:val="00436502"/>
    <w:rsid w:val="00453A69"/>
    <w:rsid w:val="00457EB0"/>
    <w:rsid w:val="00463BB4"/>
    <w:rsid w:val="00465CE8"/>
    <w:rsid w:val="00481C30"/>
    <w:rsid w:val="00485D87"/>
    <w:rsid w:val="004867CF"/>
    <w:rsid w:val="004929CD"/>
    <w:rsid w:val="004A73DB"/>
    <w:rsid w:val="004A78FC"/>
    <w:rsid w:val="004B06A0"/>
    <w:rsid w:val="004B17AF"/>
    <w:rsid w:val="004B27B7"/>
    <w:rsid w:val="004B705F"/>
    <w:rsid w:val="004C594C"/>
    <w:rsid w:val="004E0477"/>
    <w:rsid w:val="004E6CB7"/>
    <w:rsid w:val="00505401"/>
    <w:rsid w:val="005072C0"/>
    <w:rsid w:val="00520A02"/>
    <w:rsid w:val="00521D21"/>
    <w:rsid w:val="00533799"/>
    <w:rsid w:val="00546E93"/>
    <w:rsid w:val="00552705"/>
    <w:rsid w:val="0056502D"/>
    <w:rsid w:val="00575087"/>
    <w:rsid w:val="005A2F92"/>
    <w:rsid w:val="005A4D01"/>
    <w:rsid w:val="005B2F48"/>
    <w:rsid w:val="005C2C9A"/>
    <w:rsid w:val="005C42F0"/>
    <w:rsid w:val="005C5686"/>
    <w:rsid w:val="005C7127"/>
    <w:rsid w:val="005D0414"/>
    <w:rsid w:val="005E3E1E"/>
    <w:rsid w:val="006073B5"/>
    <w:rsid w:val="00614630"/>
    <w:rsid w:val="006355C3"/>
    <w:rsid w:val="00640480"/>
    <w:rsid w:val="00640F63"/>
    <w:rsid w:val="006439D3"/>
    <w:rsid w:val="00643BE3"/>
    <w:rsid w:val="00655130"/>
    <w:rsid w:val="00661D0A"/>
    <w:rsid w:val="00670B55"/>
    <w:rsid w:val="00673776"/>
    <w:rsid w:val="00674D55"/>
    <w:rsid w:val="00686F2C"/>
    <w:rsid w:val="006900F1"/>
    <w:rsid w:val="006B6749"/>
    <w:rsid w:val="006C0521"/>
    <w:rsid w:val="006C766A"/>
    <w:rsid w:val="006D3CF6"/>
    <w:rsid w:val="006E734A"/>
    <w:rsid w:val="006F0D32"/>
    <w:rsid w:val="00700EDA"/>
    <w:rsid w:val="0070460E"/>
    <w:rsid w:val="007046D0"/>
    <w:rsid w:val="00706BE5"/>
    <w:rsid w:val="0072390B"/>
    <w:rsid w:val="007361AC"/>
    <w:rsid w:val="0074715C"/>
    <w:rsid w:val="007624E7"/>
    <w:rsid w:val="00762F95"/>
    <w:rsid w:val="007633BE"/>
    <w:rsid w:val="00770773"/>
    <w:rsid w:val="00772052"/>
    <w:rsid w:val="00777EED"/>
    <w:rsid w:val="007860BB"/>
    <w:rsid w:val="00794534"/>
    <w:rsid w:val="007B0875"/>
    <w:rsid w:val="007B6517"/>
    <w:rsid w:val="007D19C1"/>
    <w:rsid w:val="007D58FE"/>
    <w:rsid w:val="007D75D4"/>
    <w:rsid w:val="007F288F"/>
    <w:rsid w:val="008015EA"/>
    <w:rsid w:val="008261D3"/>
    <w:rsid w:val="00840BC8"/>
    <w:rsid w:val="00851874"/>
    <w:rsid w:val="0086421C"/>
    <w:rsid w:val="008642CC"/>
    <w:rsid w:val="00874930"/>
    <w:rsid w:val="008818A9"/>
    <w:rsid w:val="008860ED"/>
    <w:rsid w:val="008A04CE"/>
    <w:rsid w:val="008A3C69"/>
    <w:rsid w:val="008B14A2"/>
    <w:rsid w:val="008C25CB"/>
    <w:rsid w:val="008C4871"/>
    <w:rsid w:val="008F3FEB"/>
    <w:rsid w:val="00900A88"/>
    <w:rsid w:val="00901102"/>
    <w:rsid w:val="00913330"/>
    <w:rsid w:val="0092185F"/>
    <w:rsid w:val="009318D8"/>
    <w:rsid w:val="0094530C"/>
    <w:rsid w:val="00974432"/>
    <w:rsid w:val="00982ECC"/>
    <w:rsid w:val="009935C4"/>
    <w:rsid w:val="009A54D8"/>
    <w:rsid w:val="009B7E51"/>
    <w:rsid w:val="009C0F3A"/>
    <w:rsid w:val="009D3A71"/>
    <w:rsid w:val="009E1884"/>
    <w:rsid w:val="009E6FD5"/>
    <w:rsid w:val="00A0782C"/>
    <w:rsid w:val="00A13CB4"/>
    <w:rsid w:val="00A15788"/>
    <w:rsid w:val="00A167DB"/>
    <w:rsid w:val="00A3090E"/>
    <w:rsid w:val="00A314C2"/>
    <w:rsid w:val="00A36D0F"/>
    <w:rsid w:val="00A42B44"/>
    <w:rsid w:val="00A4747B"/>
    <w:rsid w:val="00A47A75"/>
    <w:rsid w:val="00A553C2"/>
    <w:rsid w:val="00A92DC6"/>
    <w:rsid w:val="00AA62AE"/>
    <w:rsid w:val="00AB090F"/>
    <w:rsid w:val="00AC1E5D"/>
    <w:rsid w:val="00AC3C95"/>
    <w:rsid w:val="00AD280D"/>
    <w:rsid w:val="00AD2AA5"/>
    <w:rsid w:val="00AD5B8F"/>
    <w:rsid w:val="00AE7697"/>
    <w:rsid w:val="00AF428F"/>
    <w:rsid w:val="00B0117C"/>
    <w:rsid w:val="00B027B0"/>
    <w:rsid w:val="00B0760C"/>
    <w:rsid w:val="00B10C63"/>
    <w:rsid w:val="00B163CF"/>
    <w:rsid w:val="00B21067"/>
    <w:rsid w:val="00B268BD"/>
    <w:rsid w:val="00B27BFE"/>
    <w:rsid w:val="00B35871"/>
    <w:rsid w:val="00B36C98"/>
    <w:rsid w:val="00B47A59"/>
    <w:rsid w:val="00B56155"/>
    <w:rsid w:val="00B622B1"/>
    <w:rsid w:val="00B65109"/>
    <w:rsid w:val="00B65AF7"/>
    <w:rsid w:val="00B75BF3"/>
    <w:rsid w:val="00B95F52"/>
    <w:rsid w:val="00B96C57"/>
    <w:rsid w:val="00BA100C"/>
    <w:rsid w:val="00BB695B"/>
    <w:rsid w:val="00BC18B6"/>
    <w:rsid w:val="00BC7026"/>
    <w:rsid w:val="00BF0AF3"/>
    <w:rsid w:val="00BF5D2A"/>
    <w:rsid w:val="00C04E56"/>
    <w:rsid w:val="00C13099"/>
    <w:rsid w:val="00C17234"/>
    <w:rsid w:val="00C22023"/>
    <w:rsid w:val="00C349DE"/>
    <w:rsid w:val="00C41A38"/>
    <w:rsid w:val="00C528D7"/>
    <w:rsid w:val="00C75048"/>
    <w:rsid w:val="00C84198"/>
    <w:rsid w:val="00C85B10"/>
    <w:rsid w:val="00CA342F"/>
    <w:rsid w:val="00CB17AA"/>
    <w:rsid w:val="00CB54D0"/>
    <w:rsid w:val="00CC65F1"/>
    <w:rsid w:val="00CD06DF"/>
    <w:rsid w:val="00CD23D5"/>
    <w:rsid w:val="00CD5965"/>
    <w:rsid w:val="00CE1DBA"/>
    <w:rsid w:val="00CF2818"/>
    <w:rsid w:val="00CF6117"/>
    <w:rsid w:val="00D026E5"/>
    <w:rsid w:val="00D03F7D"/>
    <w:rsid w:val="00D059DD"/>
    <w:rsid w:val="00D11E63"/>
    <w:rsid w:val="00D15BF6"/>
    <w:rsid w:val="00D21F63"/>
    <w:rsid w:val="00D231B2"/>
    <w:rsid w:val="00D254B4"/>
    <w:rsid w:val="00D31218"/>
    <w:rsid w:val="00D51A21"/>
    <w:rsid w:val="00D56EAA"/>
    <w:rsid w:val="00D66A67"/>
    <w:rsid w:val="00D82915"/>
    <w:rsid w:val="00D83A7A"/>
    <w:rsid w:val="00D92B82"/>
    <w:rsid w:val="00DA22D7"/>
    <w:rsid w:val="00DB4D1D"/>
    <w:rsid w:val="00DB6DF5"/>
    <w:rsid w:val="00DC5236"/>
    <w:rsid w:val="00DD7B70"/>
    <w:rsid w:val="00DE5193"/>
    <w:rsid w:val="00DF2F94"/>
    <w:rsid w:val="00DF57DE"/>
    <w:rsid w:val="00E00F29"/>
    <w:rsid w:val="00E012C2"/>
    <w:rsid w:val="00E01FA5"/>
    <w:rsid w:val="00E07FDF"/>
    <w:rsid w:val="00E10F61"/>
    <w:rsid w:val="00E251AA"/>
    <w:rsid w:val="00E457FC"/>
    <w:rsid w:val="00E57832"/>
    <w:rsid w:val="00E622E7"/>
    <w:rsid w:val="00E633F5"/>
    <w:rsid w:val="00E6506D"/>
    <w:rsid w:val="00E72EA6"/>
    <w:rsid w:val="00E74241"/>
    <w:rsid w:val="00E81634"/>
    <w:rsid w:val="00E85670"/>
    <w:rsid w:val="00EF54B4"/>
    <w:rsid w:val="00EF5B94"/>
    <w:rsid w:val="00F001AC"/>
    <w:rsid w:val="00F01D85"/>
    <w:rsid w:val="00F03086"/>
    <w:rsid w:val="00F0764C"/>
    <w:rsid w:val="00F104EC"/>
    <w:rsid w:val="00F15600"/>
    <w:rsid w:val="00F168D8"/>
    <w:rsid w:val="00F2224D"/>
    <w:rsid w:val="00F31EC5"/>
    <w:rsid w:val="00F338F3"/>
    <w:rsid w:val="00F33B18"/>
    <w:rsid w:val="00F36336"/>
    <w:rsid w:val="00F41E16"/>
    <w:rsid w:val="00F6237A"/>
    <w:rsid w:val="00F72FEB"/>
    <w:rsid w:val="00F74AB3"/>
    <w:rsid w:val="00F81A37"/>
    <w:rsid w:val="00F83BF4"/>
    <w:rsid w:val="00FB177A"/>
    <w:rsid w:val="00FB2286"/>
    <w:rsid w:val="00FB2C80"/>
    <w:rsid w:val="00FC0DA3"/>
    <w:rsid w:val="00FC500D"/>
    <w:rsid w:val="00FC6A3E"/>
    <w:rsid w:val="00FE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862FFD-0D3C-9B41-8198-1CF3F04F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41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C22023"/>
    <w:pPr>
      <w:tabs>
        <w:tab w:val="center" w:pos="4320"/>
        <w:tab w:val="right" w:pos="8640"/>
      </w:tabs>
    </w:pPr>
    <w:rPr>
      <w:sz w:val="22"/>
    </w:rPr>
  </w:style>
  <w:style w:type="paragraph" w:styleId="FootnoteText">
    <w:name w:val="footnote text"/>
    <w:basedOn w:val="Normal"/>
    <w:semiHidden/>
    <w:rsid w:val="00C22023"/>
    <w:rPr>
      <w:sz w:val="20"/>
      <w:szCs w:val="20"/>
    </w:rPr>
  </w:style>
  <w:style w:type="paragraph" w:styleId="Header">
    <w:name w:val="header"/>
    <w:basedOn w:val="Normal"/>
    <w:link w:val="HeaderChar"/>
    <w:uiPriority w:val="99"/>
    <w:rsid w:val="007B6517"/>
    <w:pPr>
      <w:tabs>
        <w:tab w:val="center" w:pos="4320"/>
        <w:tab w:val="right" w:pos="8640"/>
      </w:tabs>
    </w:pPr>
  </w:style>
  <w:style w:type="character" w:styleId="PageNumber">
    <w:name w:val="page number"/>
    <w:basedOn w:val="DefaultParagraphFont"/>
    <w:rsid w:val="007B6517"/>
  </w:style>
  <w:style w:type="character" w:customStyle="1" w:styleId="HeaderChar">
    <w:name w:val="Header Char"/>
    <w:basedOn w:val="DefaultParagraphFont"/>
    <w:link w:val="Header"/>
    <w:uiPriority w:val="99"/>
    <w:locked/>
    <w:rsid w:val="00E57832"/>
    <w:rPr>
      <w:sz w:val="24"/>
      <w:szCs w:val="24"/>
    </w:rPr>
  </w:style>
  <w:style w:type="character" w:customStyle="1" w:styleId="FooterChar">
    <w:name w:val="Footer Char"/>
    <w:basedOn w:val="DefaultParagraphFont"/>
    <w:link w:val="Footer"/>
    <w:uiPriority w:val="99"/>
    <w:locked/>
    <w:rsid w:val="0072390B"/>
    <w:rPr>
      <w:sz w:val="22"/>
      <w:szCs w:val="24"/>
    </w:rPr>
  </w:style>
  <w:style w:type="character" w:styleId="Hyperlink">
    <w:name w:val="Hyperlink"/>
    <w:basedOn w:val="DefaultParagraphFont"/>
    <w:uiPriority w:val="99"/>
    <w:rsid w:val="0072390B"/>
    <w:rPr>
      <w:rFonts w:cs="Times New Roman"/>
      <w:color w:val="0000FF"/>
      <w:u w:val="single"/>
    </w:rPr>
  </w:style>
  <w:style w:type="paragraph" w:styleId="BodyText2">
    <w:name w:val="Body Text 2"/>
    <w:basedOn w:val="Normal"/>
    <w:link w:val="BodyText2Char"/>
    <w:uiPriority w:val="99"/>
    <w:rsid w:val="0072390B"/>
    <w:pPr>
      <w:spacing w:after="120" w:line="480" w:lineRule="auto"/>
    </w:pPr>
  </w:style>
  <w:style w:type="character" w:customStyle="1" w:styleId="BodyText2Char">
    <w:name w:val="Body Text 2 Char"/>
    <w:basedOn w:val="DefaultParagraphFont"/>
    <w:link w:val="BodyText2"/>
    <w:uiPriority w:val="99"/>
    <w:rsid w:val="0072390B"/>
    <w:rPr>
      <w:sz w:val="24"/>
      <w:szCs w:val="24"/>
    </w:rPr>
  </w:style>
  <w:style w:type="paragraph" w:styleId="ListParagraph">
    <w:name w:val="List Paragraph"/>
    <w:basedOn w:val="Normal"/>
    <w:uiPriority w:val="99"/>
    <w:qFormat/>
    <w:rsid w:val="002E600A"/>
    <w:pPr>
      <w:ind w:left="720"/>
      <w:contextualSpacing/>
    </w:pPr>
    <w:rPr>
      <w:rFonts w:eastAsia="Calibri"/>
      <w:szCs w:val="22"/>
    </w:rPr>
  </w:style>
  <w:style w:type="paragraph" w:styleId="BodyTextIndent">
    <w:name w:val="Body Text Indent"/>
    <w:basedOn w:val="Normal"/>
    <w:link w:val="BodyTextIndentChar"/>
    <w:uiPriority w:val="99"/>
    <w:rsid w:val="002E600A"/>
    <w:pPr>
      <w:spacing w:after="120"/>
      <w:ind w:left="360"/>
    </w:pPr>
    <w:rPr>
      <w:rFonts w:eastAsia="Calibri"/>
      <w:szCs w:val="22"/>
    </w:rPr>
  </w:style>
  <w:style w:type="character" w:customStyle="1" w:styleId="BodyTextIndentChar">
    <w:name w:val="Body Text Indent Char"/>
    <w:basedOn w:val="DefaultParagraphFont"/>
    <w:link w:val="BodyTextIndent"/>
    <w:uiPriority w:val="99"/>
    <w:rsid w:val="002E600A"/>
    <w:rPr>
      <w:rFonts w:eastAsia="Calibri"/>
      <w:sz w:val="24"/>
      <w:szCs w:val="22"/>
    </w:rPr>
  </w:style>
  <w:style w:type="paragraph" w:customStyle="1" w:styleId="Default">
    <w:name w:val="Default"/>
    <w:rsid w:val="00465CE8"/>
    <w:pPr>
      <w:widowControl w:val="0"/>
      <w:autoSpaceDE w:val="0"/>
      <w:autoSpaceDN w:val="0"/>
      <w:adjustRightInd w:val="0"/>
    </w:pPr>
    <w:rPr>
      <w:color w:val="000000"/>
      <w:sz w:val="24"/>
      <w:szCs w:val="24"/>
    </w:rPr>
  </w:style>
  <w:style w:type="paragraph" w:styleId="BodyTextIndent2">
    <w:name w:val="Body Text Indent 2"/>
    <w:basedOn w:val="Normal"/>
    <w:link w:val="BodyTextIndent2Char"/>
    <w:uiPriority w:val="99"/>
    <w:rsid w:val="00CF2818"/>
    <w:pPr>
      <w:spacing w:after="120" w:line="480" w:lineRule="auto"/>
      <w:ind w:left="360"/>
    </w:pPr>
    <w:rPr>
      <w:rFonts w:eastAsia="Calibri"/>
      <w:szCs w:val="22"/>
    </w:rPr>
  </w:style>
  <w:style w:type="character" w:customStyle="1" w:styleId="BodyTextIndent2Char">
    <w:name w:val="Body Text Indent 2 Char"/>
    <w:basedOn w:val="DefaultParagraphFont"/>
    <w:link w:val="BodyTextIndent2"/>
    <w:uiPriority w:val="99"/>
    <w:rsid w:val="00CF2818"/>
    <w:rPr>
      <w:rFonts w:eastAsia="Calibri"/>
      <w:sz w:val="24"/>
      <w:szCs w:val="22"/>
    </w:rPr>
  </w:style>
  <w:style w:type="paragraph" w:styleId="BodyTextIndent3">
    <w:name w:val="Body Text Indent 3"/>
    <w:basedOn w:val="Normal"/>
    <w:link w:val="BodyTextIndent3Char"/>
    <w:uiPriority w:val="99"/>
    <w:rsid w:val="00F83BF4"/>
    <w:pPr>
      <w:spacing w:after="120"/>
      <w:ind w:left="360"/>
    </w:pPr>
    <w:rPr>
      <w:sz w:val="16"/>
      <w:szCs w:val="16"/>
    </w:rPr>
  </w:style>
  <w:style w:type="character" w:customStyle="1" w:styleId="BodyTextIndent3Char">
    <w:name w:val="Body Text Indent 3 Char"/>
    <w:basedOn w:val="DefaultParagraphFont"/>
    <w:link w:val="BodyTextIndent3"/>
    <w:uiPriority w:val="99"/>
    <w:rsid w:val="00F83BF4"/>
    <w:rPr>
      <w:sz w:val="16"/>
      <w:szCs w:val="16"/>
    </w:rPr>
  </w:style>
  <w:style w:type="paragraph" w:styleId="BodyText">
    <w:name w:val="Body Text"/>
    <w:basedOn w:val="Normal"/>
    <w:link w:val="BodyTextChar"/>
    <w:rsid w:val="00FE6644"/>
    <w:pPr>
      <w:spacing w:after="120"/>
    </w:pPr>
  </w:style>
  <w:style w:type="character" w:customStyle="1" w:styleId="BodyTextChar">
    <w:name w:val="Body Text Char"/>
    <w:basedOn w:val="DefaultParagraphFont"/>
    <w:link w:val="BodyText"/>
    <w:rsid w:val="00FE66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48685">
      <w:bodyDiv w:val="1"/>
      <w:marLeft w:val="0"/>
      <w:marRight w:val="0"/>
      <w:marTop w:val="0"/>
      <w:marBottom w:val="0"/>
      <w:divBdr>
        <w:top w:val="none" w:sz="0" w:space="0" w:color="auto"/>
        <w:left w:val="none" w:sz="0" w:space="0" w:color="auto"/>
        <w:bottom w:val="none" w:sz="0" w:space="0" w:color="auto"/>
        <w:right w:val="none" w:sz="0" w:space="0" w:color="auto"/>
      </w:divBdr>
    </w:div>
    <w:div w:id="14010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F55CF-708B-4F17-ABFA-9F9FD0739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5228</Characters>
  <Application>Microsoft Office Word</Application>
  <DocSecurity>0</DocSecurity>
  <Lines>104</Lines>
  <Paragraphs>50</Paragraphs>
  <ScaleCrop>false</ScaleCrop>
  <HeadingPairs>
    <vt:vector size="2" baseType="variant">
      <vt:variant>
        <vt:lpstr>Title</vt:lpstr>
      </vt:variant>
      <vt:variant>
        <vt:i4>1</vt:i4>
      </vt:variant>
    </vt:vector>
  </HeadingPairs>
  <TitlesOfParts>
    <vt:vector size="1" baseType="lpstr">
      <vt:lpstr/>
    </vt:vector>
  </TitlesOfParts>
  <Company>IBHE</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Microsoft Office User</cp:lastModifiedBy>
  <cp:revision>2</cp:revision>
  <cp:lastPrinted>2007-09-19T16:05:00Z</cp:lastPrinted>
  <dcterms:created xsi:type="dcterms:W3CDTF">2023-11-16T18:35:00Z</dcterms:created>
  <dcterms:modified xsi:type="dcterms:W3CDTF">2023-11-16T18:35:00Z</dcterms:modified>
</cp:coreProperties>
</file>